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427"/>
        <w:tblW w:w="0" w:type="auto"/>
        <w:tblLook w:val="04A0"/>
      </w:tblPr>
      <w:tblGrid>
        <w:gridCol w:w="5634"/>
      </w:tblGrid>
      <w:tr w:rsidR="001D2DB8" w:rsidRPr="000E41BE" w:rsidTr="009E313B">
        <w:tc>
          <w:tcPr>
            <w:tcW w:w="5634" w:type="dxa"/>
            <w:shd w:val="clear" w:color="auto" w:fill="auto"/>
            <w:vAlign w:val="center"/>
          </w:tcPr>
          <w:p w:rsidR="001D2DB8" w:rsidRPr="000E41BE" w:rsidRDefault="001D2DB8" w:rsidP="009E313B">
            <w:pPr>
              <w:pStyle w:val="ConsPlusTitle"/>
              <w:widowControl/>
              <w:jc w:val="center"/>
              <w:rPr>
                <w:b w:val="0"/>
                <w:sz w:val="28"/>
                <w:szCs w:val="28"/>
              </w:rPr>
            </w:pPr>
            <w:r w:rsidRPr="000E41BE">
              <w:rPr>
                <w:b w:val="0"/>
                <w:sz w:val="28"/>
                <w:szCs w:val="28"/>
              </w:rPr>
              <w:t>Утверждена</w:t>
            </w:r>
          </w:p>
        </w:tc>
      </w:tr>
      <w:tr w:rsidR="001D2DB8" w:rsidRPr="000E41BE" w:rsidTr="009E313B">
        <w:tc>
          <w:tcPr>
            <w:tcW w:w="5634" w:type="dxa"/>
            <w:shd w:val="clear" w:color="auto" w:fill="auto"/>
            <w:vAlign w:val="center"/>
          </w:tcPr>
          <w:p w:rsidR="001D2DB8" w:rsidRPr="000E41BE" w:rsidRDefault="001D2DB8" w:rsidP="009E313B">
            <w:pPr>
              <w:pStyle w:val="ConsPlusTitle"/>
              <w:widowControl/>
              <w:jc w:val="center"/>
              <w:rPr>
                <w:b w:val="0"/>
                <w:sz w:val="28"/>
                <w:szCs w:val="28"/>
              </w:rPr>
            </w:pPr>
            <w:r w:rsidRPr="000E41BE">
              <w:rPr>
                <w:b w:val="0"/>
                <w:sz w:val="28"/>
                <w:szCs w:val="28"/>
              </w:rPr>
              <w:t>постановлением администрации</w:t>
            </w:r>
          </w:p>
        </w:tc>
      </w:tr>
      <w:tr w:rsidR="001D2DB8" w:rsidRPr="000E41BE" w:rsidTr="009E313B">
        <w:tc>
          <w:tcPr>
            <w:tcW w:w="5634" w:type="dxa"/>
            <w:shd w:val="clear" w:color="auto" w:fill="auto"/>
            <w:vAlign w:val="center"/>
          </w:tcPr>
          <w:p w:rsidR="001D2DB8" w:rsidRPr="000E41BE" w:rsidRDefault="001C7D9E" w:rsidP="009E313B">
            <w:pPr>
              <w:pStyle w:val="ConsPlusTitle"/>
              <w:widowControl/>
              <w:jc w:val="center"/>
              <w:rPr>
                <w:b w:val="0"/>
                <w:sz w:val="28"/>
                <w:szCs w:val="28"/>
              </w:rPr>
            </w:pPr>
            <w:r>
              <w:rPr>
                <w:b w:val="0"/>
                <w:sz w:val="28"/>
                <w:szCs w:val="28"/>
              </w:rPr>
              <w:t>сельского поселения «Комсомольск на Печоре</w:t>
            </w:r>
            <w:r w:rsidR="00F32B51">
              <w:rPr>
                <w:b w:val="0"/>
                <w:sz w:val="28"/>
                <w:szCs w:val="28"/>
              </w:rPr>
              <w:t>»</w:t>
            </w:r>
          </w:p>
        </w:tc>
      </w:tr>
      <w:tr w:rsidR="001D2DB8" w:rsidRPr="000E41BE" w:rsidTr="009E313B">
        <w:trPr>
          <w:trHeight w:val="454"/>
        </w:trPr>
        <w:tc>
          <w:tcPr>
            <w:tcW w:w="5634" w:type="dxa"/>
            <w:shd w:val="clear" w:color="auto" w:fill="auto"/>
            <w:vAlign w:val="center"/>
          </w:tcPr>
          <w:p w:rsidR="001D2DB8" w:rsidRPr="00E50E69" w:rsidRDefault="00E50E69" w:rsidP="009E313B">
            <w:pPr>
              <w:pStyle w:val="ConsPlusTitle"/>
              <w:widowControl/>
              <w:jc w:val="center"/>
            </w:pPr>
            <w:r w:rsidRPr="00E50E69">
              <w:rPr>
                <w:b w:val="0"/>
                <w:sz w:val="28"/>
                <w:szCs w:val="28"/>
              </w:rPr>
              <w:t>О</w:t>
            </w:r>
            <w:r w:rsidR="001D2DB8" w:rsidRPr="00E50E69">
              <w:rPr>
                <w:b w:val="0"/>
                <w:sz w:val="28"/>
                <w:szCs w:val="28"/>
              </w:rPr>
              <w:t>т</w:t>
            </w:r>
            <w:r>
              <w:rPr>
                <w:b w:val="0"/>
                <w:sz w:val="28"/>
                <w:szCs w:val="28"/>
              </w:rPr>
              <w:t xml:space="preserve"> __ </w:t>
            </w:r>
            <w:r w:rsidR="001C7D9E" w:rsidRPr="00E50E69">
              <w:rPr>
                <w:b w:val="0"/>
                <w:sz w:val="28"/>
                <w:szCs w:val="28"/>
              </w:rPr>
              <w:t xml:space="preserve">. </w:t>
            </w:r>
            <w:r>
              <w:rPr>
                <w:b w:val="0"/>
                <w:sz w:val="28"/>
                <w:szCs w:val="28"/>
              </w:rPr>
              <w:t xml:space="preserve">__  </w:t>
            </w:r>
            <w:r w:rsidR="00F32B51" w:rsidRPr="00E50E69">
              <w:rPr>
                <w:b w:val="0"/>
                <w:sz w:val="28"/>
                <w:szCs w:val="28"/>
              </w:rPr>
              <w:t>.2014 года</w:t>
            </w:r>
            <w:r w:rsidR="001D2DB8" w:rsidRPr="00E50E69">
              <w:rPr>
                <w:b w:val="0"/>
                <w:sz w:val="28"/>
                <w:szCs w:val="28"/>
              </w:rPr>
              <w:t xml:space="preserve"> № </w:t>
            </w:r>
            <w:r>
              <w:rPr>
                <w:b w:val="0"/>
                <w:sz w:val="28"/>
                <w:szCs w:val="28"/>
              </w:rPr>
              <w:t>__</w:t>
            </w:r>
            <w:r w:rsidR="001D2DB8" w:rsidRPr="00E50E69">
              <w:rPr>
                <w:b w:val="0"/>
                <w:sz w:val="28"/>
                <w:szCs w:val="28"/>
              </w:rPr>
              <w:t xml:space="preserve"> </w:t>
            </w:r>
          </w:p>
        </w:tc>
      </w:tr>
    </w:tbl>
    <w:p w:rsidR="00CA7F42" w:rsidRPr="00310140" w:rsidRDefault="00CA7F42" w:rsidP="002A4727">
      <w:pPr>
        <w:pStyle w:val="ConsPlusTitle"/>
        <w:widowControl/>
        <w:jc w:val="center"/>
        <w:rPr>
          <w:sz w:val="28"/>
          <w:szCs w:val="28"/>
        </w:rPr>
      </w:pPr>
    </w:p>
    <w:p w:rsidR="00CA7F42" w:rsidRPr="00310140" w:rsidRDefault="00CA7F42" w:rsidP="002A4727">
      <w:pPr>
        <w:pStyle w:val="ConsPlusTitle"/>
        <w:widowControl/>
        <w:jc w:val="center"/>
        <w:rPr>
          <w:sz w:val="28"/>
          <w:szCs w:val="28"/>
        </w:rPr>
      </w:pPr>
    </w:p>
    <w:p w:rsidR="00CA7F42" w:rsidRPr="00310140" w:rsidRDefault="00CA7F42" w:rsidP="002A4727">
      <w:pPr>
        <w:pStyle w:val="ConsPlusTitle"/>
        <w:widowControl/>
        <w:jc w:val="center"/>
        <w:rPr>
          <w:sz w:val="28"/>
          <w:szCs w:val="28"/>
        </w:rPr>
      </w:pPr>
    </w:p>
    <w:p w:rsidR="00CA7F42" w:rsidRPr="00310140" w:rsidRDefault="00CA7F42"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CA7F42" w:rsidRPr="00310140" w:rsidRDefault="00CA7F42" w:rsidP="002A4727">
      <w:pPr>
        <w:pStyle w:val="ConsPlusTitle"/>
        <w:widowControl/>
        <w:jc w:val="center"/>
        <w:rPr>
          <w:sz w:val="28"/>
          <w:szCs w:val="28"/>
        </w:rPr>
      </w:pPr>
    </w:p>
    <w:p w:rsidR="00CA7F42" w:rsidRPr="00C82803" w:rsidRDefault="00CA7F42" w:rsidP="002A4727">
      <w:pPr>
        <w:pStyle w:val="ConsPlusTitle"/>
        <w:widowControl/>
        <w:jc w:val="center"/>
        <w:rPr>
          <w:sz w:val="28"/>
          <w:szCs w:val="28"/>
        </w:rPr>
      </w:pPr>
    </w:p>
    <w:p w:rsidR="00310140" w:rsidRPr="00C82803" w:rsidRDefault="00DF5ADD" w:rsidP="002A4727">
      <w:pPr>
        <w:pStyle w:val="ConsPlusTitle"/>
        <w:widowControl/>
        <w:jc w:val="center"/>
        <w:rPr>
          <w:sz w:val="56"/>
          <w:szCs w:val="56"/>
        </w:rPr>
      </w:pPr>
      <w:r w:rsidRPr="00C82803">
        <w:rPr>
          <w:sz w:val="56"/>
          <w:szCs w:val="56"/>
        </w:rPr>
        <w:t>СХЕМА</w:t>
      </w:r>
      <w:r w:rsidR="00310140" w:rsidRPr="00C82803">
        <w:rPr>
          <w:sz w:val="56"/>
          <w:szCs w:val="56"/>
        </w:rPr>
        <w:t xml:space="preserve"> ТЕПЛОСНАБЖЕНИЯ</w:t>
      </w:r>
    </w:p>
    <w:p w:rsidR="001D2DB8" w:rsidRPr="00C82803" w:rsidRDefault="00E60106" w:rsidP="009E313B">
      <w:pPr>
        <w:pStyle w:val="ConsPlusTitle"/>
        <w:widowControl/>
        <w:jc w:val="center"/>
        <w:rPr>
          <w:sz w:val="28"/>
          <w:szCs w:val="28"/>
        </w:rPr>
      </w:pPr>
      <w:r>
        <w:rPr>
          <w:sz w:val="28"/>
          <w:szCs w:val="28"/>
        </w:rPr>
        <w:t>ПОСЕЛ</w:t>
      </w:r>
      <w:r w:rsidR="0021219D">
        <w:rPr>
          <w:sz w:val="28"/>
          <w:szCs w:val="28"/>
        </w:rPr>
        <w:t>КА СЕЛЬСКОГО</w:t>
      </w:r>
      <w:r w:rsidR="00310140" w:rsidRPr="00C82803">
        <w:rPr>
          <w:sz w:val="28"/>
          <w:szCs w:val="28"/>
        </w:rPr>
        <w:t xml:space="preserve"> ТИПА </w:t>
      </w:r>
      <w:r w:rsidR="001C7D9E">
        <w:rPr>
          <w:sz w:val="28"/>
          <w:szCs w:val="28"/>
        </w:rPr>
        <w:t>КОМСОМОЛЬСК НА ПЕЧОРЕ</w:t>
      </w:r>
    </w:p>
    <w:p w:rsidR="00F1414C" w:rsidRPr="00C82803" w:rsidRDefault="0021219D" w:rsidP="009E313B">
      <w:pPr>
        <w:pStyle w:val="ConsPlusTitle"/>
        <w:widowControl/>
        <w:jc w:val="center"/>
        <w:rPr>
          <w:sz w:val="28"/>
          <w:szCs w:val="28"/>
        </w:rPr>
      </w:pPr>
      <w:r>
        <w:rPr>
          <w:sz w:val="28"/>
          <w:szCs w:val="28"/>
        </w:rPr>
        <w:t>ТРОИЦКО-ПЕЧОРС</w:t>
      </w:r>
      <w:r w:rsidR="00F1414C" w:rsidRPr="00C82803">
        <w:rPr>
          <w:sz w:val="28"/>
          <w:szCs w:val="28"/>
        </w:rPr>
        <w:t>КОГО РАЙОНА</w:t>
      </w:r>
    </w:p>
    <w:p w:rsidR="00F1414C" w:rsidRPr="00C82803" w:rsidRDefault="00F1414C" w:rsidP="009E313B">
      <w:pPr>
        <w:pStyle w:val="ConsPlusTitle"/>
        <w:widowControl/>
        <w:jc w:val="center"/>
        <w:rPr>
          <w:sz w:val="28"/>
          <w:szCs w:val="28"/>
        </w:rPr>
      </w:pPr>
      <w:r w:rsidRPr="00C82803">
        <w:rPr>
          <w:sz w:val="28"/>
          <w:szCs w:val="28"/>
        </w:rPr>
        <w:t>РЕСПУБЛИКИ КОМИ</w:t>
      </w:r>
    </w:p>
    <w:p w:rsidR="00F1414C" w:rsidRPr="00C82803" w:rsidRDefault="00F1414C" w:rsidP="009E313B">
      <w:pPr>
        <w:pStyle w:val="ConsPlusTitle"/>
        <w:widowControl/>
        <w:jc w:val="center"/>
        <w:rPr>
          <w:sz w:val="28"/>
          <w:szCs w:val="28"/>
        </w:rPr>
      </w:pPr>
    </w:p>
    <w:p w:rsidR="00F1414C" w:rsidRPr="00C82803" w:rsidRDefault="00536D62" w:rsidP="00F1414C">
      <w:pPr>
        <w:pStyle w:val="af2"/>
        <w:rPr>
          <w:rFonts w:ascii="Arial" w:hAnsi="Arial" w:cs="Arial"/>
          <w:bCs w:val="0"/>
          <w:caps/>
          <w:kern w:val="0"/>
        </w:rPr>
      </w:pPr>
      <w:r>
        <w:rPr>
          <w:rFonts w:ascii="Arial" w:hAnsi="Arial" w:cs="Arial"/>
          <w:bCs w:val="0"/>
          <w:caps/>
          <w:kern w:val="0"/>
        </w:rPr>
        <w:t>До 2028</w:t>
      </w:r>
      <w:r w:rsidR="00F1414C" w:rsidRPr="00C82803">
        <w:rPr>
          <w:rFonts w:ascii="Arial" w:hAnsi="Arial" w:cs="Arial"/>
          <w:bCs w:val="0"/>
          <w:caps/>
          <w:kern w:val="0"/>
        </w:rPr>
        <w:t xml:space="preserve"> года</w:t>
      </w:r>
    </w:p>
    <w:p w:rsidR="00820801" w:rsidRPr="00C82803" w:rsidRDefault="00820801" w:rsidP="002A4727">
      <w:pPr>
        <w:pStyle w:val="ConsPlusTitle"/>
        <w:widowControl/>
        <w:jc w:val="center"/>
        <w:rPr>
          <w:sz w:val="28"/>
          <w:szCs w:val="28"/>
        </w:rPr>
      </w:pPr>
    </w:p>
    <w:p w:rsidR="00820801" w:rsidRPr="00C82803" w:rsidRDefault="00820801" w:rsidP="002A4727">
      <w:pPr>
        <w:pStyle w:val="ConsPlusTitle"/>
        <w:widowControl/>
        <w:jc w:val="center"/>
        <w:rPr>
          <w:sz w:val="28"/>
          <w:szCs w:val="28"/>
        </w:rPr>
      </w:pPr>
    </w:p>
    <w:p w:rsidR="00820801" w:rsidRPr="00C82803"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820801" w:rsidRPr="00310140" w:rsidRDefault="00820801" w:rsidP="002A4727">
      <w:pPr>
        <w:pStyle w:val="ConsPlusTitle"/>
        <w:widowControl/>
        <w:jc w:val="center"/>
        <w:rPr>
          <w:sz w:val="28"/>
          <w:szCs w:val="28"/>
        </w:rPr>
      </w:pPr>
    </w:p>
    <w:p w:rsidR="001D2DB8" w:rsidRPr="00310140" w:rsidRDefault="001D2DB8" w:rsidP="002A4727">
      <w:pPr>
        <w:pStyle w:val="ConsPlusTitle"/>
        <w:widowControl/>
        <w:jc w:val="center"/>
        <w:rPr>
          <w:sz w:val="28"/>
          <w:szCs w:val="28"/>
        </w:rPr>
      </w:pPr>
    </w:p>
    <w:p w:rsidR="001D2DB8" w:rsidRDefault="001D2DB8" w:rsidP="002A4727">
      <w:pPr>
        <w:pStyle w:val="ConsPlusTitle"/>
        <w:widowControl/>
        <w:jc w:val="center"/>
        <w:rPr>
          <w:sz w:val="28"/>
          <w:szCs w:val="28"/>
        </w:rPr>
      </w:pPr>
    </w:p>
    <w:p w:rsidR="00E50E69" w:rsidRPr="00310140" w:rsidRDefault="00E50E69" w:rsidP="002A4727">
      <w:pPr>
        <w:pStyle w:val="ConsPlusTitle"/>
        <w:widowControl/>
        <w:jc w:val="center"/>
        <w:rPr>
          <w:sz w:val="28"/>
          <w:szCs w:val="28"/>
        </w:rPr>
      </w:pPr>
    </w:p>
    <w:p w:rsidR="00820801" w:rsidRDefault="001D2DB8" w:rsidP="002A4727">
      <w:pPr>
        <w:pStyle w:val="ConsPlusTitle"/>
        <w:widowControl/>
        <w:jc w:val="center"/>
        <w:rPr>
          <w:sz w:val="28"/>
          <w:szCs w:val="28"/>
        </w:rPr>
      </w:pPr>
      <w:r w:rsidRPr="00310140">
        <w:rPr>
          <w:sz w:val="28"/>
          <w:szCs w:val="28"/>
        </w:rPr>
        <w:t>201</w:t>
      </w:r>
      <w:r w:rsidR="00744760">
        <w:rPr>
          <w:sz w:val="28"/>
          <w:szCs w:val="28"/>
          <w:lang w:val="en-US"/>
        </w:rPr>
        <w:t xml:space="preserve">4 </w:t>
      </w:r>
      <w:r w:rsidR="00820801" w:rsidRPr="00310140">
        <w:rPr>
          <w:sz w:val="28"/>
          <w:szCs w:val="28"/>
        </w:rPr>
        <w:t>г.</w:t>
      </w:r>
    </w:p>
    <w:p w:rsidR="009E313B" w:rsidRPr="00310140" w:rsidRDefault="009E313B" w:rsidP="002A4727">
      <w:pPr>
        <w:pStyle w:val="ConsPlusTitle"/>
        <w:widowControl/>
        <w:jc w:val="center"/>
        <w:rPr>
          <w:sz w:val="28"/>
          <w:szCs w:val="28"/>
        </w:rPr>
      </w:pPr>
    </w:p>
    <w:p w:rsidR="00AE2DC1" w:rsidRDefault="00AE2DC1" w:rsidP="001D2DB8">
      <w:pPr>
        <w:pStyle w:val="ConsPlusNormal"/>
        <w:widowControl/>
        <w:ind w:firstLine="540"/>
        <w:jc w:val="center"/>
      </w:pPr>
    </w:p>
    <w:p w:rsidR="00AE2DC1" w:rsidRDefault="00AE2DC1" w:rsidP="001D2DB8">
      <w:pPr>
        <w:pStyle w:val="ConsPlusNormal"/>
        <w:widowControl/>
        <w:ind w:firstLine="540"/>
        <w:jc w:val="center"/>
      </w:pPr>
    </w:p>
    <w:p w:rsidR="0056478B" w:rsidRPr="00310140" w:rsidRDefault="0056478B" w:rsidP="001D2DB8">
      <w:pPr>
        <w:pStyle w:val="ConsPlusNormal"/>
        <w:widowControl/>
        <w:ind w:firstLine="540"/>
        <w:jc w:val="center"/>
      </w:pPr>
      <w:r w:rsidRPr="00310140">
        <w:t>СОДЕРЖАНИЕ</w:t>
      </w:r>
    </w:p>
    <w:p w:rsidR="001D2DB8" w:rsidRPr="00310140" w:rsidRDefault="001D2DB8" w:rsidP="001D2DB8">
      <w:pPr>
        <w:pStyle w:val="ConsPlusNormal"/>
        <w:widowControl/>
        <w:ind w:firstLine="0"/>
        <w:jc w:val="center"/>
      </w:pPr>
    </w:p>
    <w:tbl>
      <w:tblPr>
        <w:tblW w:w="14175" w:type="dxa"/>
        <w:tblInd w:w="108" w:type="dxa"/>
        <w:tblLook w:val="04A0"/>
      </w:tblPr>
      <w:tblGrid>
        <w:gridCol w:w="1318"/>
        <w:gridCol w:w="12857"/>
      </w:tblGrid>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437039">
            <w:pPr>
              <w:pStyle w:val="ConsPlusNormal"/>
              <w:widowControl/>
              <w:ind w:firstLine="0"/>
              <w:jc w:val="both"/>
              <w:rPr>
                <w:sz w:val="24"/>
                <w:szCs w:val="24"/>
              </w:rPr>
            </w:pPr>
            <w:r w:rsidRPr="000E41BE">
              <w:rPr>
                <w:sz w:val="24"/>
                <w:szCs w:val="24"/>
              </w:rPr>
              <w:t>Введение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1D2DB8">
            <w:pPr>
              <w:pStyle w:val="ConsPlusNormal"/>
              <w:widowControl/>
              <w:ind w:firstLine="0"/>
              <w:jc w:val="both"/>
              <w:rPr>
                <w:sz w:val="24"/>
                <w:szCs w:val="24"/>
              </w:rPr>
            </w:pPr>
            <w:r w:rsidRPr="000E41BE">
              <w:rPr>
                <w:sz w:val="24"/>
                <w:szCs w:val="24"/>
              </w:rPr>
              <w:t xml:space="preserve">Характеристика процесса теплоснабжения </w:t>
            </w:r>
            <w:r>
              <w:rPr>
                <w:sz w:val="24"/>
                <w:szCs w:val="24"/>
              </w:rPr>
              <w:t>поселка сель</w:t>
            </w:r>
            <w:r w:rsidRPr="000E41BE">
              <w:rPr>
                <w:sz w:val="24"/>
                <w:szCs w:val="24"/>
              </w:rPr>
              <w:t xml:space="preserve">ского типа  </w:t>
            </w:r>
            <w:r>
              <w:rPr>
                <w:sz w:val="24"/>
                <w:szCs w:val="24"/>
              </w:rPr>
              <w:t>Комсомольск на Печоре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Основные понятия, используемые в настоящей схеме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1</w:t>
            </w:r>
          </w:p>
        </w:tc>
        <w:tc>
          <w:tcPr>
            <w:tcW w:w="12857" w:type="dxa"/>
          </w:tcPr>
          <w:p w:rsidR="009E313B" w:rsidRPr="000E41BE" w:rsidRDefault="009E313B" w:rsidP="001D2DB8">
            <w:pPr>
              <w:pStyle w:val="ConsPlusNormal"/>
              <w:widowControl/>
              <w:ind w:firstLine="0"/>
              <w:jc w:val="both"/>
              <w:rPr>
                <w:sz w:val="24"/>
                <w:szCs w:val="24"/>
              </w:rPr>
            </w:pPr>
            <w:r w:rsidRPr="000E41BE">
              <w:rPr>
                <w:sz w:val="24"/>
                <w:szCs w:val="24"/>
              </w:rPr>
              <w:t>Показатели перспективного спроса на тепловую энергию (мощность) и теплоноситель в установленных гран</w:t>
            </w:r>
            <w:r w:rsidRPr="000E41BE">
              <w:rPr>
                <w:sz w:val="24"/>
                <w:szCs w:val="24"/>
              </w:rPr>
              <w:t>и</w:t>
            </w:r>
            <w:r w:rsidRPr="000E41BE">
              <w:rPr>
                <w:sz w:val="24"/>
                <w:szCs w:val="24"/>
              </w:rPr>
              <w:t>цах территории по</w:t>
            </w:r>
            <w:r>
              <w:rPr>
                <w:sz w:val="24"/>
                <w:szCs w:val="24"/>
              </w:rPr>
              <w:t xml:space="preserve">селения, </w:t>
            </w:r>
            <w:r w:rsidRPr="001C7D9E">
              <w:rPr>
                <w:sz w:val="24"/>
                <w:szCs w:val="24"/>
              </w:rPr>
              <w:t>Комсомольск на Печоре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437039">
            <w:pPr>
              <w:pStyle w:val="ConsPlusNormal"/>
              <w:widowControl/>
              <w:ind w:firstLine="0"/>
              <w:jc w:val="both"/>
              <w:rPr>
                <w:sz w:val="24"/>
                <w:szCs w:val="24"/>
              </w:rPr>
            </w:pPr>
            <w:r w:rsidRPr="000E41BE">
              <w:rPr>
                <w:sz w:val="24"/>
                <w:szCs w:val="24"/>
              </w:rPr>
              <w:t>1.1. площадь строительных фондов и приросты площади строительных фондов по расчетным элементам те</w:t>
            </w:r>
            <w:r w:rsidRPr="000E41BE">
              <w:rPr>
                <w:sz w:val="24"/>
                <w:szCs w:val="24"/>
              </w:rPr>
              <w:t>р</w:t>
            </w:r>
            <w:r w:rsidRPr="000E41BE">
              <w:rPr>
                <w:sz w:val="24"/>
                <w:szCs w:val="24"/>
              </w:rPr>
              <w:t>риториального деления с разделением объектов строительства на многоквартирные дома, жилые дома, общ</w:t>
            </w:r>
            <w:r w:rsidRPr="000E41BE">
              <w:rPr>
                <w:sz w:val="24"/>
                <w:szCs w:val="24"/>
              </w:rPr>
              <w:t>е</w:t>
            </w:r>
            <w:r w:rsidRPr="000E41BE">
              <w:rPr>
                <w:sz w:val="24"/>
                <w:szCs w:val="24"/>
              </w:rPr>
              <w:t>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 ….</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2</w:t>
            </w:r>
          </w:p>
        </w:tc>
        <w:tc>
          <w:tcPr>
            <w:tcW w:w="12857" w:type="dxa"/>
          </w:tcPr>
          <w:p w:rsidR="009E313B" w:rsidRPr="000E41BE" w:rsidRDefault="009E313B" w:rsidP="00B84260">
            <w:pPr>
              <w:pStyle w:val="ConsPlusNormal"/>
              <w:widowControl/>
              <w:ind w:firstLine="0"/>
              <w:jc w:val="both"/>
              <w:rPr>
                <w:sz w:val="24"/>
                <w:szCs w:val="24"/>
              </w:rPr>
            </w:pPr>
            <w:r w:rsidRPr="000E41BE">
              <w:rPr>
                <w:sz w:val="24"/>
                <w:szCs w:val="24"/>
              </w:rPr>
              <w:t>Перспективные балансы располагаемой тепловой мощности источников тепловой энергии и тепловой нагрузки потребителей</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2.1. радиус эффективного теплоснабжения, позволяющий определить условия, при которых подключение н</w:t>
            </w:r>
            <w:r w:rsidRPr="000E41BE">
              <w:rPr>
                <w:sz w:val="24"/>
                <w:szCs w:val="24"/>
              </w:rPr>
              <w:t>о</w:t>
            </w:r>
            <w:r w:rsidRPr="000E41BE">
              <w:rPr>
                <w:sz w:val="24"/>
                <w:szCs w:val="24"/>
              </w:rPr>
              <w:t>вых или увеличивающих тепловую нагрузку теплопотребляющих установок к системе теплоснабжения нецел</w:t>
            </w:r>
            <w:r w:rsidRPr="000E41BE">
              <w:rPr>
                <w:sz w:val="24"/>
                <w:szCs w:val="24"/>
              </w:rPr>
              <w:t>е</w:t>
            </w:r>
            <w:r w:rsidRPr="000E41BE">
              <w:rPr>
                <w:sz w:val="24"/>
                <w:szCs w:val="24"/>
              </w:rPr>
              <w:t>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2.2. описание существующих и перспективных зон действия систем теплоснабжения и источников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2.3. описание существующих и перспективных зон действия индивидуальных источников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2.4. перспективные балансы тепловой мощности и тепловой нагрузки в перспективных зонах действия источн</w:t>
            </w:r>
            <w:r w:rsidRPr="000E41BE">
              <w:rPr>
                <w:sz w:val="24"/>
                <w:szCs w:val="24"/>
              </w:rPr>
              <w:t>и</w:t>
            </w:r>
            <w:r w:rsidRPr="000E41BE">
              <w:rPr>
                <w:sz w:val="24"/>
                <w:szCs w:val="24"/>
              </w:rPr>
              <w:t>ков тепловой энергии, в том числе работающих на единую тепловую сеть, на каждом этапе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3</w:t>
            </w: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Перспективные балансы теплоносителя</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3.1. перспективные балансы производительности водоподготовительных установок и максимального потре</w:t>
            </w:r>
            <w:r w:rsidRPr="000E41BE">
              <w:rPr>
                <w:sz w:val="24"/>
                <w:szCs w:val="24"/>
              </w:rPr>
              <w:t>б</w:t>
            </w:r>
            <w:r w:rsidRPr="000E41BE">
              <w:rPr>
                <w:sz w:val="24"/>
                <w:szCs w:val="24"/>
              </w:rPr>
              <w:t>ления теплоносителя теплопотребляющими установками потребителей;</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3.2. перспективные балансы производительности водоподготовительных установок источников тепловой эне</w:t>
            </w:r>
            <w:r w:rsidRPr="000E41BE">
              <w:rPr>
                <w:sz w:val="24"/>
                <w:szCs w:val="24"/>
              </w:rPr>
              <w:t>р</w:t>
            </w:r>
            <w:r w:rsidRPr="000E41BE">
              <w:rPr>
                <w:sz w:val="24"/>
                <w:szCs w:val="24"/>
              </w:rPr>
              <w:t>гии для компенсации потерь теплоносителя в аварийных режимах работы систем теплоснабжения</w:t>
            </w:r>
          </w:p>
        </w:tc>
      </w:tr>
      <w:tr w:rsidR="009E313B" w:rsidRPr="000E41BE" w:rsidTr="000758D9">
        <w:tc>
          <w:tcPr>
            <w:tcW w:w="1318" w:type="dxa"/>
          </w:tcPr>
          <w:p w:rsidR="009E313B" w:rsidRPr="000E41BE" w:rsidRDefault="009E313B" w:rsidP="00B84260">
            <w:pPr>
              <w:pStyle w:val="ConsPlusNormal"/>
              <w:widowControl/>
              <w:ind w:firstLine="0"/>
              <w:jc w:val="both"/>
              <w:rPr>
                <w:sz w:val="24"/>
                <w:szCs w:val="24"/>
              </w:rPr>
            </w:pPr>
            <w:r w:rsidRPr="000E41BE">
              <w:rPr>
                <w:sz w:val="24"/>
                <w:szCs w:val="24"/>
              </w:rPr>
              <w:t>Раздел 4</w:t>
            </w: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Предложения по строительству, реконструкции и техническому перевооружению источников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w:t>
            </w:r>
            <w:r w:rsidRPr="000E41BE">
              <w:rPr>
                <w:sz w:val="24"/>
                <w:szCs w:val="24"/>
              </w:rPr>
              <w:t>и</w:t>
            </w:r>
            <w:r w:rsidRPr="000E41BE">
              <w:rPr>
                <w:sz w:val="24"/>
                <w:szCs w:val="24"/>
              </w:rPr>
              <w:lastRenderedPageBreak/>
              <w:t>руемых источников тепловой энергии основывается на расчетах радиуса эффективного теплоснабжения</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4.3. предложения по техническому перевооружению источников тепловой энергии с целью повышения эффе</w:t>
            </w:r>
            <w:r w:rsidRPr="000E41BE">
              <w:rPr>
                <w:sz w:val="24"/>
                <w:szCs w:val="24"/>
              </w:rPr>
              <w:t>к</w:t>
            </w:r>
            <w:r w:rsidRPr="000E41BE">
              <w:rPr>
                <w:sz w:val="24"/>
                <w:szCs w:val="24"/>
              </w:rPr>
              <w:t>тивности работы систем теплоснабжения</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B84260">
            <w:pPr>
              <w:pStyle w:val="ConsPlusNormal"/>
              <w:widowControl/>
              <w:ind w:firstLine="0"/>
              <w:jc w:val="both"/>
              <w:rPr>
                <w:sz w:val="24"/>
                <w:szCs w:val="24"/>
              </w:rPr>
            </w:pPr>
            <w:r w:rsidRPr="000E41BE">
              <w:rPr>
                <w:sz w:val="24"/>
                <w:szCs w:val="24"/>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4.5. меры по переоборудованию котельных в источники комбинированной выработки электрической и тепловой энергии для каждого этапа</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w:t>
            </w:r>
            <w:r w:rsidRPr="000E41BE">
              <w:rPr>
                <w:sz w:val="24"/>
                <w:szCs w:val="24"/>
              </w:rPr>
              <w:t>о</w:t>
            </w:r>
            <w:r w:rsidRPr="000E41BE">
              <w:rPr>
                <w:sz w:val="24"/>
                <w:szCs w:val="24"/>
              </w:rPr>
              <w:t>вой энергии, поставляющими тепловую энергию в данной системе теплоснабжения, на каждом этапе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5</w:t>
            </w: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Предложения по строительству и реконструкции тепловых сетей</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5.1. предложения по строительству и реконструкции тепловых сетей, обеспечивающих перераспределение т</w:t>
            </w:r>
            <w:r w:rsidRPr="000E41BE">
              <w:rPr>
                <w:sz w:val="24"/>
                <w:szCs w:val="24"/>
              </w:rPr>
              <w:t>е</w:t>
            </w:r>
            <w:r w:rsidRPr="000E41BE">
              <w:rPr>
                <w:sz w:val="24"/>
                <w:szCs w:val="24"/>
              </w:rPr>
              <w:t>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w:t>
            </w:r>
            <w:r w:rsidRPr="000E41BE">
              <w:rPr>
                <w:sz w:val="24"/>
                <w:szCs w:val="24"/>
              </w:rPr>
              <w:t>е</w:t>
            </w:r>
            <w:r w:rsidRPr="000E41BE">
              <w:rPr>
                <w:sz w:val="24"/>
                <w:szCs w:val="24"/>
              </w:rPr>
              <w:t>зервов);</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5.2. предложения по строительству и реконструкции тепловых сетей для обеспечения перспективных приро</w:t>
            </w:r>
            <w:r w:rsidRPr="000E41BE">
              <w:rPr>
                <w:sz w:val="24"/>
                <w:szCs w:val="24"/>
              </w:rPr>
              <w:t>с</w:t>
            </w:r>
            <w:r w:rsidRPr="000E41BE">
              <w:rPr>
                <w:sz w:val="24"/>
                <w:szCs w:val="24"/>
              </w:rPr>
              <w:t>тов тепловой нагрузки в осваиваемых районах поселения, городского округа под жилищную, комплексную или производственную застройку</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5.3. предложения по строительству и реконструкции тепловых сетей в целях обеспечения условий, при нал</w:t>
            </w:r>
            <w:r w:rsidRPr="000E41BE">
              <w:rPr>
                <w:sz w:val="24"/>
                <w:szCs w:val="24"/>
              </w:rPr>
              <w:t>и</w:t>
            </w:r>
            <w:r w:rsidRPr="000E41BE">
              <w:rPr>
                <w:sz w:val="24"/>
                <w:szCs w:val="24"/>
              </w:rPr>
              <w:t>чии которых существует возможность поставок тепловой энергии потребителям от различных источников те</w:t>
            </w:r>
            <w:r w:rsidRPr="000E41BE">
              <w:rPr>
                <w:sz w:val="24"/>
                <w:szCs w:val="24"/>
              </w:rPr>
              <w:t>п</w:t>
            </w:r>
            <w:r w:rsidRPr="000E41BE">
              <w:rPr>
                <w:sz w:val="24"/>
                <w:szCs w:val="24"/>
              </w:rPr>
              <w:t>ловой энергии при сохранении надежности теплоснабжения</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437039">
            <w:pPr>
              <w:pStyle w:val="ConsPlusNormal"/>
              <w:widowControl/>
              <w:ind w:firstLine="0"/>
              <w:jc w:val="both"/>
              <w:rPr>
                <w:sz w:val="24"/>
                <w:szCs w:val="24"/>
              </w:rPr>
            </w:pPr>
            <w:r w:rsidRPr="000E41BE">
              <w:rPr>
                <w:sz w:val="24"/>
                <w:szCs w:val="24"/>
              </w:rPr>
              <w:t>5.4. предложения по строительству и реконструкции тепловых сетей для повышения эффективности функци</w:t>
            </w:r>
            <w:r w:rsidRPr="000E41BE">
              <w:rPr>
                <w:sz w:val="24"/>
                <w:szCs w:val="24"/>
              </w:rPr>
              <w:t>о</w:t>
            </w:r>
            <w:r w:rsidRPr="000E41BE">
              <w:rPr>
                <w:sz w:val="24"/>
                <w:szCs w:val="24"/>
              </w:rPr>
              <w:t xml:space="preserve">нирования системы теплоснабжения, в том числе за счет перевода котельных в пиковый режим работы или </w:t>
            </w:r>
            <w:r w:rsidRPr="000E41BE">
              <w:rPr>
                <w:sz w:val="24"/>
                <w:szCs w:val="24"/>
              </w:rPr>
              <w:lastRenderedPageBreak/>
              <w:t xml:space="preserve">ликвидации котельных </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5.5.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w:t>
            </w:r>
            <w:r w:rsidRPr="000E41BE">
              <w:rPr>
                <w:sz w:val="24"/>
                <w:szCs w:val="24"/>
              </w:rPr>
              <w:t>в</w:t>
            </w:r>
            <w:r w:rsidRPr="000E41BE">
              <w:rPr>
                <w:sz w:val="24"/>
                <w:szCs w:val="24"/>
              </w:rPr>
              <w:t>ня надежности и качества поставляемых товаров, оказываемых услуг для организаций, осуществляющих де</w:t>
            </w:r>
            <w:r w:rsidRPr="000E41BE">
              <w:rPr>
                <w:sz w:val="24"/>
                <w:szCs w:val="24"/>
              </w:rPr>
              <w:t>я</w:t>
            </w:r>
            <w:r w:rsidRPr="000E41BE">
              <w:rPr>
                <w:sz w:val="24"/>
                <w:szCs w:val="24"/>
              </w:rPr>
              <w:t>тельность по производству и (или) передаче тепловой энергии, утверждаемыми уполномоченным Правител</w:t>
            </w:r>
            <w:r w:rsidRPr="000E41BE">
              <w:rPr>
                <w:sz w:val="24"/>
                <w:szCs w:val="24"/>
              </w:rPr>
              <w:t>ь</w:t>
            </w:r>
            <w:r w:rsidRPr="000E41BE">
              <w:rPr>
                <w:sz w:val="24"/>
                <w:szCs w:val="24"/>
              </w:rPr>
              <w:t>ством Российской Федерации федеральным органом исполнительной власти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6</w:t>
            </w: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Перспективные топливные балансы</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7</w:t>
            </w: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Инвестиции в строительство, реконструкцию и техническое перевооружение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B84260">
            <w:pPr>
              <w:pStyle w:val="ConsPlusNormal"/>
              <w:widowControl/>
              <w:ind w:firstLine="0"/>
              <w:jc w:val="both"/>
              <w:rPr>
                <w:sz w:val="24"/>
                <w:szCs w:val="24"/>
              </w:rPr>
            </w:pPr>
            <w:r w:rsidRPr="000E41BE">
              <w:rPr>
                <w:sz w:val="24"/>
                <w:szCs w:val="24"/>
              </w:rPr>
              <w:t>7.1. предложения по величине необходимых инвестиций в строительство, реконструкцию и техническое пер</w:t>
            </w:r>
            <w:r w:rsidRPr="000E41BE">
              <w:rPr>
                <w:sz w:val="24"/>
                <w:szCs w:val="24"/>
              </w:rPr>
              <w:t>е</w:t>
            </w:r>
            <w:r w:rsidRPr="000E41BE">
              <w:rPr>
                <w:sz w:val="24"/>
                <w:szCs w:val="24"/>
              </w:rPr>
              <w:t>вооружение источников тепловой энергии на каждом этапе;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B84260">
            <w:pPr>
              <w:pStyle w:val="ConsPlusNormal"/>
              <w:widowControl/>
              <w:ind w:firstLine="0"/>
              <w:jc w:val="both"/>
              <w:rPr>
                <w:sz w:val="24"/>
                <w:szCs w:val="24"/>
              </w:rPr>
            </w:pPr>
            <w:r w:rsidRPr="000E41BE">
              <w:rPr>
                <w:sz w:val="24"/>
                <w:szCs w:val="24"/>
              </w:rPr>
              <w:t>7.2. предложения по величине необходимых инвестиций в строительство, реконструкцию и техническое пер</w:t>
            </w:r>
            <w:r w:rsidRPr="000E41BE">
              <w:rPr>
                <w:sz w:val="24"/>
                <w:szCs w:val="24"/>
              </w:rPr>
              <w:t>е</w:t>
            </w:r>
            <w:r w:rsidRPr="000E41BE">
              <w:rPr>
                <w:sz w:val="24"/>
                <w:szCs w:val="24"/>
              </w:rPr>
              <w:t>вооружение тепловых сетей, насосных станций и тепловых пунктов на каждом этапе;</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8</w:t>
            </w:r>
          </w:p>
        </w:tc>
        <w:tc>
          <w:tcPr>
            <w:tcW w:w="12857" w:type="dxa"/>
          </w:tcPr>
          <w:p w:rsidR="009E313B" w:rsidRPr="000E41BE" w:rsidRDefault="009E313B" w:rsidP="00B84260">
            <w:pPr>
              <w:pStyle w:val="ConsPlusNormal"/>
              <w:widowControl/>
              <w:ind w:firstLine="0"/>
              <w:jc w:val="both"/>
              <w:rPr>
                <w:sz w:val="24"/>
                <w:szCs w:val="24"/>
              </w:rPr>
            </w:pPr>
            <w:r w:rsidRPr="000E41BE">
              <w:rPr>
                <w:sz w:val="24"/>
                <w:szCs w:val="24"/>
              </w:rPr>
              <w:t xml:space="preserve">определение единой теплоснабжающей организации (организаций) </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9</w:t>
            </w:r>
          </w:p>
        </w:tc>
        <w:tc>
          <w:tcPr>
            <w:tcW w:w="12857" w:type="dxa"/>
          </w:tcPr>
          <w:p w:rsidR="009E313B" w:rsidRPr="000E41BE" w:rsidRDefault="009E313B" w:rsidP="001D2DB8">
            <w:pPr>
              <w:pStyle w:val="ConsPlusNormal"/>
              <w:widowControl/>
              <w:ind w:firstLine="0"/>
              <w:jc w:val="both"/>
              <w:rPr>
                <w:sz w:val="24"/>
                <w:szCs w:val="24"/>
              </w:rPr>
            </w:pPr>
            <w:r w:rsidRPr="000E41BE">
              <w:rPr>
                <w:sz w:val="24"/>
                <w:szCs w:val="24"/>
              </w:rPr>
              <w:t>Распределение тепловой нагрузки между источниками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r w:rsidRPr="000E41BE">
              <w:rPr>
                <w:sz w:val="24"/>
                <w:szCs w:val="24"/>
              </w:rPr>
              <w:t>Раздел 10</w:t>
            </w:r>
          </w:p>
        </w:tc>
        <w:tc>
          <w:tcPr>
            <w:tcW w:w="12857" w:type="dxa"/>
          </w:tcPr>
          <w:p w:rsidR="009E313B" w:rsidRPr="000E41BE" w:rsidRDefault="009E313B" w:rsidP="00C3612F">
            <w:pPr>
              <w:pStyle w:val="ConsPlusNormal"/>
              <w:widowControl/>
              <w:ind w:firstLine="0"/>
              <w:jc w:val="both"/>
              <w:rPr>
                <w:sz w:val="24"/>
                <w:szCs w:val="24"/>
              </w:rPr>
            </w:pPr>
            <w:r w:rsidRPr="000E41BE">
              <w:rPr>
                <w:sz w:val="24"/>
                <w:szCs w:val="24"/>
              </w:rPr>
              <w:t xml:space="preserve">Бесхозяйные тепловые сети </w:t>
            </w:r>
          </w:p>
        </w:tc>
      </w:tr>
      <w:tr w:rsidR="009E313B" w:rsidRPr="000E41BE" w:rsidTr="000758D9">
        <w:tc>
          <w:tcPr>
            <w:tcW w:w="1318" w:type="dxa"/>
          </w:tcPr>
          <w:p w:rsidR="009E313B" w:rsidRPr="000E41BE" w:rsidRDefault="009E313B" w:rsidP="001D2DB8">
            <w:pPr>
              <w:pStyle w:val="ConsPlusNormal"/>
              <w:widowControl/>
              <w:ind w:firstLine="0"/>
              <w:rPr>
                <w:sz w:val="24"/>
                <w:szCs w:val="24"/>
              </w:rPr>
            </w:pPr>
            <w:r w:rsidRPr="000E41BE">
              <w:rPr>
                <w:sz w:val="24"/>
                <w:szCs w:val="24"/>
              </w:rPr>
              <w:t>Раздел 11</w:t>
            </w:r>
          </w:p>
        </w:tc>
        <w:tc>
          <w:tcPr>
            <w:tcW w:w="12857" w:type="dxa"/>
          </w:tcPr>
          <w:p w:rsidR="009E313B" w:rsidRPr="000E41BE" w:rsidRDefault="009E313B" w:rsidP="00437039">
            <w:pPr>
              <w:pStyle w:val="ConsPlusNormal"/>
              <w:widowControl/>
              <w:ind w:firstLine="0"/>
              <w:rPr>
                <w:b/>
                <w:sz w:val="24"/>
                <w:szCs w:val="24"/>
              </w:rPr>
            </w:pPr>
            <w:r w:rsidRPr="000E41BE">
              <w:rPr>
                <w:b/>
                <w:sz w:val="24"/>
                <w:szCs w:val="24"/>
              </w:rPr>
              <w:t>Заключение</w:t>
            </w:r>
          </w:p>
        </w:tc>
      </w:tr>
      <w:tr w:rsidR="009E313B" w:rsidRPr="000E41BE" w:rsidTr="000758D9">
        <w:tc>
          <w:tcPr>
            <w:tcW w:w="1318" w:type="dxa"/>
          </w:tcPr>
          <w:p w:rsidR="009E313B" w:rsidRPr="000E41BE" w:rsidRDefault="009E313B" w:rsidP="00437039">
            <w:pPr>
              <w:pStyle w:val="ConsPlusNormal"/>
              <w:widowControl/>
              <w:ind w:firstLine="0"/>
              <w:rPr>
                <w:sz w:val="24"/>
                <w:szCs w:val="24"/>
              </w:rPr>
            </w:pPr>
          </w:p>
        </w:tc>
        <w:tc>
          <w:tcPr>
            <w:tcW w:w="12857" w:type="dxa"/>
          </w:tcPr>
          <w:p w:rsidR="009E313B" w:rsidRPr="000E41BE" w:rsidRDefault="009E313B" w:rsidP="00437039">
            <w:pPr>
              <w:pStyle w:val="ConsPlusNormal"/>
              <w:widowControl/>
              <w:ind w:firstLine="0"/>
              <w:outlineLvl w:val="1"/>
              <w:rPr>
                <w:sz w:val="24"/>
                <w:szCs w:val="24"/>
              </w:rPr>
            </w:pPr>
            <w:r w:rsidRPr="000E41BE">
              <w:rPr>
                <w:sz w:val="24"/>
                <w:szCs w:val="24"/>
              </w:rPr>
              <w:t>11.1. основы регулирования отношений потребителей и субъектов теплоснабжения</w:t>
            </w:r>
          </w:p>
        </w:tc>
      </w:tr>
      <w:tr w:rsidR="009E313B" w:rsidRPr="000E41BE" w:rsidTr="000758D9">
        <w:tc>
          <w:tcPr>
            <w:tcW w:w="1318" w:type="dxa"/>
          </w:tcPr>
          <w:p w:rsidR="009E313B" w:rsidRPr="000E41BE" w:rsidRDefault="009E313B" w:rsidP="00437039">
            <w:pPr>
              <w:pStyle w:val="ConsPlusNormal"/>
              <w:widowControl/>
              <w:ind w:firstLine="0"/>
              <w:rPr>
                <w:sz w:val="24"/>
                <w:szCs w:val="24"/>
              </w:rPr>
            </w:pPr>
          </w:p>
        </w:tc>
        <w:tc>
          <w:tcPr>
            <w:tcW w:w="12857" w:type="dxa"/>
          </w:tcPr>
          <w:p w:rsidR="009E313B" w:rsidRPr="000E41BE" w:rsidRDefault="009E313B" w:rsidP="00437039">
            <w:pPr>
              <w:pStyle w:val="ConsPlusNormal"/>
              <w:widowControl/>
              <w:ind w:firstLine="0"/>
              <w:outlineLvl w:val="1"/>
              <w:rPr>
                <w:sz w:val="24"/>
                <w:szCs w:val="24"/>
              </w:rPr>
            </w:pPr>
            <w:r w:rsidRPr="000E41BE">
              <w:rPr>
                <w:sz w:val="24"/>
                <w:szCs w:val="24"/>
              </w:rPr>
              <w:t>11.2. обязательства субъектов теплоснабжения</w:t>
            </w:r>
          </w:p>
        </w:tc>
      </w:tr>
      <w:tr w:rsidR="009E313B" w:rsidRPr="000E41BE" w:rsidTr="000758D9">
        <w:tc>
          <w:tcPr>
            <w:tcW w:w="1318" w:type="dxa"/>
          </w:tcPr>
          <w:p w:rsidR="009E313B" w:rsidRPr="000E41BE" w:rsidRDefault="009E313B" w:rsidP="00437039">
            <w:pPr>
              <w:pStyle w:val="ConsPlusNormal"/>
              <w:widowControl/>
              <w:ind w:firstLine="0"/>
              <w:rPr>
                <w:sz w:val="24"/>
                <w:szCs w:val="24"/>
              </w:rPr>
            </w:pPr>
          </w:p>
        </w:tc>
        <w:tc>
          <w:tcPr>
            <w:tcW w:w="12857" w:type="dxa"/>
          </w:tcPr>
          <w:p w:rsidR="009E313B" w:rsidRPr="000E41BE" w:rsidRDefault="009E313B" w:rsidP="00437039">
            <w:pPr>
              <w:pStyle w:val="ConsPlusNormal"/>
              <w:widowControl/>
              <w:ind w:firstLine="0"/>
              <w:outlineLvl w:val="1"/>
              <w:rPr>
                <w:sz w:val="24"/>
                <w:szCs w:val="24"/>
              </w:rPr>
            </w:pPr>
            <w:r w:rsidRPr="000E41BE">
              <w:rPr>
                <w:sz w:val="24"/>
                <w:szCs w:val="24"/>
              </w:rPr>
              <w:t>11.3. организация коммерческого учета</w:t>
            </w:r>
          </w:p>
        </w:tc>
      </w:tr>
      <w:tr w:rsidR="009E313B" w:rsidRPr="000E41BE" w:rsidTr="000758D9">
        <w:tc>
          <w:tcPr>
            <w:tcW w:w="1318" w:type="dxa"/>
          </w:tcPr>
          <w:p w:rsidR="009E313B" w:rsidRPr="000E41BE" w:rsidRDefault="009E313B" w:rsidP="00437039">
            <w:pPr>
              <w:pStyle w:val="ConsPlusNormal"/>
              <w:widowControl/>
              <w:ind w:firstLine="0"/>
              <w:rPr>
                <w:sz w:val="24"/>
                <w:szCs w:val="24"/>
              </w:rPr>
            </w:pPr>
          </w:p>
        </w:tc>
        <w:tc>
          <w:tcPr>
            <w:tcW w:w="12857" w:type="dxa"/>
          </w:tcPr>
          <w:p w:rsidR="009E313B" w:rsidRPr="000E41BE" w:rsidRDefault="009E313B" w:rsidP="00437039">
            <w:pPr>
              <w:pStyle w:val="ConsPlusNormal"/>
              <w:widowControl/>
              <w:ind w:firstLine="0"/>
              <w:outlineLvl w:val="1"/>
              <w:rPr>
                <w:sz w:val="24"/>
                <w:szCs w:val="24"/>
              </w:rPr>
            </w:pPr>
            <w:r w:rsidRPr="000E41BE">
              <w:rPr>
                <w:sz w:val="24"/>
                <w:szCs w:val="24"/>
              </w:rPr>
              <w:t>11.4. организация распределения и сбыта тепловой энергии</w:t>
            </w:r>
          </w:p>
        </w:tc>
      </w:tr>
      <w:tr w:rsidR="009E313B" w:rsidRPr="000E41BE" w:rsidTr="000758D9">
        <w:tc>
          <w:tcPr>
            <w:tcW w:w="1318" w:type="dxa"/>
          </w:tcPr>
          <w:p w:rsidR="009E313B" w:rsidRPr="000E41BE" w:rsidRDefault="009E313B" w:rsidP="00C3612F">
            <w:pPr>
              <w:pStyle w:val="ConsPlusNormal"/>
              <w:widowControl/>
              <w:ind w:firstLine="0"/>
              <w:jc w:val="both"/>
              <w:rPr>
                <w:sz w:val="24"/>
                <w:szCs w:val="24"/>
              </w:rPr>
            </w:pPr>
          </w:p>
        </w:tc>
        <w:tc>
          <w:tcPr>
            <w:tcW w:w="12857" w:type="dxa"/>
          </w:tcPr>
          <w:p w:rsidR="009E313B" w:rsidRPr="000E41BE" w:rsidRDefault="009E313B" w:rsidP="00C3612F">
            <w:pPr>
              <w:pStyle w:val="ConsPlusNormal"/>
              <w:widowControl/>
              <w:ind w:firstLine="0"/>
              <w:jc w:val="both"/>
              <w:rPr>
                <w:sz w:val="24"/>
                <w:szCs w:val="24"/>
              </w:rPr>
            </w:pPr>
          </w:p>
        </w:tc>
      </w:tr>
    </w:tbl>
    <w:p w:rsidR="00965EC0" w:rsidRPr="00310140" w:rsidRDefault="00965EC0" w:rsidP="0056478B">
      <w:pPr>
        <w:pStyle w:val="ConsPlusNormal"/>
        <w:widowControl/>
        <w:ind w:firstLine="540"/>
        <w:jc w:val="both"/>
        <w:rPr>
          <w:sz w:val="24"/>
          <w:szCs w:val="24"/>
        </w:rPr>
      </w:pPr>
    </w:p>
    <w:p w:rsidR="00F32B51" w:rsidRDefault="001A7B5A" w:rsidP="00CC5A41">
      <w:pPr>
        <w:autoSpaceDE w:val="0"/>
        <w:autoSpaceDN w:val="0"/>
        <w:adjustRightInd w:val="0"/>
        <w:jc w:val="center"/>
        <w:rPr>
          <w:rFonts w:ascii="Arial" w:hAnsi="Arial" w:cs="Arial"/>
        </w:rPr>
      </w:pPr>
      <w:r w:rsidRPr="00310140">
        <w:rPr>
          <w:rFonts w:ascii="Arial" w:hAnsi="Arial" w:cs="Arial"/>
        </w:rPr>
        <w:br w:type="page"/>
      </w:r>
    </w:p>
    <w:p w:rsidR="0056478B" w:rsidRPr="00310140" w:rsidRDefault="0056478B" w:rsidP="00CC5A41">
      <w:pPr>
        <w:autoSpaceDE w:val="0"/>
        <w:autoSpaceDN w:val="0"/>
        <w:adjustRightInd w:val="0"/>
        <w:jc w:val="center"/>
        <w:rPr>
          <w:rFonts w:ascii="Arial" w:hAnsi="Arial" w:cs="Arial"/>
          <w:b/>
          <w:sz w:val="28"/>
          <w:szCs w:val="28"/>
        </w:rPr>
      </w:pPr>
      <w:r w:rsidRPr="00310140">
        <w:rPr>
          <w:rFonts w:ascii="Arial" w:hAnsi="Arial" w:cs="Arial"/>
          <w:b/>
          <w:sz w:val="28"/>
          <w:szCs w:val="28"/>
        </w:rPr>
        <w:lastRenderedPageBreak/>
        <w:t>Введение</w:t>
      </w:r>
    </w:p>
    <w:p w:rsidR="00CC5A41" w:rsidRPr="00310140" w:rsidRDefault="00CC5A41" w:rsidP="00CC5A41">
      <w:pPr>
        <w:autoSpaceDE w:val="0"/>
        <w:autoSpaceDN w:val="0"/>
        <w:adjustRightInd w:val="0"/>
        <w:jc w:val="center"/>
        <w:rPr>
          <w:rFonts w:ascii="Arial" w:hAnsi="Arial" w:cs="Arial"/>
          <w:b/>
          <w:sz w:val="28"/>
          <w:szCs w:val="28"/>
        </w:rPr>
      </w:pPr>
    </w:p>
    <w:p w:rsidR="00DB0BAF" w:rsidRPr="00310140" w:rsidRDefault="00DB0BAF" w:rsidP="00DB0BAF">
      <w:pPr>
        <w:pStyle w:val="ConsPlusTitle"/>
        <w:widowControl/>
        <w:ind w:firstLine="567"/>
        <w:jc w:val="both"/>
        <w:rPr>
          <w:b w:val="0"/>
          <w:sz w:val="28"/>
          <w:szCs w:val="28"/>
        </w:rPr>
      </w:pPr>
      <w:r w:rsidRPr="00310140">
        <w:rPr>
          <w:b w:val="0"/>
          <w:sz w:val="28"/>
          <w:szCs w:val="28"/>
        </w:rPr>
        <w:t xml:space="preserve">Настоящая схема теплоснабжения </w:t>
      </w:r>
      <w:r w:rsidR="00536D62">
        <w:rPr>
          <w:b w:val="0"/>
          <w:sz w:val="28"/>
          <w:szCs w:val="28"/>
        </w:rPr>
        <w:t>Муниципального</w:t>
      </w:r>
      <w:r w:rsidR="00536D62" w:rsidRPr="00536D62">
        <w:rPr>
          <w:b w:val="0"/>
          <w:sz w:val="28"/>
          <w:szCs w:val="28"/>
        </w:rPr>
        <w:t xml:space="preserve"> образ</w:t>
      </w:r>
      <w:r w:rsidR="00536D62">
        <w:rPr>
          <w:b w:val="0"/>
          <w:sz w:val="28"/>
          <w:szCs w:val="28"/>
        </w:rPr>
        <w:t>овании</w:t>
      </w:r>
      <w:r w:rsidR="00536D62" w:rsidRPr="00536D62">
        <w:rPr>
          <w:b w:val="0"/>
          <w:sz w:val="28"/>
          <w:szCs w:val="28"/>
        </w:rPr>
        <w:t xml:space="preserve"> сель</w:t>
      </w:r>
      <w:r w:rsidR="00536D62">
        <w:rPr>
          <w:b w:val="0"/>
          <w:sz w:val="28"/>
          <w:szCs w:val="28"/>
        </w:rPr>
        <w:t>ского поселения</w:t>
      </w:r>
      <w:r w:rsidR="001C7D9E">
        <w:rPr>
          <w:b w:val="0"/>
          <w:sz w:val="28"/>
          <w:szCs w:val="28"/>
        </w:rPr>
        <w:t xml:space="preserve"> «</w:t>
      </w:r>
      <w:r w:rsidR="001C7D9E" w:rsidRPr="001C7D9E">
        <w:rPr>
          <w:b w:val="0"/>
          <w:sz w:val="28"/>
          <w:szCs w:val="28"/>
        </w:rPr>
        <w:t>Комсомольск на Печоре</w:t>
      </w:r>
      <w:r w:rsidR="00536D62" w:rsidRPr="00536D62">
        <w:rPr>
          <w:b w:val="0"/>
          <w:sz w:val="28"/>
          <w:szCs w:val="28"/>
        </w:rPr>
        <w:t>»</w:t>
      </w:r>
      <w:r w:rsidRPr="00310140">
        <w:rPr>
          <w:b w:val="0"/>
          <w:sz w:val="28"/>
          <w:szCs w:val="28"/>
        </w:rPr>
        <w:t xml:space="preserve"> (далее – схема) разработана в соответствии с Федеральными законами от 27.07.2010г.  N 190-ФЗ "О теплоснабжении», от 06.10.2003г. № 131-ФЗ «Об общих принципах организации местного сам</w:t>
      </w:r>
      <w:r w:rsidRPr="00310140">
        <w:rPr>
          <w:b w:val="0"/>
          <w:sz w:val="28"/>
          <w:szCs w:val="28"/>
        </w:rPr>
        <w:t>о</w:t>
      </w:r>
      <w:r w:rsidRPr="00310140">
        <w:rPr>
          <w:b w:val="0"/>
          <w:sz w:val="28"/>
          <w:szCs w:val="28"/>
        </w:rPr>
        <w:t>управления в Российской Федерации» (в действующей редакции), от 30.12.2004г. № 210-ФЗ «Об основах регулирования тарифов организаций коммунального комплекса» (с изменениями)  постановлением Прав</w:t>
      </w:r>
      <w:r w:rsidRPr="00310140">
        <w:rPr>
          <w:b w:val="0"/>
          <w:sz w:val="28"/>
          <w:szCs w:val="28"/>
        </w:rPr>
        <w:t>и</w:t>
      </w:r>
      <w:r w:rsidRPr="00310140">
        <w:rPr>
          <w:b w:val="0"/>
          <w:sz w:val="28"/>
          <w:szCs w:val="28"/>
        </w:rPr>
        <w:t>тельства РФ от 22.02.2012г. № 154 «О требованиях к схемам теплоснабжения, порядку их разработки и у</w:t>
      </w:r>
      <w:r w:rsidRPr="00310140">
        <w:rPr>
          <w:b w:val="0"/>
          <w:sz w:val="28"/>
          <w:szCs w:val="28"/>
        </w:rPr>
        <w:t>т</w:t>
      </w:r>
      <w:r w:rsidRPr="00310140">
        <w:rPr>
          <w:b w:val="0"/>
          <w:sz w:val="28"/>
          <w:szCs w:val="28"/>
        </w:rPr>
        <w:t>верждения» и определяет эффективное и безопасное функционирование системы теплоснабжения, ее ра</w:t>
      </w:r>
      <w:r w:rsidRPr="00310140">
        <w:rPr>
          <w:b w:val="0"/>
          <w:sz w:val="28"/>
          <w:szCs w:val="28"/>
        </w:rPr>
        <w:t>з</w:t>
      </w:r>
      <w:r w:rsidRPr="00310140">
        <w:rPr>
          <w:b w:val="0"/>
          <w:sz w:val="28"/>
          <w:szCs w:val="28"/>
        </w:rPr>
        <w:t>витие с учетом правового регулирования в области энергосбережения и повышения энергоэффективности.</w:t>
      </w:r>
    </w:p>
    <w:p w:rsidR="00DB0BAF" w:rsidRPr="00310140" w:rsidRDefault="00DB0BAF" w:rsidP="00DB0BAF">
      <w:pPr>
        <w:pStyle w:val="ConsPlusNormal"/>
        <w:widowControl/>
        <w:ind w:firstLine="540"/>
        <w:jc w:val="both"/>
        <w:rPr>
          <w:sz w:val="28"/>
          <w:szCs w:val="28"/>
        </w:rPr>
      </w:pPr>
      <w:r w:rsidRPr="00310140">
        <w:rPr>
          <w:sz w:val="28"/>
          <w:szCs w:val="28"/>
        </w:rPr>
        <w:t>Основными принципами организации отношений в сфере теплоснабжения являются:</w:t>
      </w:r>
    </w:p>
    <w:p w:rsidR="00DB0BAF" w:rsidRPr="00310140" w:rsidRDefault="00CC5A41" w:rsidP="00CC5A41">
      <w:pPr>
        <w:pStyle w:val="ConsPlusNormal"/>
        <w:widowControl/>
        <w:numPr>
          <w:ilvl w:val="0"/>
          <w:numId w:val="28"/>
        </w:numPr>
        <w:jc w:val="both"/>
        <w:rPr>
          <w:sz w:val="28"/>
          <w:szCs w:val="28"/>
        </w:rPr>
      </w:pPr>
      <w:r w:rsidRPr="00310140">
        <w:rPr>
          <w:sz w:val="28"/>
          <w:szCs w:val="28"/>
        </w:rPr>
        <w:t>О</w:t>
      </w:r>
      <w:r w:rsidR="00DB0BAF" w:rsidRPr="00310140">
        <w:rPr>
          <w:sz w:val="28"/>
          <w:szCs w:val="28"/>
        </w:rPr>
        <w:t>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теплоэнергоресурсами;</w:t>
      </w:r>
    </w:p>
    <w:p w:rsidR="00DB0BAF" w:rsidRPr="00310140" w:rsidRDefault="00CC5A41" w:rsidP="00CC5A41">
      <w:pPr>
        <w:pStyle w:val="ConsPlusNormal"/>
        <w:widowControl/>
        <w:numPr>
          <w:ilvl w:val="0"/>
          <w:numId w:val="28"/>
        </w:numPr>
        <w:jc w:val="both"/>
        <w:rPr>
          <w:sz w:val="28"/>
          <w:szCs w:val="28"/>
        </w:rPr>
      </w:pPr>
      <w:r w:rsidRPr="00310140">
        <w:rPr>
          <w:sz w:val="28"/>
          <w:szCs w:val="28"/>
        </w:rPr>
        <w:t>О</w:t>
      </w:r>
      <w:r w:rsidR="00DB0BAF" w:rsidRPr="00310140">
        <w:rPr>
          <w:sz w:val="28"/>
          <w:szCs w:val="28"/>
        </w:rPr>
        <w:t>беспечение наиболее экономически эффективными способами качественного и надежного снабж</w:t>
      </w:r>
      <w:r w:rsidR="00DB0BAF" w:rsidRPr="00310140">
        <w:rPr>
          <w:sz w:val="28"/>
          <w:szCs w:val="28"/>
        </w:rPr>
        <w:t>е</w:t>
      </w:r>
      <w:r w:rsidR="00DB0BAF" w:rsidRPr="00310140">
        <w:rPr>
          <w:sz w:val="28"/>
          <w:szCs w:val="28"/>
        </w:rPr>
        <w:t>ния теплоэнергоресурсами потребителей, надлежащим образом исполняющих свои обязанности п</w:t>
      </w:r>
      <w:r w:rsidR="00DB0BAF" w:rsidRPr="00310140">
        <w:rPr>
          <w:sz w:val="28"/>
          <w:szCs w:val="28"/>
        </w:rPr>
        <w:t>е</w:t>
      </w:r>
      <w:r w:rsidR="00DB0BAF" w:rsidRPr="00310140">
        <w:rPr>
          <w:sz w:val="28"/>
          <w:szCs w:val="28"/>
        </w:rPr>
        <w:t>ред субъектами теплоснабжения;</w:t>
      </w:r>
    </w:p>
    <w:p w:rsidR="00DB0BAF" w:rsidRPr="00310140" w:rsidRDefault="00CC5A41" w:rsidP="00CC5A41">
      <w:pPr>
        <w:pStyle w:val="ConsPlusNormal"/>
        <w:widowControl/>
        <w:numPr>
          <w:ilvl w:val="0"/>
          <w:numId w:val="28"/>
        </w:numPr>
        <w:jc w:val="both"/>
        <w:rPr>
          <w:sz w:val="28"/>
          <w:szCs w:val="28"/>
        </w:rPr>
      </w:pPr>
      <w:r w:rsidRPr="00310140">
        <w:rPr>
          <w:sz w:val="28"/>
          <w:szCs w:val="28"/>
        </w:rPr>
        <w:t>У</w:t>
      </w:r>
      <w:r w:rsidR="00DB0BAF" w:rsidRPr="00310140">
        <w:rPr>
          <w:sz w:val="28"/>
          <w:szCs w:val="28"/>
        </w:rPr>
        <w:t>становление ответственности субъектов теплоснабжения за надежное и качественное теплоснабж</w:t>
      </w:r>
      <w:r w:rsidR="00DB0BAF" w:rsidRPr="00310140">
        <w:rPr>
          <w:sz w:val="28"/>
          <w:szCs w:val="28"/>
        </w:rPr>
        <w:t>е</w:t>
      </w:r>
      <w:r w:rsidR="00DB0BAF" w:rsidRPr="00310140">
        <w:rPr>
          <w:sz w:val="28"/>
          <w:szCs w:val="28"/>
        </w:rPr>
        <w:t>ние потребителей;</w:t>
      </w:r>
    </w:p>
    <w:p w:rsidR="00DB0BAF" w:rsidRPr="00310140" w:rsidRDefault="00CC5A41" w:rsidP="00CC5A41">
      <w:pPr>
        <w:pStyle w:val="ConsPlusNormal"/>
        <w:widowControl/>
        <w:numPr>
          <w:ilvl w:val="0"/>
          <w:numId w:val="28"/>
        </w:numPr>
        <w:jc w:val="both"/>
        <w:rPr>
          <w:sz w:val="28"/>
          <w:szCs w:val="28"/>
        </w:rPr>
      </w:pPr>
      <w:r w:rsidRPr="00310140">
        <w:rPr>
          <w:sz w:val="28"/>
          <w:szCs w:val="28"/>
        </w:rPr>
        <w:t>О</w:t>
      </w:r>
      <w:r w:rsidR="00DB0BAF" w:rsidRPr="00310140">
        <w:rPr>
          <w:sz w:val="28"/>
          <w:szCs w:val="28"/>
        </w:rPr>
        <w:t>беспечение недискриминационных стабильных условий для осуществления предпринимательской деятельности в сфере теплоснабжения;</w:t>
      </w:r>
    </w:p>
    <w:p w:rsidR="00DB0BAF" w:rsidRPr="00310140" w:rsidRDefault="00CC5A41" w:rsidP="00CC5A41">
      <w:pPr>
        <w:pStyle w:val="ConsPlusNormal"/>
        <w:widowControl/>
        <w:numPr>
          <w:ilvl w:val="0"/>
          <w:numId w:val="28"/>
        </w:numPr>
        <w:jc w:val="both"/>
        <w:rPr>
          <w:sz w:val="28"/>
          <w:szCs w:val="28"/>
        </w:rPr>
      </w:pPr>
      <w:r w:rsidRPr="00310140">
        <w:rPr>
          <w:sz w:val="28"/>
          <w:szCs w:val="28"/>
        </w:rPr>
        <w:t>О</w:t>
      </w:r>
      <w:r w:rsidR="00DB0BAF" w:rsidRPr="00310140">
        <w:rPr>
          <w:sz w:val="28"/>
          <w:szCs w:val="28"/>
        </w:rPr>
        <w:t>беспечение безопасности системы теплоснабжения.</w:t>
      </w:r>
    </w:p>
    <w:p w:rsidR="00CC5A41" w:rsidRPr="00310140" w:rsidRDefault="00CC5A41" w:rsidP="00CC5A41">
      <w:pPr>
        <w:pStyle w:val="ConsPlusNormal"/>
        <w:widowControl/>
        <w:ind w:left="720" w:firstLine="0"/>
        <w:jc w:val="both"/>
        <w:rPr>
          <w:sz w:val="28"/>
          <w:szCs w:val="28"/>
        </w:rPr>
      </w:pPr>
    </w:p>
    <w:p w:rsidR="00405B5D" w:rsidRDefault="00CC5A41" w:rsidP="00CC5A41">
      <w:pPr>
        <w:pStyle w:val="ConsPlusNormal"/>
        <w:widowControl/>
        <w:ind w:firstLine="0"/>
        <w:jc w:val="center"/>
        <w:outlineLvl w:val="1"/>
        <w:rPr>
          <w:b/>
          <w:sz w:val="28"/>
          <w:szCs w:val="28"/>
        </w:rPr>
      </w:pPr>
      <w:r w:rsidRPr="00310140">
        <w:rPr>
          <w:b/>
          <w:sz w:val="28"/>
          <w:szCs w:val="28"/>
        </w:rPr>
        <w:t>Основные понятия, исп</w:t>
      </w:r>
      <w:r w:rsidR="00405B5D">
        <w:rPr>
          <w:b/>
          <w:sz w:val="28"/>
          <w:szCs w:val="28"/>
        </w:rPr>
        <w:t>ользуемые в настоящем документе</w:t>
      </w:r>
    </w:p>
    <w:p w:rsidR="00CC5A41" w:rsidRPr="00310140" w:rsidRDefault="00CC5A41" w:rsidP="00CC5A41">
      <w:pPr>
        <w:pStyle w:val="ConsPlusNormal"/>
        <w:widowControl/>
        <w:ind w:firstLine="0"/>
        <w:jc w:val="center"/>
        <w:outlineLvl w:val="1"/>
        <w:rPr>
          <w:b/>
          <w:sz w:val="28"/>
          <w:szCs w:val="28"/>
        </w:rPr>
      </w:pPr>
      <w:r w:rsidRPr="00310140">
        <w:rPr>
          <w:b/>
          <w:sz w:val="28"/>
          <w:szCs w:val="28"/>
        </w:rPr>
        <w:t>(схеме)</w:t>
      </w:r>
    </w:p>
    <w:p w:rsidR="00CC5A41" w:rsidRPr="00310140" w:rsidRDefault="00CC5A41" w:rsidP="00CC5A41">
      <w:pPr>
        <w:pStyle w:val="ConsPlusNormal"/>
        <w:widowControl/>
        <w:ind w:left="720" w:firstLine="0"/>
        <w:outlineLvl w:val="1"/>
        <w:rPr>
          <w:b/>
          <w:sz w:val="28"/>
          <w:szCs w:val="28"/>
        </w:rPr>
      </w:pPr>
    </w:p>
    <w:p w:rsidR="00CC5A41" w:rsidRPr="00310140" w:rsidRDefault="00CC5A41" w:rsidP="00CC5A41">
      <w:pPr>
        <w:pStyle w:val="ConsPlusNormal"/>
        <w:widowControl/>
        <w:numPr>
          <w:ilvl w:val="0"/>
          <w:numId w:val="29"/>
        </w:numPr>
        <w:jc w:val="both"/>
        <w:rPr>
          <w:sz w:val="28"/>
          <w:szCs w:val="28"/>
        </w:rPr>
      </w:pPr>
      <w:r w:rsidRPr="00310140">
        <w:rPr>
          <w:i/>
          <w:sz w:val="28"/>
          <w:szCs w:val="28"/>
          <w:u w:val="single"/>
        </w:rPr>
        <w:t>Система теплоснабжения</w:t>
      </w:r>
      <w:r w:rsidRPr="00310140">
        <w:rPr>
          <w:sz w:val="28"/>
          <w:szCs w:val="28"/>
        </w:rPr>
        <w:t xml:space="preserve"> - совокупность источников тепловой энергии и теплопотребляющих уст</w:t>
      </w:r>
      <w:r w:rsidRPr="00310140">
        <w:rPr>
          <w:sz w:val="28"/>
          <w:szCs w:val="28"/>
        </w:rPr>
        <w:t>а</w:t>
      </w:r>
      <w:r w:rsidRPr="00310140">
        <w:rPr>
          <w:sz w:val="28"/>
          <w:szCs w:val="28"/>
        </w:rPr>
        <w:t>новок, технологически соединенных тепловыми сетями;</w:t>
      </w:r>
    </w:p>
    <w:p w:rsidR="00CC5A41" w:rsidRPr="00310140" w:rsidRDefault="00CC5A41" w:rsidP="00CC5A41">
      <w:pPr>
        <w:pStyle w:val="ConsPlusNormal"/>
        <w:widowControl/>
        <w:numPr>
          <w:ilvl w:val="0"/>
          <w:numId w:val="29"/>
        </w:numPr>
        <w:jc w:val="both"/>
        <w:rPr>
          <w:sz w:val="28"/>
          <w:szCs w:val="28"/>
        </w:rPr>
      </w:pPr>
      <w:r w:rsidRPr="00310140">
        <w:rPr>
          <w:i/>
          <w:sz w:val="28"/>
          <w:szCs w:val="28"/>
          <w:u w:val="single"/>
        </w:rPr>
        <w:t>Тепловая энергия</w:t>
      </w:r>
      <w:r w:rsidRPr="00310140">
        <w:rPr>
          <w:sz w:val="28"/>
          <w:szCs w:val="28"/>
        </w:rPr>
        <w:t xml:space="preserve"> - энергетический ресурс, при потреблении которого изменяются термодинамич</w:t>
      </w:r>
      <w:r w:rsidRPr="00310140">
        <w:rPr>
          <w:sz w:val="28"/>
          <w:szCs w:val="28"/>
        </w:rPr>
        <w:t>е</w:t>
      </w:r>
      <w:r w:rsidRPr="00310140">
        <w:rPr>
          <w:sz w:val="28"/>
          <w:szCs w:val="28"/>
        </w:rPr>
        <w:t>ские параметры теплоносителей (температура, давление);</w:t>
      </w:r>
    </w:p>
    <w:p w:rsidR="00CC5A41" w:rsidRPr="00310140" w:rsidRDefault="00CC5A41" w:rsidP="00CC5A41">
      <w:pPr>
        <w:pStyle w:val="ConsPlusNormal"/>
        <w:widowControl/>
        <w:numPr>
          <w:ilvl w:val="0"/>
          <w:numId w:val="29"/>
        </w:numPr>
        <w:jc w:val="both"/>
        <w:rPr>
          <w:sz w:val="28"/>
          <w:szCs w:val="28"/>
        </w:rPr>
      </w:pPr>
      <w:r w:rsidRPr="00310140">
        <w:rPr>
          <w:i/>
          <w:sz w:val="28"/>
          <w:szCs w:val="28"/>
          <w:u w:val="single"/>
        </w:rPr>
        <w:lastRenderedPageBreak/>
        <w:t>Теплоснабжение</w:t>
      </w:r>
      <w:r w:rsidRPr="00310140">
        <w:rPr>
          <w:sz w:val="28"/>
          <w:szCs w:val="28"/>
        </w:rPr>
        <w:t xml:space="preserve"> - обеспечение потребителей тепловой энергии тепловой энергией, теплоносителем, в том числе поддержание мощности;</w:t>
      </w:r>
    </w:p>
    <w:p w:rsidR="00CC5A41" w:rsidRPr="00310140" w:rsidRDefault="00CC5A41" w:rsidP="00CC5A41">
      <w:pPr>
        <w:pStyle w:val="ConsPlusNormal"/>
        <w:widowControl/>
        <w:numPr>
          <w:ilvl w:val="0"/>
          <w:numId w:val="29"/>
        </w:numPr>
        <w:jc w:val="both"/>
        <w:rPr>
          <w:sz w:val="28"/>
          <w:szCs w:val="28"/>
        </w:rPr>
      </w:pPr>
      <w:r w:rsidRPr="00310140">
        <w:rPr>
          <w:i/>
          <w:sz w:val="28"/>
          <w:szCs w:val="28"/>
          <w:u w:val="single"/>
        </w:rPr>
        <w:t>Тепловая мощность</w:t>
      </w:r>
      <w:r w:rsidRPr="00310140">
        <w:rPr>
          <w:sz w:val="28"/>
          <w:szCs w:val="28"/>
        </w:rPr>
        <w:t xml:space="preserve"> (далее - мощность) - количество тепловой энергии, которое может быть произв</w:t>
      </w:r>
      <w:r w:rsidRPr="00310140">
        <w:rPr>
          <w:sz w:val="28"/>
          <w:szCs w:val="28"/>
        </w:rPr>
        <w:t>е</w:t>
      </w:r>
      <w:r w:rsidRPr="00310140">
        <w:rPr>
          <w:sz w:val="28"/>
          <w:szCs w:val="28"/>
        </w:rPr>
        <w:t>дено и (или) передано по тепловым сетям за единицу времени;</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Потребитель тепловой энергии</w:t>
      </w:r>
      <w:r w:rsidRPr="00310140">
        <w:rPr>
          <w:rFonts w:ascii="Arial" w:hAnsi="Arial" w:cs="Arial"/>
          <w:sz w:val="28"/>
          <w:szCs w:val="28"/>
        </w:rPr>
        <w:t xml:space="preserve">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Теплопотребляющая установка</w:t>
      </w:r>
      <w:r w:rsidRPr="00310140">
        <w:rPr>
          <w:rFonts w:ascii="Arial" w:hAnsi="Arial" w:cs="Arial"/>
          <w:sz w:val="28"/>
          <w:szCs w:val="28"/>
        </w:rPr>
        <w:t xml:space="preserve"> - устройство, предназначенное для использования тепловой энергии, теплоносителя для нужд потребителя тепловой энергии;</w:t>
      </w:r>
    </w:p>
    <w:p w:rsidR="00CC5A41" w:rsidRPr="00310140" w:rsidRDefault="00CC5A41" w:rsidP="00CC5A41">
      <w:pPr>
        <w:pStyle w:val="ConsPlusNormal"/>
        <w:widowControl/>
        <w:numPr>
          <w:ilvl w:val="0"/>
          <w:numId w:val="29"/>
        </w:numPr>
        <w:jc w:val="both"/>
        <w:rPr>
          <w:sz w:val="28"/>
          <w:szCs w:val="28"/>
        </w:rPr>
      </w:pPr>
      <w:r w:rsidRPr="00310140">
        <w:rPr>
          <w:i/>
          <w:sz w:val="28"/>
          <w:szCs w:val="28"/>
          <w:u w:val="single"/>
        </w:rPr>
        <w:t>Теплоснабжающая организация</w:t>
      </w:r>
      <w:r w:rsidRPr="00310140">
        <w:rPr>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CC5A41" w:rsidRPr="00310140" w:rsidRDefault="00CC5A41" w:rsidP="00CC5A41">
      <w:pPr>
        <w:pStyle w:val="ConsPlusNormal"/>
        <w:widowControl/>
        <w:numPr>
          <w:ilvl w:val="0"/>
          <w:numId w:val="29"/>
        </w:numPr>
        <w:jc w:val="both"/>
        <w:rPr>
          <w:sz w:val="28"/>
          <w:szCs w:val="28"/>
        </w:rPr>
      </w:pPr>
      <w:r w:rsidRPr="00310140">
        <w:rPr>
          <w:i/>
          <w:sz w:val="28"/>
          <w:szCs w:val="28"/>
          <w:u w:val="single"/>
        </w:rPr>
        <w:t>Передача тепловой энергии, теплоносителя</w:t>
      </w:r>
      <w:r w:rsidRPr="00310140">
        <w:rPr>
          <w:sz w:val="28"/>
          <w:szCs w:val="28"/>
        </w:rPr>
        <w:t xml:space="preserve">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CC5A41" w:rsidRPr="00310140" w:rsidRDefault="00CC5A41" w:rsidP="00CC5A41">
      <w:pPr>
        <w:pStyle w:val="ConsPlusNormal"/>
        <w:widowControl/>
        <w:numPr>
          <w:ilvl w:val="0"/>
          <w:numId w:val="29"/>
        </w:numPr>
        <w:jc w:val="both"/>
        <w:outlineLvl w:val="1"/>
        <w:rPr>
          <w:sz w:val="28"/>
          <w:szCs w:val="28"/>
        </w:rPr>
      </w:pPr>
      <w:r w:rsidRPr="00310140">
        <w:rPr>
          <w:i/>
          <w:sz w:val="28"/>
          <w:szCs w:val="28"/>
          <w:u w:val="single"/>
        </w:rPr>
        <w:t>Теплосетевая организация</w:t>
      </w:r>
      <w:r w:rsidRPr="00310140">
        <w:rPr>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Единая теплоснабжающая организация в системе теплоснабжения</w:t>
      </w:r>
      <w:r w:rsidRPr="00310140">
        <w:rPr>
          <w:rFonts w:ascii="Arial" w:hAnsi="Arial" w:cs="Arial"/>
          <w:sz w:val="28"/>
          <w:szCs w:val="28"/>
        </w:rPr>
        <w:t xml:space="preserve">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Качество теплоснабжения</w:t>
      </w:r>
      <w:r w:rsidRPr="00310140">
        <w:rPr>
          <w:rFonts w:ascii="Arial" w:hAnsi="Arial" w:cs="Arial"/>
          <w:sz w:val="28"/>
          <w:szCs w:val="28"/>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Источник тепловой энергии</w:t>
      </w:r>
      <w:r w:rsidRPr="00310140">
        <w:rPr>
          <w:rFonts w:ascii="Arial" w:hAnsi="Arial" w:cs="Arial"/>
          <w:sz w:val="28"/>
          <w:szCs w:val="28"/>
        </w:rPr>
        <w:t xml:space="preserve"> - устройство, предназначенное для производства тепловой энергии;</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Тепловая нагрузка</w:t>
      </w:r>
      <w:r w:rsidRPr="00310140">
        <w:rPr>
          <w:rFonts w:ascii="Arial" w:hAnsi="Arial" w:cs="Arial"/>
          <w:sz w:val="28"/>
          <w:szCs w:val="28"/>
        </w:rPr>
        <w:t xml:space="preserve"> - количество тепловой энергии, которое может быть принято потребителем тепловой энергии за единицу времени;</w:t>
      </w:r>
    </w:p>
    <w:p w:rsidR="00F32B51"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Коммерческий учет тепловой энергии, теплоносителя</w:t>
      </w:r>
      <w:r w:rsidRPr="00310140">
        <w:rPr>
          <w:rFonts w:ascii="Arial" w:hAnsi="Arial" w:cs="Arial"/>
          <w:sz w:val="28"/>
          <w:szCs w:val="28"/>
        </w:rPr>
        <w:t xml:space="preserve"> (далее также - коммерческий учет) - установление количества и качества те</w:t>
      </w:r>
    </w:p>
    <w:p w:rsidR="00F32B51" w:rsidRDefault="00F32B51" w:rsidP="004F0FAF">
      <w:pPr>
        <w:autoSpaceDE w:val="0"/>
        <w:autoSpaceDN w:val="0"/>
        <w:adjustRightInd w:val="0"/>
        <w:ind w:left="360"/>
        <w:jc w:val="both"/>
        <w:rPr>
          <w:rFonts w:ascii="Arial" w:hAnsi="Arial" w:cs="Arial"/>
          <w:sz w:val="28"/>
          <w:szCs w:val="28"/>
        </w:rPr>
      </w:pPr>
    </w:p>
    <w:p w:rsidR="00CC5A41" w:rsidRPr="00310140" w:rsidRDefault="004F0FAF" w:rsidP="004F0FAF">
      <w:pPr>
        <w:autoSpaceDE w:val="0"/>
        <w:autoSpaceDN w:val="0"/>
        <w:adjustRightInd w:val="0"/>
        <w:ind w:left="360"/>
        <w:jc w:val="both"/>
        <w:rPr>
          <w:rFonts w:ascii="Arial" w:hAnsi="Arial" w:cs="Arial"/>
          <w:sz w:val="28"/>
          <w:szCs w:val="28"/>
        </w:rPr>
      </w:pPr>
      <w:r>
        <w:rPr>
          <w:rFonts w:ascii="Arial" w:hAnsi="Arial" w:cs="Arial"/>
          <w:sz w:val="28"/>
          <w:szCs w:val="28"/>
        </w:rPr>
        <w:t>те</w:t>
      </w:r>
      <w:r w:rsidR="00CC5A41" w:rsidRPr="00310140">
        <w:rPr>
          <w:rFonts w:ascii="Arial" w:hAnsi="Arial" w:cs="Arial"/>
          <w:sz w:val="28"/>
          <w:szCs w:val="28"/>
        </w:rPr>
        <w:t>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CC5A41" w:rsidRPr="00310140" w:rsidRDefault="00CC5A41" w:rsidP="00CC5A41">
      <w:pPr>
        <w:numPr>
          <w:ilvl w:val="0"/>
          <w:numId w:val="29"/>
        </w:numPr>
        <w:autoSpaceDE w:val="0"/>
        <w:autoSpaceDN w:val="0"/>
        <w:adjustRightInd w:val="0"/>
        <w:jc w:val="both"/>
        <w:rPr>
          <w:rFonts w:ascii="Arial" w:hAnsi="Arial" w:cs="Arial"/>
          <w:sz w:val="28"/>
          <w:szCs w:val="28"/>
        </w:rPr>
      </w:pPr>
      <w:r w:rsidRPr="00310140">
        <w:rPr>
          <w:rFonts w:ascii="Arial" w:hAnsi="Arial" w:cs="Arial"/>
          <w:i/>
          <w:sz w:val="28"/>
          <w:szCs w:val="28"/>
          <w:u w:val="single"/>
        </w:rPr>
        <w:t>Топливно-энергетический баланс</w:t>
      </w:r>
      <w:r w:rsidRPr="00310140">
        <w:rPr>
          <w:rFonts w:ascii="Arial" w:hAnsi="Arial" w:cs="Arial"/>
          <w:sz w:val="28"/>
          <w:szCs w:val="28"/>
        </w:rPr>
        <w:t xml:space="preserve"> – документ, содержащий взаимосвязанные показатели количественного соответствия поставок энергетических ресурсов на территории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C5A41" w:rsidRPr="00310140" w:rsidRDefault="00CC5A41" w:rsidP="00CC5A41">
      <w:pPr>
        <w:pStyle w:val="ConsPlusNormal"/>
        <w:widowControl/>
        <w:ind w:left="720" w:firstLine="0"/>
        <w:jc w:val="both"/>
        <w:rPr>
          <w:sz w:val="28"/>
          <w:szCs w:val="28"/>
        </w:rPr>
      </w:pPr>
    </w:p>
    <w:p w:rsidR="00BC717C" w:rsidRDefault="008C314D" w:rsidP="00CC5A41">
      <w:pPr>
        <w:jc w:val="center"/>
        <w:rPr>
          <w:rFonts w:ascii="Arial" w:hAnsi="Arial" w:cs="Arial"/>
          <w:b/>
          <w:sz w:val="28"/>
          <w:szCs w:val="28"/>
        </w:rPr>
      </w:pPr>
      <w:r w:rsidRPr="00310140">
        <w:rPr>
          <w:rFonts w:ascii="Arial" w:hAnsi="Arial" w:cs="Arial"/>
          <w:b/>
          <w:sz w:val="28"/>
          <w:szCs w:val="28"/>
        </w:rPr>
        <w:t>Характе</w:t>
      </w:r>
      <w:r w:rsidR="00BC717C">
        <w:rPr>
          <w:rFonts w:ascii="Arial" w:hAnsi="Arial" w:cs="Arial"/>
          <w:b/>
          <w:sz w:val="28"/>
          <w:szCs w:val="28"/>
        </w:rPr>
        <w:t>ристика процесса теплоснабжения</w:t>
      </w:r>
    </w:p>
    <w:p w:rsidR="008C314D" w:rsidRPr="00310140" w:rsidRDefault="00F32B51" w:rsidP="00CC5A41">
      <w:pPr>
        <w:jc w:val="center"/>
        <w:rPr>
          <w:rFonts w:ascii="Arial" w:hAnsi="Arial" w:cs="Arial"/>
          <w:b/>
          <w:sz w:val="28"/>
          <w:szCs w:val="28"/>
        </w:rPr>
      </w:pPr>
      <w:r>
        <w:rPr>
          <w:rFonts w:ascii="Arial" w:hAnsi="Arial" w:cs="Arial"/>
          <w:b/>
          <w:sz w:val="28"/>
          <w:szCs w:val="28"/>
        </w:rPr>
        <w:t>с</w:t>
      </w:r>
      <w:r w:rsidR="00536D62">
        <w:rPr>
          <w:rFonts w:ascii="Arial" w:hAnsi="Arial" w:cs="Arial"/>
          <w:b/>
          <w:sz w:val="28"/>
          <w:szCs w:val="28"/>
        </w:rPr>
        <w:t>ельского поселения</w:t>
      </w:r>
      <w:r w:rsidR="001C7D9E" w:rsidRPr="001C7D9E">
        <w:rPr>
          <w:rFonts w:ascii="Arial" w:hAnsi="Arial" w:cs="Arial"/>
          <w:b/>
          <w:sz w:val="28"/>
          <w:szCs w:val="28"/>
        </w:rPr>
        <w:t>Комсомольск на Печоре</w:t>
      </w:r>
    </w:p>
    <w:p w:rsidR="00CC5A41" w:rsidRPr="00310140" w:rsidRDefault="00CC5A41" w:rsidP="007E560C">
      <w:pPr>
        <w:jc w:val="both"/>
        <w:rPr>
          <w:rFonts w:ascii="Arial" w:hAnsi="Arial" w:cs="Arial"/>
          <w:b/>
          <w:sz w:val="28"/>
          <w:szCs w:val="28"/>
        </w:rPr>
      </w:pPr>
    </w:p>
    <w:p w:rsidR="00705EAE" w:rsidRPr="00310140" w:rsidRDefault="00914659" w:rsidP="003215C1">
      <w:pPr>
        <w:ind w:firstLine="709"/>
        <w:jc w:val="both"/>
        <w:rPr>
          <w:rFonts w:ascii="Arial" w:hAnsi="Arial" w:cs="Arial"/>
          <w:sz w:val="28"/>
          <w:szCs w:val="28"/>
        </w:rPr>
      </w:pPr>
      <w:r>
        <w:rPr>
          <w:rFonts w:ascii="Arial" w:hAnsi="Arial" w:cs="Arial"/>
          <w:sz w:val="28"/>
          <w:szCs w:val="28"/>
        </w:rPr>
        <w:t xml:space="preserve">Процесс теплоснабжения </w:t>
      </w:r>
      <w:r w:rsidR="00705EAE" w:rsidRPr="00310140">
        <w:rPr>
          <w:rFonts w:ascii="Arial" w:hAnsi="Arial" w:cs="Arial"/>
          <w:sz w:val="28"/>
          <w:szCs w:val="28"/>
        </w:rPr>
        <w:t xml:space="preserve"> обеспечивается </w:t>
      </w:r>
      <w:r w:rsidR="003215C1" w:rsidRPr="00310140">
        <w:rPr>
          <w:rFonts w:ascii="Arial" w:hAnsi="Arial" w:cs="Arial"/>
          <w:sz w:val="28"/>
          <w:szCs w:val="28"/>
        </w:rPr>
        <w:t>одной</w:t>
      </w:r>
      <w:r w:rsidR="00705EAE" w:rsidRPr="00310140">
        <w:rPr>
          <w:rFonts w:ascii="Arial" w:hAnsi="Arial" w:cs="Arial"/>
          <w:sz w:val="28"/>
          <w:szCs w:val="28"/>
        </w:rPr>
        <w:t xml:space="preserve"> организаци</w:t>
      </w:r>
      <w:r w:rsidR="003215C1" w:rsidRPr="00310140">
        <w:rPr>
          <w:rFonts w:ascii="Arial" w:hAnsi="Arial" w:cs="Arial"/>
          <w:sz w:val="28"/>
          <w:szCs w:val="28"/>
        </w:rPr>
        <w:t>ей</w:t>
      </w:r>
      <w:r w:rsidR="00705EAE" w:rsidRPr="00310140">
        <w:rPr>
          <w:rFonts w:ascii="Arial" w:hAnsi="Arial" w:cs="Arial"/>
          <w:sz w:val="28"/>
          <w:szCs w:val="28"/>
        </w:rPr>
        <w:t xml:space="preserve">: </w:t>
      </w:r>
    </w:p>
    <w:p w:rsidR="00705EAE" w:rsidRPr="00310140" w:rsidRDefault="003215C1" w:rsidP="003215C1">
      <w:pPr>
        <w:ind w:firstLine="709"/>
        <w:jc w:val="both"/>
        <w:rPr>
          <w:rFonts w:ascii="Arial" w:hAnsi="Arial" w:cs="Arial"/>
          <w:sz w:val="28"/>
          <w:szCs w:val="28"/>
        </w:rPr>
      </w:pPr>
      <w:r w:rsidRPr="00310140">
        <w:rPr>
          <w:rFonts w:ascii="Arial" w:hAnsi="Arial" w:cs="Arial"/>
          <w:sz w:val="28"/>
          <w:szCs w:val="28"/>
        </w:rPr>
        <w:t>К</w:t>
      </w:r>
      <w:r w:rsidR="00705EAE" w:rsidRPr="00310140">
        <w:rPr>
          <w:rFonts w:ascii="Arial" w:hAnsi="Arial" w:cs="Arial"/>
          <w:sz w:val="28"/>
          <w:szCs w:val="28"/>
        </w:rPr>
        <w:t xml:space="preserve">отельная </w:t>
      </w:r>
      <w:r w:rsidRPr="00310140">
        <w:rPr>
          <w:rFonts w:ascii="Arial" w:hAnsi="Arial" w:cs="Arial"/>
          <w:sz w:val="28"/>
          <w:szCs w:val="28"/>
        </w:rPr>
        <w:t xml:space="preserve">№1 </w:t>
      </w:r>
      <w:r w:rsidR="00705EAE" w:rsidRPr="00310140">
        <w:rPr>
          <w:rFonts w:ascii="Arial" w:hAnsi="Arial" w:cs="Arial"/>
          <w:sz w:val="28"/>
          <w:szCs w:val="28"/>
        </w:rPr>
        <w:t xml:space="preserve">(водогрейные котлы) находится в ведении </w:t>
      </w:r>
      <w:r w:rsidR="00BC717C" w:rsidRPr="00BC717C">
        <w:rPr>
          <w:rFonts w:ascii="Arial" w:hAnsi="Arial" w:cs="Arial"/>
          <w:sz w:val="28"/>
          <w:szCs w:val="28"/>
        </w:rPr>
        <w:t>ОАО "Коми тепловая компания"</w:t>
      </w:r>
      <w:r w:rsidR="00705EAE" w:rsidRPr="00BC717C">
        <w:rPr>
          <w:rFonts w:ascii="Arial" w:hAnsi="Arial" w:cs="Arial"/>
          <w:sz w:val="28"/>
          <w:szCs w:val="28"/>
        </w:rPr>
        <w:t>.</w:t>
      </w:r>
      <w:r w:rsidR="00705EAE" w:rsidRPr="0021219D">
        <w:rPr>
          <w:rFonts w:ascii="Arial" w:hAnsi="Arial" w:cs="Arial"/>
          <w:sz w:val="28"/>
          <w:szCs w:val="28"/>
        </w:rPr>
        <w:t>Эксплуатируемое имущество находится в муниципальной собственности</w:t>
      </w:r>
      <w:r w:rsidR="0021219D" w:rsidRPr="0021219D">
        <w:rPr>
          <w:rFonts w:ascii="Arial" w:hAnsi="Arial" w:cs="Arial"/>
          <w:sz w:val="28"/>
          <w:szCs w:val="28"/>
        </w:rPr>
        <w:t xml:space="preserve"> и передано в оперативное управление</w:t>
      </w:r>
      <w:r w:rsidR="00705EAE" w:rsidRPr="0021219D">
        <w:rPr>
          <w:rFonts w:ascii="Arial" w:hAnsi="Arial" w:cs="Arial"/>
          <w:sz w:val="28"/>
          <w:szCs w:val="28"/>
        </w:rPr>
        <w:t xml:space="preserve">. </w:t>
      </w:r>
    </w:p>
    <w:p w:rsidR="00705EAE" w:rsidRPr="00310140" w:rsidRDefault="00C0543E" w:rsidP="00C0543E">
      <w:pPr>
        <w:ind w:firstLine="709"/>
        <w:jc w:val="both"/>
        <w:rPr>
          <w:rFonts w:ascii="Arial" w:hAnsi="Arial" w:cs="Arial"/>
          <w:sz w:val="28"/>
          <w:szCs w:val="28"/>
        </w:rPr>
      </w:pPr>
      <w:r w:rsidRPr="00310140">
        <w:rPr>
          <w:rFonts w:ascii="Arial" w:hAnsi="Arial" w:cs="Arial"/>
          <w:sz w:val="28"/>
          <w:szCs w:val="28"/>
        </w:rPr>
        <w:t>Т</w:t>
      </w:r>
      <w:r w:rsidR="00705EAE" w:rsidRPr="00310140">
        <w:rPr>
          <w:rFonts w:ascii="Arial" w:hAnsi="Arial" w:cs="Arial"/>
          <w:sz w:val="28"/>
          <w:szCs w:val="28"/>
        </w:rPr>
        <w:t>еплоисточник оборудован</w:t>
      </w:r>
      <w:r w:rsidRPr="00310140">
        <w:rPr>
          <w:rFonts w:ascii="Arial" w:hAnsi="Arial" w:cs="Arial"/>
          <w:sz w:val="28"/>
          <w:szCs w:val="28"/>
        </w:rPr>
        <w:t xml:space="preserve"> узлом подпитки тепловых сетей </w:t>
      </w:r>
      <w:r w:rsidR="00705EAE" w:rsidRPr="00310140">
        <w:rPr>
          <w:rFonts w:ascii="Arial" w:hAnsi="Arial" w:cs="Arial"/>
          <w:sz w:val="28"/>
          <w:szCs w:val="28"/>
        </w:rPr>
        <w:t xml:space="preserve">– с режимом работы </w:t>
      </w:r>
      <w:r w:rsidR="00C57AF9" w:rsidRPr="00310140">
        <w:rPr>
          <w:rFonts w:ascii="Arial" w:hAnsi="Arial" w:cs="Arial"/>
          <w:sz w:val="28"/>
          <w:szCs w:val="28"/>
        </w:rPr>
        <w:t>2 200м</w:t>
      </w:r>
      <w:r w:rsidR="00C57AF9" w:rsidRPr="00310140">
        <w:rPr>
          <w:rFonts w:ascii="Arial" w:hAnsi="Arial" w:cs="Arial"/>
          <w:sz w:val="28"/>
          <w:szCs w:val="28"/>
          <w:vertAlign w:val="superscript"/>
        </w:rPr>
        <w:t>3</w:t>
      </w:r>
      <w:r w:rsidR="00705EAE" w:rsidRPr="00310140">
        <w:rPr>
          <w:rFonts w:ascii="Arial" w:hAnsi="Arial" w:cs="Arial"/>
          <w:sz w:val="28"/>
          <w:szCs w:val="28"/>
        </w:rPr>
        <w:t xml:space="preserve">, </w:t>
      </w:r>
    </w:p>
    <w:p w:rsidR="00705EAE" w:rsidRPr="00BC717C" w:rsidRDefault="00BC717C" w:rsidP="00705EAE">
      <w:pPr>
        <w:ind w:firstLine="709"/>
        <w:jc w:val="both"/>
        <w:rPr>
          <w:rFonts w:ascii="Arial" w:hAnsi="Arial" w:cs="Arial"/>
          <w:sz w:val="28"/>
          <w:szCs w:val="28"/>
        </w:rPr>
      </w:pPr>
      <w:r w:rsidRPr="00BC717C">
        <w:rPr>
          <w:rFonts w:ascii="Arial" w:hAnsi="Arial" w:cs="Arial"/>
          <w:sz w:val="28"/>
          <w:szCs w:val="28"/>
        </w:rPr>
        <w:t xml:space="preserve">Сетевая организация </w:t>
      </w:r>
      <w:r w:rsidR="00705EAE" w:rsidRPr="00BC717C">
        <w:rPr>
          <w:rFonts w:ascii="Arial" w:hAnsi="Arial" w:cs="Arial"/>
          <w:sz w:val="28"/>
          <w:szCs w:val="28"/>
        </w:rPr>
        <w:t xml:space="preserve">– </w:t>
      </w:r>
      <w:r w:rsidR="00C0543E" w:rsidRPr="00BC717C">
        <w:rPr>
          <w:rFonts w:ascii="Arial" w:hAnsi="Arial" w:cs="Arial"/>
          <w:sz w:val="28"/>
          <w:szCs w:val="28"/>
        </w:rPr>
        <w:t>ОАО "Коми тепловая компания"</w:t>
      </w:r>
    </w:p>
    <w:p w:rsidR="00705EAE" w:rsidRPr="00BC717C" w:rsidRDefault="00705EAE" w:rsidP="00705EAE">
      <w:pPr>
        <w:ind w:firstLine="709"/>
        <w:jc w:val="both"/>
        <w:rPr>
          <w:rFonts w:ascii="Arial" w:hAnsi="Arial" w:cs="Arial"/>
          <w:sz w:val="28"/>
          <w:szCs w:val="28"/>
        </w:rPr>
      </w:pPr>
      <w:r w:rsidRPr="00BC717C">
        <w:rPr>
          <w:rFonts w:ascii="Arial" w:hAnsi="Arial" w:cs="Arial"/>
          <w:sz w:val="28"/>
          <w:szCs w:val="28"/>
        </w:rPr>
        <w:t xml:space="preserve">Тепловые сети </w:t>
      </w:r>
      <w:r w:rsidR="00157D72" w:rsidRPr="00BC717C">
        <w:rPr>
          <w:rFonts w:ascii="Arial" w:hAnsi="Arial" w:cs="Arial"/>
          <w:sz w:val="28"/>
          <w:szCs w:val="28"/>
        </w:rPr>
        <w:t>поселка</w:t>
      </w:r>
      <w:r w:rsidR="00914659">
        <w:rPr>
          <w:rFonts w:ascii="Arial" w:hAnsi="Arial" w:cs="Arial"/>
          <w:sz w:val="28"/>
          <w:szCs w:val="28"/>
        </w:rPr>
        <w:t xml:space="preserve"> сельского</w:t>
      </w:r>
      <w:r w:rsidR="00BC717C" w:rsidRPr="00BC717C">
        <w:rPr>
          <w:rFonts w:ascii="Arial" w:hAnsi="Arial" w:cs="Arial"/>
          <w:sz w:val="28"/>
          <w:szCs w:val="28"/>
        </w:rPr>
        <w:t xml:space="preserve"> типа</w:t>
      </w:r>
      <w:r w:rsidR="001C7D9E">
        <w:rPr>
          <w:rFonts w:ascii="Arial" w:hAnsi="Arial" w:cs="Arial"/>
          <w:sz w:val="28"/>
          <w:szCs w:val="28"/>
        </w:rPr>
        <w:t>Комсомольск на Печоре</w:t>
      </w:r>
      <w:r w:rsidRPr="00BC717C">
        <w:rPr>
          <w:rFonts w:ascii="Arial" w:hAnsi="Arial" w:cs="Arial"/>
          <w:sz w:val="28"/>
          <w:szCs w:val="28"/>
        </w:rPr>
        <w:t xml:space="preserve"> предназначены для обеспечения отоплением жилы</w:t>
      </w:r>
      <w:r w:rsidR="00BC717C">
        <w:rPr>
          <w:rFonts w:ascii="Arial" w:hAnsi="Arial" w:cs="Arial"/>
          <w:sz w:val="28"/>
          <w:szCs w:val="28"/>
        </w:rPr>
        <w:t>х</w:t>
      </w:r>
      <w:r w:rsidRPr="00BC717C">
        <w:rPr>
          <w:rFonts w:ascii="Arial" w:hAnsi="Arial" w:cs="Arial"/>
          <w:sz w:val="28"/>
          <w:szCs w:val="28"/>
        </w:rPr>
        <w:t>, производственны</w:t>
      </w:r>
      <w:r w:rsidR="00BC717C">
        <w:rPr>
          <w:rFonts w:ascii="Arial" w:hAnsi="Arial" w:cs="Arial"/>
          <w:sz w:val="28"/>
          <w:szCs w:val="28"/>
        </w:rPr>
        <w:t>х</w:t>
      </w:r>
      <w:r w:rsidRPr="00BC717C">
        <w:rPr>
          <w:rFonts w:ascii="Arial" w:hAnsi="Arial" w:cs="Arial"/>
          <w:sz w:val="28"/>
          <w:szCs w:val="28"/>
        </w:rPr>
        <w:t xml:space="preserve"> здани</w:t>
      </w:r>
      <w:r w:rsidR="00BC717C">
        <w:rPr>
          <w:rFonts w:ascii="Arial" w:hAnsi="Arial" w:cs="Arial"/>
          <w:sz w:val="28"/>
          <w:szCs w:val="28"/>
        </w:rPr>
        <w:t>й</w:t>
      </w:r>
      <w:r w:rsidRPr="00BC717C">
        <w:rPr>
          <w:rFonts w:ascii="Arial" w:hAnsi="Arial" w:cs="Arial"/>
          <w:sz w:val="28"/>
          <w:szCs w:val="28"/>
        </w:rPr>
        <w:t xml:space="preserve"> и объект</w:t>
      </w:r>
      <w:r w:rsidR="00BC717C">
        <w:rPr>
          <w:rFonts w:ascii="Arial" w:hAnsi="Arial" w:cs="Arial"/>
          <w:sz w:val="28"/>
          <w:szCs w:val="28"/>
        </w:rPr>
        <w:t>ов</w:t>
      </w:r>
      <w:r w:rsidRPr="00BC717C">
        <w:rPr>
          <w:rFonts w:ascii="Arial" w:hAnsi="Arial" w:cs="Arial"/>
          <w:sz w:val="28"/>
          <w:szCs w:val="28"/>
        </w:rPr>
        <w:t xml:space="preserve"> социально-культурного назначения.</w:t>
      </w:r>
    </w:p>
    <w:p w:rsidR="00705EAE" w:rsidRPr="00BC717C" w:rsidRDefault="00705EAE" w:rsidP="00705EAE">
      <w:pPr>
        <w:ind w:firstLine="709"/>
        <w:jc w:val="both"/>
        <w:rPr>
          <w:rFonts w:ascii="Arial" w:hAnsi="Arial" w:cs="Arial"/>
          <w:sz w:val="28"/>
          <w:szCs w:val="28"/>
        </w:rPr>
      </w:pPr>
      <w:r w:rsidRPr="00BC717C">
        <w:rPr>
          <w:rFonts w:ascii="Arial" w:hAnsi="Arial" w:cs="Arial"/>
          <w:sz w:val="28"/>
          <w:szCs w:val="28"/>
        </w:rPr>
        <w:t xml:space="preserve">Протяженность тепловых сетей </w:t>
      </w:r>
      <w:r w:rsidR="00157D72">
        <w:rPr>
          <w:rFonts w:ascii="Arial" w:hAnsi="Arial" w:cs="Arial"/>
          <w:sz w:val="28"/>
          <w:szCs w:val="28"/>
        </w:rPr>
        <w:t>посел</w:t>
      </w:r>
      <w:r w:rsidR="00310140" w:rsidRPr="00BC717C">
        <w:rPr>
          <w:rFonts w:ascii="Arial" w:hAnsi="Arial" w:cs="Arial"/>
          <w:sz w:val="28"/>
          <w:szCs w:val="28"/>
        </w:rPr>
        <w:t xml:space="preserve">ка </w:t>
      </w:r>
      <w:r w:rsidR="00536B68">
        <w:rPr>
          <w:rFonts w:ascii="Arial" w:hAnsi="Arial" w:cs="Arial"/>
          <w:sz w:val="28"/>
          <w:szCs w:val="28"/>
        </w:rPr>
        <w:t>сельского</w:t>
      </w:r>
      <w:r w:rsidR="00310140" w:rsidRPr="00BC717C">
        <w:rPr>
          <w:rFonts w:ascii="Arial" w:hAnsi="Arial" w:cs="Arial"/>
          <w:sz w:val="28"/>
          <w:szCs w:val="28"/>
        </w:rPr>
        <w:t xml:space="preserve"> типа </w:t>
      </w:r>
      <w:r w:rsidRPr="00BC717C">
        <w:rPr>
          <w:rFonts w:ascii="Arial" w:hAnsi="Arial" w:cs="Arial"/>
          <w:sz w:val="28"/>
          <w:szCs w:val="28"/>
        </w:rPr>
        <w:t xml:space="preserve">составляет </w:t>
      </w:r>
      <w:r w:rsidR="001C7D9E">
        <w:rPr>
          <w:rFonts w:ascii="Arial" w:hAnsi="Arial" w:cs="Arial"/>
          <w:sz w:val="28"/>
          <w:szCs w:val="28"/>
        </w:rPr>
        <w:t>1 7</w:t>
      </w:r>
      <w:r w:rsidR="00C0543E" w:rsidRPr="00BC717C">
        <w:rPr>
          <w:rFonts w:ascii="Arial" w:hAnsi="Arial" w:cs="Arial"/>
          <w:sz w:val="28"/>
          <w:szCs w:val="28"/>
        </w:rPr>
        <w:t>00</w:t>
      </w:r>
      <w:r w:rsidRPr="00BC717C">
        <w:rPr>
          <w:rFonts w:ascii="Arial" w:hAnsi="Arial" w:cs="Arial"/>
          <w:sz w:val="28"/>
          <w:szCs w:val="28"/>
        </w:rPr>
        <w:t xml:space="preserve"> м в двухтрубном исчислении, соответственно </w:t>
      </w:r>
      <w:r w:rsidR="001C7D9E">
        <w:rPr>
          <w:rFonts w:ascii="Arial" w:hAnsi="Arial" w:cs="Arial"/>
          <w:sz w:val="28"/>
          <w:szCs w:val="28"/>
        </w:rPr>
        <w:t>34</w:t>
      </w:r>
      <w:r w:rsidR="00C0543E" w:rsidRPr="00BC717C">
        <w:rPr>
          <w:rFonts w:ascii="Arial" w:hAnsi="Arial" w:cs="Arial"/>
          <w:sz w:val="28"/>
          <w:szCs w:val="28"/>
        </w:rPr>
        <w:t>00</w:t>
      </w:r>
      <w:r w:rsidRPr="00BC717C">
        <w:rPr>
          <w:rFonts w:ascii="Arial" w:hAnsi="Arial" w:cs="Arial"/>
          <w:sz w:val="28"/>
          <w:szCs w:val="28"/>
        </w:rPr>
        <w:t xml:space="preserve"> м в однотрубном исчислении.</w:t>
      </w:r>
    </w:p>
    <w:p w:rsidR="00705EAE" w:rsidRPr="00BC717C" w:rsidRDefault="00705EAE" w:rsidP="00705EAE">
      <w:pPr>
        <w:ind w:firstLine="709"/>
        <w:jc w:val="both"/>
        <w:rPr>
          <w:rFonts w:ascii="Arial" w:hAnsi="Arial" w:cs="Arial"/>
          <w:sz w:val="28"/>
          <w:szCs w:val="28"/>
        </w:rPr>
      </w:pPr>
      <w:r w:rsidRPr="00BC717C">
        <w:rPr>
          <w:rFonts w:ascii="Arial" w:hAnsi="Arial" w:cs="Arial"/>
          <w:sz w:val="28"/>
          <w:szCs w:val="28"/>
        </w:rPr>
        <w:t xml:space="preserve">Тепловые сети </w:t>
      </w:r>
      <w:r w:rsidR="00157D72">
        <w:rPr>
          <w:rFonts w:ascii="Arial" w:hAnsi="Arial" w:cs="Arial"/>
          <w:sz w:val="28"/>
          <w:szCs w:val="28"/>
        </w:rPr>
        <w:t>посел</w:t>
      </w:r>
      <w:r w:rsidR="00310140" w:rsidRPr="00BC717C">
        <w:rPr>
          <w:rFonts w:ascii="Arial" w:hAnsi="Arial" w:cs="Arial"/>
          <w:sz w:val="28"/>
          <w:szCs w:val="28"/>
        </w:rPr>
        <w:t xml:space="preserve">ка </w:t>
      </w:r>
      <w:r w:rsidR="00536B68">
        <w:rPr>
          <w:rFonts w:ascii="Arial" w:hAnsi="Arial" w:cs="Arial"/>
          <w:sz w:val="28"/>
          <w:szCs w:val="28"/>
        </w:rPr>
        <w:t>сельского</w:t>
      </w:r>
      <w:r w:rsidR="00310140" w:rsidRPr="00BC717C">
        <w:rPr>
          <w:rFonts w:ascii="Arial" w:hAnsi="Arial" w:cs="Arial"/>
          <w:sz w:val="28"/>
          <w:szCs w:val="28"/>
        </w:rPr>
        <w:t xml:space="preserve"> типа </w:t>
      </w:r>
      <w:r w:rsidRPr="00BC717C">
        <w:rPr>
          <w:rFonts w:ascii="Arial" w:hAnsi="Arial" w:cs="Arial"/>
          <w:sz w:val="28"/>
          <w:szCs w:val="28"/>
        </w:rPr>
        <w:t>подразделяются на:</w:t>
      </w:r>
    </w:p>
    <w:p w:rsidR="00705EAE" w:rsidRPr="00BC717C" w:rsidRDefault="00705EAE" w:rsidP="00705EAE">
      <w:pPr>
        <w:jc w:val="both"/>
        <w:rPr>
          <w:rFonts w:ascii="Arial" w:hAnsi="Arial" w:cs="Arial"/>
          <w:sz w:val="28"/>
          <w:szCs w:val="28"/>
        </w:rPr>
      </w:pPr>
      <w:r w:rsidRPr="00BC717C">
        <w:rPr>
          <w:rFonts w:ascii="Arial" w:hAnsi="Arial" w:cs="Arial"/>
          <w:sz w:val="28"/>
          <w:szCs w:val="28"/>
        </w:rPr>
        <w:t xml:space="preserve">- магистральные протяженностью </w:t>
      </w:r>
      <w:r w:rsidR="00BC717C" w:rsidRPr="00BC717C">
        <w:rPr>
          <w:rFonts w:ascii="Arial" w:hAnsi="Arial" w:cs="Arial"/>
          <w:sz w:val="28"/>
          <w:szCs w:val="28"/>
        </w:rPr>
        <w:t>2 000</w:t>
      </w:r>
      <w:r w:rsidRPr="00BC717C">
        <w:rPr>
          <w:rFonts w:ascii="Arial" w:hAnsi="Arial" w:cs="Arial"/>
          <w:sz w:val="28"/>
          <w:szCs w:val="28"/>
        </w:rPr>
        <w:t xml:space="preserve"> м в двухтрубном исчислении:</w:t>
      </w:r>
    </w:p>
    <w:p w:rsidR="00705EAE" w:rsidRPr="00BC717C" w:rsidRDefault="00BC717C" w:rsidP="00705EAE">
      <w:pPr>
        <w:jc w:val="both"/>
        <w:rPr>
          <w:rFonts w:ascii="Arial" w:hAnsi="Arial" w:cs="Arial"/>
          <w:sz w:val="28"/>
          <w:szCs w:val="28"/>
        </w:rPr>
      </w:pPr>
      <w:r w:rsidRPr="00BC717C">
        <w:rPr>
          <w:rFonts w:ascii="Arial" w:hAnsi="Arial" w:cs="Arial"/>
          <w:sz w:val="28"/>
          <w:szCs w:val="28"/>
        </w:rPr>
        <w:t xml:space="preserve">- </w:t>
      </w:r>
      <w:r w:rsidR="00705EAE" w:rsidRPr="00BC717C">
        <w:rPr>
          <w:rFonts w:ascii="Arial" w:hAnsi="Arial" w:cs="Arial"/>
          <w:sz w:val="28"/>
          <w:szCs w:val="28"/>
        </w:rPr>
        <w:t xml:space="preserve">квартальные (распределительные) протяженностью </w:t>
      </w:r>
      <w:r w:rsidR="00FD5676">
        <w:rPr>
          <w:rFonts w:ascii="Arial" w:hAnsi="Arial" w:cs="Arial"/>
          <w:sz w:val="28"/>
          <w:szCs w:val="28"/>
        </w:rPr>
        <w:t>1 4</w:t>
      </w:r>
      <w:r w:rsidRPr="00BC717C">
        <w:rPr>
          <w:rFonts w:ascii="Arial" w:hAnsi="Arial" w:cs="Arial"/>
          <w:sz w:val="28"/>
          <w:szCs w:val="28"/>
        </w:rPr>
        <w:t xml:space="preserve">00 </w:t>
      </w:r>
      <w:r w:rsidR="00705EAE" w:rsidRPr="00BC717C">
        <w:rPr>
          <w:rFonts w:ascii="Arial" w:hAnsi="Arial" w:cs="Arial"/>
          <w:sz w:val="28"/>
          <w:szCs w:val="28"/>
        </w:rPr>
        <w:t>м в двухтрубном исчислении;</w:t>
      </w:r>
    </w:p>
    <w:p w:rsidR="00705EAE" w:rsidRPr="00310140" w:rsidRDefault="00705EAE" w:rsidP="00705EAE">
      <w:pPr>
        <w:ind w:firstLine="709"/>
        <w:jc w:val="both"/>
        <w:rPr>
          <w:rFonts w:ascii="Arial" w:hAnsi="Arial" w:cs="Arial"/>
          <w:sz w:val="28"/>
          <w:szCs w:val="28"/>
        </w:rPr>
      </w:pPr>
      <w:r w:rsidRPr="00310140">
        <w:rPr>
          <w:rFonts w:ascii="Arial" w:hAnsi="Arial" w:cs="Arial"/>
          <w:sz w:val="28"/>
          <w:szCs w:val="28"/>
        </w:rPr>
        <w:t>Способ прокладки тепломагистрали надземный и подземный. Большая часть (</w:t>
      </w:r>
      <w:r w:rsidR="00BC717C">
        <w:rPr>
          <w:rFonts w:ascii="Arial" w:hAnsi="Arial" w:cs="Arial"/>
          <w:sz w:val="28"/>
          <w:szCs w:val="28"/>
        </w:rPr>
        <w:t>70</w:t>
      </w:r>
      <w:r w:rsidRPr="00310140">
        <w:rPr>
          <w:rFonts w:ascii="Arial" w:hAnsi="Arial" w:cs="Arial"/>
          <w:sz w:val="28"/>
          <w:szCs w:val="28"/>
        </w:rPr>
        <w:t xml:space="preserve"> %) проложено </w:t>
      </w:r>
      <w:r w:rsidR="00BC717C">
        <w:rPr>
          <w:rFonts w:ascii="Arial" w:hAnsi="Arial" w:cs="Arial"/>
          <w:sz w:val="28"/>
          <w:szCs w:val="28"/>
        </w:rPr>
        <w:t>на</w:t>
      </w:r>
      <w:r w:rsidRPr="00310140">
        <w:rPr>
          <w:rFonts w:ascii="Arial" w:hAnsi="Arial" w:cs="Arial"/>
          <w:sz w:val="28"/>
          <w:szCs w:val="28"/>
        </w:rPr>
        <w:t>дземным способом.</w:t>
      </w:r>
    </w:p>
    <w:p w:rsidR="00705EAE" w:rsidRPr="00310140" w:rsidRDefault="00BC717C" w:rsidP="00705EAE">
      <w:pPr>
        <w:ind w:firstLine="709"/>
        <w:jc w:val="both"/>
        <w:rPr>
          <w:rFonts w:ascii="Arial" w:hAnsi="Arial" w:cs="Arial"/>
          <w:sz w:val="28"/>
          <w:szCs w:val="28"/>
        </w:rPr>
      </w:pPr>
      <w:r>
        <w:rPr>
          <w:rFonts w:ascii="Arial" w:hAnsi="Arial" w:cs="Arial"/>
          <w:sz w:val="28"/>
          <w:szCs w:val="28"/>
        </w:rPr>
        <w:t>А</w:t>
      </w:r>
      <w:r w:rsidR="00157D72">
        <w:rPr>
          <w:rFonts w:ascii="Arial" w:hAnsi="Arial" w:cs="Arial"/>
          <w:sz w:val="28"/>
          <w:szCs w:val="28"/>
        </w:rPr>
        <w:t>реал</w:t>
      </w:r>
      <w:r w:rsidR="00705EAE" w:rsidRPr="00310140">
        <w:rPr>
          <w:rFonts w:ascii="Arial" w:hAnsi="Arial" w:cs="Arial"/>
          <w:sz w:val="28"/>
          <w:szCs w:val="28"/>
        </w:rPr>
        <w:t xml:space="preserve"> покрытия, количество обслуживаемого населения </w:t>
      </w:r>
      <w:r w:rsidR="00310140">
        <w:rPr>
          <w:rFonts w:ascii="Arial" w:hAnsi="Arial" w:cs="Arial"/>
          <w:sz w:val="28"/>
          <w:szCs w:val="28"/>
        </w:rPr>
        <w:t>пос</w:t>
      </w:r>
      <w:r w:rsidR="00157D72">
        <w:rPr>
          <w:rFonts w:ascii="Arial" w:hAnsi="Arial" w:cs="Arial"/>
          <w:sz w:val="28"/>
          <w:szCs w:val="28"/>
        </w:rPr>
        <w:t>е</w:t>
      </w:r>
      <w:r w:rsidR="00536D62">
        <w:rPr>
          <w:rFonts w:ascii="Arial" w:hAnsi="Arial" w:cs="Arial"/>
          <w:sz w:val="28"/>
          <w:szCs w:val="28"/>
        </w:rPr>
        <w:t xml:space="preserve">лка </w:t>
      </w:r>
      <w:r w:rsidR="001C7D9E" w:rsidRPr="001C7D9E">
        <w:rPr>
          <w:rFonts w:ascii="Arial" w:hAnsi="Arial" w:cs="Arial"/>
          <w:sz w:val="28"/>
          <w:szCs w:val="28"/>
        </w:rPr>
        <w:t>Комсомольск на Печоре</w:t>
      </w:r>
      <w:r w:rsidR="00705EAE" w:rsidRPr="00310140">
        <w:rPr>
          <w:rFonts w:ascii="Arial" w:hAnsi="Arial" w:cs="Arial"/>
          <w:sz w:val="28"/>
          <w:szCs w:val="28"/>
        </w:rPr>
        <w:t>:</w:t>
      </w:r>
    </w:p>
    <w:p w:rsidR="00705EAE" w:rsidRPr="00BC717C" w:rsidRDefault="00705EAE" w:rsidP="00705EAE">
      <w:pPr>
        <w:ind w:firstLine="709"/>
        <w:jc w:val="both"/>
        <w:rPr>
          <w:rFonts w:ascii="Arial" w:hAnsi="Arial" w:cs="Arial"/>
          <w:sz w:val="28"/>
          <w:szCs w:val="28"/>
        </w:rPr>
      </w:pPr>
      <w:r w:rsidRPr="00BC717C">
        <w:rPr>
          <w:rFonts w:ascii="Arial" w:hAnsi="Arial" w:cs="Arial"/>
          <w:sz w:val="28"/>
          <w:szCs w:val="28"/>
        </w:rPr>
        <w:t xml:space="preserve">- жилые дома – </w:t>
      </w:r>
      <w:r w:rsidR="00914659">
        <w:rPr>
          <w:rFonts w:ascii="Arial" w:hAnsi="Arial" w:cs="Arial"/>
          <w:sz w:val="28"/>
          <w:szCs w:val="28"/>
        </w:rPr>
        <w:t>13</w:t>
      </w:r>
      <w:r w:rsidRPr="00BC717C">
        <w:rPr>
          <w:rFonts w:ascii="Arial" w:hAnsi="Arial" w:cs="Arial"/>
          <w:sz w:val="28"/>
          <w:szCs w:val="28"/>
        </w:rPr>
        <w:t>шт;</w:t>
      </w:r>
    </w:p>
    <w:p w:rsidR="00705EAE" w:rsidRPr="00BC717C" w:rsidRDefault="00705EAE" w:rsidP="00705EAE">
      <w:pPr>
        <w:ind w:firstLine="709"/>
        <w:jc w:val="both"/>
        <w:rPr>
          <w:rFonts w:ascii="Arial" w:hAnsi="Arial" w:cs="Arial"/>
          <w:sz w:val="28"/>
          <w:szCs w:val="28"/>
        </w:rPr>
      </w:pPr>
      <w:r w:rsidRPr="00BC717C">
        <w:rPr>
          <w:rFonts w:ascii="Arial" w:hAnsi="Arial" w:cs="Arial"/>
          <w:sz w:val="28"/>
          <w:szCs w:val="28"/>
        </w:rPr>
        <w:t xml:space="preserve">- социально-значимые объекты – </w:t>
      </w:r>
      <w:r w:rsidR="001C7D9E">
        <w:rPr>
          <w:rFonts w:ascii="Arial" w:hAnsi="Arial" w:cs="Arial"/>
          <w:sz w:val="28"/>
          <w:szCs w:val="28"/>
        </w:rPr>
        <w:t>3</w:t>
      </w:r>
      <w:r w:rsidRPr="00BC717C">
        <w:rPr>
          <w:rFonts w:ascii="Arial" w:hAnsi="Arial" w:cs="Arial"/>
          <w:sz w:val="28"/>
          <w:szCs w:val="28"/>
        </w:rPr>
        <w:t>шт;</w:t>
      </w:r>
    </w:p>
    <w:p w:rsidR="00DB0BAF" w:rsidRPr="00310140" w:rsidRDefault="001C7D9E" w:rsidP="00705EAE">
      <w:pPr>
        <w:pStyle w:val="ConsPlusNormal"/>
        <w:widowControl/>
        <w:ind w:firstLine="540"/>
        <w:jc w:val="both"/>
        <w:rPr>
          <w:color w:val="FF0000"/>
          <w:sz w:val="28"/>
          <w:szCs w:val="28"/>
        </w:rPr>
      </w:pPr>
      <w:r>
        <w:rPr>
          <w:sz w:val="28"/>
          <w:szCs w:val="28"/>
        </w:rPr>
        <w:t>- количество населения – 977</w:t>
      </w:r>
      <w:r w:rsidR="00705EAE" w:rsidRPr="00536D62">
        <w:rPr>
          <w:sz w:val="28"/>
          <w:szCs w:val="28"/>
        </w:rPr>
        <w:t xml:space="preserve"> человек</w:t>
      </w:r>
      <w:r w:rsidR="00536D62" w:rsidRPr="00536D62">
        <w:rPr>
          <w:sz w:val="28"/>
          <w:szCs w:val="28"/>
        </w:rPr>
        <w:t>а</w:t>
      </w:r>
    </w:p>
    <w:p w:rsidR="00DB6B65" w:rsidRDefault="001C7D9E" w:rsidP="001C7D9E">
      <w:pPr>
        <w:pStyle w:val="ConsPlusNormal"/>
        <w:widowControl/>
        <w:ind w:firstLine="0"/>
        <w:rPr>
          <w:sz w:val="28"/>
          <w:szCs w:val="28"/>
        </w:rPr>
      </w:pPr>
      <w:r>
        <w:rPr>
          <w:sz w:val="28"/>
          <w:szCs w:val="28"/>
        </w:rPr>
        <w:t xml:space="preserve">         - о</w:t>
      </w:r>
      <w:r w:rsidR="00536D62" w:rsidRPr="00536D62">
        <w:rPr>
          <w:sz w:val="28"/>
          <w:szCs w:val="28"/>
        </w:rPr>
        <w:t xml:space="preserve">бщая площадь поселения составляет </w:t>
      </w:r>
      <w:r w:rsidR="00914659" w:rsidRPr="00914659">
        <w:rPr>
          <w:sz w:val="28"/>
          <w:szCs w:val="28"/>
        </w:rPr>
        <w:t>1158</w:t>
      </w:r>
      <w:r w:rsidR="00536D62" w:rsidRPr="00536D62">
        <w:rPr>
          <w:sz w:val="28"/>
          <w:szCs w:val="28"/>
        </w:rPr>
        <w:t>га:</w:t>
      </w:r>
    </w:p>
    <w:p w:rsidR="00536D62" w:rsidRPr="00310140" w:rsidRDefault="00536D62" w:rsidP="00536D62">
      <w:pPr>
        <w:pStyle w:val="ConsPlusNormal"/>
        <w:widowControl/>
        <w:ind w:firstLine="0"/>
        <w:rPr>
          <w:b/>
          <w:sz w:val="28"/>
          <w:szCs w:val="28"/>
        </w:rPr>
        <w:sectPr w:rsidR="00536D62" w:rsidRPr="00310140" w:rsidSect="00AE2DC1">
          <w:footerReference w:type="default" r:id="rId8"/>
          <w:pgSz w:w="16838" w:h="11906" w:orient="landscape" w:code="9"/>
          <w:pgMar w:top="851" w:right="568" w:bottom="566" w:left="1985" w:header="227" w:footer="510" w:gutter="0"/>
          <w:cols w:space="720"/>
          <w:titlePg/>
          <w:docGrid w:linePitch="326"/>
        </w:sectPr>
      </w:pPr>
      <w:r>
        <w:rPr>
          <w:sz w:val="28"/>
          <w:szCs w:val="28"/>
        </w:rPr>
        <w:t>Централизованное теплоснабже</w:t>
      </w:r>
      <w:r w:rsidR="00914659">
        <w:rPr>
          <w:sz w:val="28"/>
          <w:szCs w:val="28"/>
        </w:rPr>
        <w:t>ния имеет только поселение Комсомольск на Печоре</w:t>
      </w:r>
      <w:r>
        <w:rPr>
          <w:sz w:val="28"/>
          <w:szCs w:val="28"/>
        </w:rPr>
        <w:t>.</w:t>
      </w:r>
    </w:p>
    <w:p w:rsidR="00D651A6" w:rsidRPr="00310140" w:rsidRDefault="006A7111" w:rsidP="00712644">
      <w:pPr>
        <w:pStyle w:val="ConsPlusNormal"/>
        <w:widowControl/>
        <w:ind w:firstLine="0"/>
        <w:jc w:val="center"/>
        <w:rPr>
          <w:b/>
          <w:sz w:val="28"/>
          <w:szCs w:val="28"/>
        </w:rPr>
      </w:pPr>
      <w:r>
        <w:rPr>
          <w:b/>
          <w:sz w:val="28"/>
          <w:szCs w:val="28"/>
        </w:rPr>
        <w:t>Р</w:t>
      </w:r>
      <w:r w:rsidR="00D651A6" w:rsidRPr="00310140">
        <w:rPr>
          <w:b/>
          <w:sz w:val="28"/>
          <w:szCs w:val="28"/>
        </w:rPr>
        <w:t>аздел 1Показатели перспективного спроса на тепловую энергию (мощность) и теплоноситель в установленных границах территори</w:t>
      </w:r>
      <w:r w:rsidR="00536D62">
        <w:rPr>
          <w:b/>
          <w:sz w:val="28"/>
          <w:szCs w:val="28"/>
        </w:rPr>
        <w:t>и поселения.</w:t>
      </w:r>
    </w:p>
    <w:p w:rsidR="00712644" w:rsidRPr="00310140" w:rsidRDefault="00712644" w:rsidP="00712644">
      <w:pPr>
        <w:pStyle w:val="ConsPlusNormal"/>
        <w:widowControl/>
        <w:ind w:firstLine="0"/>
        <w:jc w:val="center"/>
        <w:rPr>
          <w:b/>
          <w:sz w:val="28"/>
          <w:szCs w:val="28"/>
        </w:rPr>
      </w:pPr>
    </w:p>
    <w:p w:rsidR="00820801" w:rsidRPr="00310140" w:rsidRDefault="00820801" w:rsidP="00A15531">
      <w:pPr>
        <w:pStyle w:val="ConsPlusNormal"/>
        <w:widowControl/>
        <w:numPr>
          <w:ilvl w:val="1"/>
          <w:numId w:val="11"/>
        </w:numPr>
        <w:ind w:left="0" w:firstLine="540"/>
        <w:jc w:val="both"/>
        <w:rPr>
          <w:b/>
          <w:sz w:val="28"/>
          <w:szCs w:val="28"/>
        </w:rPr>
      </w:pPr>
      <w:r w:rsidRPr="00310140">
        <w:rPr>
          <w:b/>
          <w:sz w:val="28"/>
          <w:szCs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4151BA" w:rsidRPr="00310140">
        <w:rPr>
          <w:b/>
          <w:sz w:val="28"/>
          <w:szCs w:val="28"/>
        </w:rPr>
        <w:t>-летние периоды (далее - этапы).</w:t>
      </w:r>
    </w:p>
    <w:p w:rsidR="00712644" w:rsidRPr="00310140" w:rsidRDefault="00712644" w:rsidP="00712644">
      <w:pPr>
        <w:pStyle w:val="ConsPlusNormal"/>
        <w:widowControl/>
        <w:ind w:firstLine="0"/>
        <w:jc w:val="both"/>
        <w:rPr>
          <w:b/>
          <w:sz w:val="28"/>
          <w:szCs w:val="28"/>
        </w:rPr>
      </w:pPr>
    </w:p>
    <w:p w:rsidR="000E5A37" w:rsidRPr="00310140" w:rsidRDefault="000E5A37" w:rsidP="00B84260">
      <w:pPr>
        <w:pStyle w:val="ConsPlusNormal"/>
        <w:widowControl/>
        <w:ind w:firstLine="770"/>
        <w:jc w:val="both"/>
        <w:rPr>
          <w:sz w:val="28"/>
          <w:szCs w:val="28"/>
        </w:rPr>
      </w:pPr>
      <w:r w:rsidRPr="00310140">
        <w:rPr>
          <w:sz w:val="28"/>
          <w:szCs w:val="28"/>
        </w:rPr>
        <w:t xml:space="preserve">Характеристика имеющихся </w:t>
      </w:r>
      <w:r w:rsidR="007F0505" w:rsidRPr="00310140">
        <w:rPr>
          <w:sz w:val="28"/>
          <w:szCs w:val="28"/>
        </w:rPr>
        <w:t xml:space="preserve">на территории </w:t>
      </w:r>
      <w:r w:rsidR="00157D72">
        <w:rPr>
          <w:sz w:val="28"/>
          <w:szCs w:val="28"/>
        </w:rPr>
        <w:t>посел</w:t>
      </w:r>
      <w:r w:rsidR="006A7111">
        <w:rPr>
          <w:sz w:val="28"/>
          <w:szCs w:val="28"/>
        </w:rPr>
        <w:t>ка сельского</w:t>
      </w:r>
      <w:r w:rsidR="00310140">
        <w:rPr>
          <w:sz w:val="28"/>
          <w:szCs w:val="28"/>
        </w:rPr>
        <w:t xml:space="preserve"> типа </w:t>
      </w:r>
      <w:r w:rsidRPr="00310140">
        <w:rPr>
          <w:sz w:val="28"/>
          <w:szCs w:val="28"/>
        </w:rPr>
        <w:t xml:space="preserve">объектов потребления </w:t>
      </w:r>
      <w:r w:rsidR="007F0505" w:rsidRPr="00310140">
        <w:rPr>
          <w:sz w:val="28"/>
          <w:szCs w:val="28"/>
        </w:rPr>
        <w:t>тепловой энергии  с приростом  площад</w:t>
      </w:r>
      <w:r w:rsidR="00267537" w:rsidRPr="00310140">
        <w:rPr>
          <w:sz w:val="28"/>
          <w:szCs w:val="28"/>
        </w:rPr>
        <w:t xml:space="preserve">ейнового </w:t>
      </w:r>
      <w:r w:rsidR="007F0505" w:rsidRPr="00310140">
        <w:rPr>
          <w:sz w:val="28"/>
          <w:szCs w:val="28"/>
        </w:rPr>
        <w:t>строитель</w:t>
      </w:r>
      <w:r w:rsidR="00267537" w:rsidRPr="00310140">
        <w:rPr>
          <w:sz w:val="28"/>
          <w:szCs w:val="28"/>
        </w:rPr>
        <w:t>ства</w:t>
      </w:r>
      <w:r w:rsidR="007F0505" w:rsidRPr="00310140">
        <w:rPr>
          <w:sz w:val="28"/>
          <w:szCs w:val="28"/>
        </w:rPr>
        <w:t xml:space="preserve"> приведена в таблице 1</w:t>
      </w:r>
      <w:r w:rsidR="00B84260" w:rsidRPr="00310140">
        <w:rPr>
          <w:sz w:val="28"/>
          <w:szCs w:val="28"/>
        </w:rPr>
        <w:t>.1</w:t>
      </w:r>
      <w:r w:rsidR="00726491" w:rsidRPr="00310140">
        <w:rPr>
          <w:sz w:val="28"/>
          <w:szCs w:val="28"/>
        </w:rPr>
        <w:t xml:space="preserve">. Развернутый перечень нового строительства приведен в таблице № </w:t>
      </w:r>
      <w:r w:rsidR="00B84260" w:rsidRPr="00310140">
        <w:rPr>
          <w:sz w:val="28"/>
          <w:szCs w:val="28"/>
        </w:rPr>
        <w:t>1.</w:t>
      </w:r>
      <w:r w:rsidR="00726491" w:rsidRPr="00310140">
        <w:rPr>
          <w:sz w:val="28"/>
          <w:szCs w:val="28"/>
        </w:rPr>
        <w:t>2.</w:t>
      </w:r>
    </w:p>
    <w:p w:rsidR="00726491" w:rsidRPr="00310140" w:rsidRDefault="00726491" w:rsidP="000E5A37">
      <w:pPr>
        <w:pStyle w:val="ConsPlusNormal"/>
        <w:widowControl/>
        <w:ind w:firstLine="0"/>
        <w:jc w:val="both"/>
        <w:rPr>
          <w:sz w:val="28"/>
          <w:szCs w:val="28"/>
        </w:rPr>
      </w:pPr>
    </w:p>
    <w:p w:rsidR="007F0505" w:rsidRPr="00310140" w:rsidRDefault="007F0505" w:rsidP="007F0505">
      <w:pPr>
        <w:pStyle w:val="ConsPlusNormal"/>
        <w:widowControl/>
        <w:ind w:firstLine="0"/>
        <w:jc w:val="right"/>
        <w:rPr>
          <w:sz w:val="28"/>
          <w:szCs w:val="28"/>
        </w:rPr>
      </w:pPr>
      <w:r w:rsidRPr="00310140">
        <w:rPr>
          <w:sz w:val="28"/>
          <w:szCs w:val="28"/>
        </w:rPr>
        <w:t>Таблица 1</w:t>
      </w:r>
      <w:r w:rsidR="00B84260" w:rsidRPr="00310140">
        <w:rPr>
          <w:sz w:val="28"/>
          <w:szCs w:val="28"/>
        </w:rPr>
        <w:t>.1.</w:t>
      </w:r>
    </w:p>
    <w:tbl>
      <w:tblPr>
        <w:tblW w:w="144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51"/>
        <w:gridCol w:w="1320"/>
        <w:gridCol w:w="1210"/>
        <w:gridCol w:w="1210"/>
        <w:gridCol w:w="1100"/>
        <w:gridCol w:w="1100"/>
        <w:gridCol w:w="1100"/>
        <w:gridCol w:w="1100"/>
        <w:gridCol w:w="1210"/>
      </w:tblGrid>
      <w:tr w:rsidR="007F0505" w:rsidRPr="006A7111" w:rsidTr="00BC717C">
        <w:trPr>
          <w:jc w:val="center"/>
        </w:trPr>
        <w:tc>
          <w:tcPr>
            <w:tcW w:w="709" w:type="dxa"/>
            <w:vMerge w:val="restart"/>
            <w:vAlign w:val="center"/>
          </w:tcPr>
          <w:p w:rsidR="007F0505" w:rsidRPr="006A7111" w:rsidRDefault="007F0505" w:rsidP="00BC717C">
            <w:pPr>
              <w:pStyle w:val="ConsPlusNormal"/>
              <w:widowControl/>
              <w:ind w:firstLine="0"/>
              <w:jc w:val="center"/>
              <w:rPr>
                <w:sz w:val="24"/>
                <w:szCs w:val="24"/>
              </w:rPr>
            </w:pPr>
            <w:r w:rsidRPr="006A7111">
              <w:rPr>
                <w:sz w:val="24"/>
                <w:szCs w:val="24"/>
              </w:rPr>
              <w:t>№ п/п</w:t>
            </w:r>
          </w:p>
        </w:tc>
        <w:tc>
          <w:tcPr>
            <w:tcW w:w="4351" w:type="dxa"/>
            <w:vMerge w:val="restart"/>
            <w:vAlign w:val="center"/>
          </w:tcPr>
          <w:p w:rsidR="007F0505" w:rsidRPr="006A7111" w:rsidRDefault="007F0505" w:rsidP="00BC717C">
            <w:pPr>
              <w:pStyle w:val="ConsPlusNormal"/>
              <w:widowControl/>
              <w:ind w:firstLine="0"/>
              <w:jc w:val="center"/>
              <w:rPr>
                <w:sz w:val="24"/>
                <w:szCs w:val="24"/>
              </w:rPr>
            </w:pPr>
            <w:r w:rsidRPr="006A7111">
              <w:rPr>
                <w:sz w:val="24"/>
                <w:szCs w:val="24"/>
              </w:rPr>
              <w:t>Наименование объектов</w:t>
            </w:r>
          </w:p>
        </w:tc>
        <w:tc>
          <w:tcPr>
            <w:tcW w:w="1320" w:type="dxa"/>
            <w:vMerge w:val="restart"/>
            <w:vAlign w:val="center"/>
          </w:tcPr>
          <w:p w:rsidR="007F0505" w:rsidRPr="006A7111" w:rsidRDefault="007F0505" w:rsidP="00BC717C">
            <w:pPr>
              <w:pStyle w:val="ConsPlusNormal"/>
              <w:widowControl/>
              <w:ind w:firstLine="0"/>
              <w:jc w:val="center"/>
              <w:rPr>
                <w:sz w:val="24"/>
                <w:szCs w:val="24"/>
              </w:rPr>
            </w:pPr>
            <w:r w:rsidRPr="006A7111">
              <w:rPr>
                <w:sz w:val="24"/>
                <w:szCs w:val="24"/>
              </w:rPr>
              <w:t>Единицы измерения</w:t>
            </w:r>
          </w:p>
        </w:tc>
        <w:tc>
          <w:tcPr>
            <w:tcW w:w="8030" w:type="dxa"/>
            <w:gridSpan w:val="7"/>
            <w:vAlign w:val="center"/>
          </w:tcPr>
          <w:p w:rsidR="007F0505" w:rsidRPr="006A7111" w:rsidRDefault="007F0505" w:rsidP="00BC717C">
            <w:pPr>
              <w:pStyle w:val="ConsPlusNormal"/>
              <w:widowControl/>
              <w:ind w:firstLine="0"/>
              <w:jc w:val="center"/>
              <w:rPr>
                <w:sz w:val="24"/>
                <w:szCs w:val="24"/>
              </w:rPr>
            </w:pPr>
            <w:r w:rsidRPr="006A7111">
              <w:rPr>
                <w:sz w:val="24"/>
                <w:szCs w:val="24"/>
              </w:rPr>
              <w:t>Характеристика по годам (этапам)</w:t>
            </w:r>
          </w:p>
        </w:tc>
      </w:tr>
      <w:tr w:rsidR="007F0505" w:rsidRPr="006A7111" w:rsidTr="00BC717C">
        <w:trPr>
          <w:trHeight w:val="486"/>
          <w:jc w:val="center"/>
        </w:trPr>
        <w:tc>
          <w:tcPr>
            <w:tcW w:w="709" w:type="dxa"/>
            <w:vMerge/>
            <w:vAlign w:val="center"/>
          </w:tcPr>
          <w:p w:rsidR="007F0505" w:rsidRPr="006A7111" w:rsidRDefault="007F0505" w:rsidP="00BC717C">
            <w:pPr>
              <w:pStyle w:val="ConsPlusNormal"/>
              <w:widowControl/>
              <w:ind w:firstLine="0"/>
              <w:jc w:val="center"/>
              <w:rPr>
                <w:sz w:val="24"/>
                <w:szCs w:val="24"/>
              </w:rPr>
            </w:pPr>
          </w:p>
        </w:tc>
        <w:tc>
          <w:tcPr>
            <w:tcW w:w="4351" w:type="dxa"/>
            <w:vMerge/>
            <w:vAlign w:val="center"/>
          </w:tcPr>
          <w:p w:rsidR="007F0505" w:rsidRPr="006A7111" w:rsidRDefault="007F0505" w:rsidP="00BC717C">
            <w:pPr>
              <w:pStyle w:val="ConsPlusNormal"/>
              <w:widowControl/>
              <w:ind w:firstLine="0"/>
              <w:jc w:val="center"/>
              <w:rPr>
                <w:sz w:val="24"/>
                <w:szCs w:val="24"/>
              </w:rPr>
            </w:pPr>
          </w:p>
        </w:tc>
        <w:tc>
          <w:tcPr>
            <w:tcW w:w="1320" w:type="dxa"/>
            <w:vMerge/>
            <w:vAlign w:val="center"/>
          </w:tcPr>
          <w:p w:rsidR="007F0505" w:rsidRPr="006A7111" w:rsidRDefault="007F0505" w:rsidP="00BC717C">
            <w:pPr>
              <w:pStyle w:val="ConsPlusNormal"/>
              <w:widowControl/>
              <w:ind w:firstLine="0"/>
              <w:jc w:val="center"/>
              <w:rPr>
                <w:sz w:val="24"/>
                <w:szCs w:val="24"/>
              </w:rPr>
            </w:pPr>
          </w:p>
        </w:tc>
        <w:tc>
          <w:tcPr>
            <w:tcW w:w="1210"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2012</w:t>
            </w:r>
          </w:p>
        </w:tc>
        <w:tc>
          <w:tcPr>
            <w:tcW w:w="1210"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2013</w:t>
            </w:r>
          </w:p>
        </w:tc>
        <w:tc>
          <w:tcPr>
            <w:tcW w:w="1100"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2014</w:t>
            </w:r>
          </w:p>
        </w:tc>
        <w:tc>
          <w:tcPr>
            <w:tcW w:w="1100"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2015</w:t>
            </w:r>
          </w:p>
        </w:tc>
        <w:tc>
          <w:tcPr>
            <w:tcW w:w="1100"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2016</w:t>
            </w:r>
          </w:p>
        </w:tc>
        <w:tc>
          <w:tcPr>
            <w:tcW w:w="1100" w:type="dxa"/>
            <w:vAlign w:val="center"/>
          </w:tcPr>
          <w:p w:rsidR="007F0505" w:rsidRPr="006A7111" w:rsidRDefault="00A02559" w:rsidP="00BC717C">
            <w:pPr>
              <w:pStyle w:val="ConsPlusNormal"/>
              <w:widowControl/>
              <w:ind w:firstLine="0"/>
              <w:jc w:val="center"/>
              <w:rPr>
                <w:sz w:val="24"/>
                <w:szCs w:val="24"/>
              </w:rPr>
            </w:pPr>
            <w:r w:rsidRPr="006A7111">
              <w:rPr>
                <w:sz w:val="24"/>
                <w:szCs w:val="24"/>
              </w:rPr>
              <w:t>2017-</w:t>
            </w:r>
            <w:r w:rsidR="007F0505" w:rsidRPr="006A7111">
              <w:rPr>
                <w:sz w:val="24"/>
                <w:szCs w:val="24"/>
              </w:rPr>
              <w:t>2021</w:t>
            </w:r>
          </w:p>
        </w:tc>
        <w:tc>
          <w:tcPr>
            <w:tcW w:w="1210" w:type="dxa"/>
            <w:vAlign w:val="center"/>
          </w:tcPr>
          <w:p w:rsidR="007F0505" w:rsidRPr="006A7111" w:rsidRDefault="00A02559" w:rsidP="00BC717C">
            <w:pPr>
              <w:pStyle w:val="ConsPlusNormal"/>
              <w:widowControl/>
              <w:ind w:firstLine="0"/>
              <w:jc w:val="center"/>
              <w:rPr>
                <w:sz w:val="24"/>
                <w:szCs w:val="24"/>
              </w:rPr>
            </w:pPr>
            <w:r w:rsidRPr="006A7111">
              <w:rPr>
                <w:sz w:val="24"/>
                <w:szCs w:val="24"/>
              </w:rPr>
              <w:t>2022-</w:t>
            </w:r>
            <w:r w:rsidR="00536D62" w:rsidRPr="006A7111">
              <w:rPr>
                <w:sz w:val="24"/>
                <w:szCs w:val="24"/>
              </w:rPr>
              <w:t>2028</w:t>
            </w:r>
          </w:p>
        </w:tc>
      </w:tr>
      <w:tr w:rsidR="007F0505" w:rsidRPr="006A7111" w:rsidTr="00BC717C">
        <w:trPr>
          <w:jc w:val="center"/>
        </w:trPr>
        <w:tc>
          <w:tcPr>
            <w:tcW w:w="709"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1</w:t>
            </w:r>
          </w:p>
        </w:tc>
        <w:tc>
          <w:tcPr>
            <w:tcW w:w="4351" w:type="dxa"/>
            <w:vAlign w:val="center"/>
          </w:tcPr>
          <w:p w:rsidR="007F0505" w:rsidRPr="006A7111" w:rsidRDefault="007F0505" w:rsidP="00BC717C">
            <w:pPr>
              <w:pStyle w:val="ConsPlusNormal"/>
              <w:widowControl/>
              <w:ind w:firstLine="0"/>
              <w:rPr>
                <w:sz w:val="24"/>
                <w:szCs w:val="24"/>
              </w:rPr>
            </w:pPr>
            <w:r w:rsidRPr="006A7111">
              <w:rPr>
                <w:sz w:val="24"/>
                <w:szCs w:val="24"/>
              </w:rPr>
              <w:t>Жилой фонд</w:t>
            </w:r>
          </w:p>
        </w:tc>
        <w:tc>
          <w:tcPr>
            <w:tcW w:w="1320" w:type="dxa"/>
            <w:vAlign w:val="center"/>
          </w:tcPr>
          <w:p w:rsidR="007F0505" w:rsidRPr="006A7111" w:rsidRDefault="007F0505" w:rsidP="00BC717C">
            <w:pPr>
              <w:pStyle w:val="ConsPlusNormal"/>
              <w:widowControl/>
              <w:ind w:firstLine="0"/>
              <w:jc w:val="center"/>
              <w:rPr>
                <w:sz w:val="24"/>
                <w:szCs w:val="24"/>
              </w:rPr>
            </w:pPr>
            <w:r w:rsidRPr="006A7111">
              <w:rPr>
                <w:sz w:val="24"/>
                <w:szCs w:val="24"/>
              </w:rPr>
              <w:t>Тыс. кв.м.</w:t>
            </w:r>
          </w:p>
        </w:tc>
        <w:tc>
          <w:tcPr>
            <w:tcW w:w="121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c>
          <w:tcPr>
            <w:tcW w:w="121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c>
          <w:tcPr>
            <w:tcW w:w="110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c>
          <w:tcPr>
            <w:tcW w:w="110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c>
          <w:tcPr>
            <w:tcW w:w="110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c>
          <w:tcPr>
            <w:tcW w:w="110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c>
          <w:tcPr>
            <w:tcW w:w="1210" w:type="dxa"/>
            <w:vAlign w:val="center"/>
          </w:tcPr>
          <w:p w:rsidR="007F0505" w:rsidRPr="006A7111" w:rsidRDefault="006A40B5" w:rsidP="00BC717C">
            <w:pPr>
              <w:pStyle w:val="ConsPlusNormal"/>
              <w:widowControl/>
              <w:ind w:firstLine="0"/>
              <w:jc w:val="center"/>
              <w:rPr>
                <w:sz w:val="24"/>
                <w:szCs w:val="24"/>
              </w:rPr>
            </w:pPr>
            <w:r w:rsidRPr="006A7111">
              <w:rPr>
                <w:sz w:val="24"/>
                <w:szCs w:val="24"/>
              </w:rPr>
              <w:t>23</w:t>
            </w:r>
          </w:p>
        </w:tc>
      </w:tr>
      <w:tr w:rsidR="00623D0E"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3D0E" w:rsidRPr="006A7111" w:rsidRDefault="00623D0E" w:rsidP="00BC717C">
            <w:pPr>
              <w:pStyle w:val="ConsPlusNormal"/>
              <w:widowControl/>
              <w:ind w:firstLine="0"/>
              <w:jc w:val="center"/>
              <w:rPr>
                <w:sz w:val="24"/>
                <w:szCs w:val="24"/>
              </w:rPr>
            </w:pPr>
            <w:r w:rsidRPr="006A7111">
              <w:rPr>
                <w:sz w:val="24"/>
                <w:szCs w:val="24"/>
              </w:rPr>
              <w:t>1.1.</w:t>
            </w:r>
          </w:p>
        </w:tc>
        <w:tc>
          <w:tcPr>
            <w:tcW w:w="4351" w:type="dxa"/>
            <w:tcBorders>
              <w:top w:val="single" w:sz="4" w:space="0" w:color="auto"/>
              <w:left w:val="single" w:sz="4" w:space="0" w:color="auto"/>
              <w:bottom w:val="single" w:sz="4" w:space="0" w:color="auto"/>
              <w:right w:val="single" w:sz="4" w:space="0" w:color="auto"/>
            </w:tcBorders>
            <w:vAlign w:val="center"/>
          </w:tcPr>
          <w:p w:rsidR="00623D0E" w:rsidRPr="006A7111" w:rsidRDefault="00623D0E" w:rsidP="00BC717C">
            <w:pPr>
              <w:pStyle w:val="ConsPlusNormal"/>
              <w:widowControl/>
              <w:ind w:firstLine="0"/>
              <w:rPr>
                <w:sz w:val="24"/>
                <w:szCs w:val="24"/>
              </w:rPr>
            </w:pPr>
            <w:r w:rsidRPr="006A7111">
              <w:rPr>
                <w:sz w:val="24"/>
                <w:szCs w:val="24"/>
              </w:rPr>
              <w:t>В том числе объемы нового строительства жилья</w:t>
            </w:r>
          </w:p>
        </w:tc>
        <w:tc>
          <w:tcPr>
            <w:tcW w:w="1320" w:type="dxa"/>
            <w:tcBorders>
              <w:top w:val="single" w:sz="4" w:space="0" w:color="auto"/>
              <w:left w:val="single" w:sz="4" w:space="0" w:color="auto"/>
              <w:bottom w:val="single" w:sz="4" w:space="0" w:color="auto"/>
              <w:right w:val="single" w:sz="4" w:space="0" w:color="auto"/>
            </w:tcBorders>
            <w:vAlign w:val="center"/>
          </w:tcPr>
          <w:p w:rsidR="00623D0E" w:rsidRPr="006A7111" w:rsidRDefault="00623D0E"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623D0E" w:rsidRPr="006A7111" w:rsidRDefault="00BC717C" w:rsidP="00BC717C">
            <w:pPr>
              <w:pStyle w:val="ConsPlusNormal"/>
              <w:widowControl/>
              <w:ind w:firstLine="0"/>
              <w:jc w:val="center"/>
              <w:rPr>
                <w:sz w:val="24"/>
                <w:szCs w:val="24"/>
              </w:rPr>
            </w:pPr>
            <w:r w:rsidRPr="006A7111">
              <w:rPr>
                <w:sz w:val="24"/>
                <w:szCs w:val="24"/>
              </w:rPr>
              <w:t>-</w:t>
            </w:r>
          </w:p>
        </w:tc>
      </w:tr>
      <w:tr w:rsidR="004148F2"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r w:rsidRPr="006A7111">
              <w:rPr>
                <w:sz w:val="24"/>
                <w:szCs w:val="24"/>
              </w:rPr>
              <w:t>2</w:t>
            </w:r>
          </w:p>
        </w:tc>
        <w:tc>
          <w:tcPr>
            <w:tcW w:w="4351"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rPr>
                <w:sz w:val="24"/>
                <w:szCs w:val="24"/>
              </w:rPr>
            </w:pPr>
            <w:r w:rsidRPr="006A7111">
              <w:rPr>
                <w:sz w:val="24"/>
                <w:szCs w:val="24"/>
              </w:rPr>
              <w:t>Обеспеченность жилого фонда инженерным оборудованием</w:t>
            </w:r>
            <w:r w:rsidR="003601EE" w:rsidRPr="006A7111">
              <w:rPr>
                <w:sz w:val="24"/>
                <w:szCs w:val="24"/>
              </w:rPr>
              <w:t>, в том числе:</w:t>
            </w:r>
          </w:p>
        </w:tc>
        <w:tc>
          <w:tcPr>
            <w:tcW w:w="132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r w:rsidRPr="006A7111">
              <w:rPr>
                <w:sz w:val="24"/>
                <w:szCs w:val="24"/>
              </w:rPr>
              <w:t>% от общего</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p>
        </w:tc>
      </w:tr>
      <w:tr w:rsidR="00A02559"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02559" w:rsidRPr="006A7111" w:rsidRDefault="00A02559" w:rsidP="00BC717C">
            <w:pPr>
              <w:pStyle w:val="ConsPlusNormal"/>
              <w:widowControl/>
              <w:ind w:firstLine="0"/>
              <w:jc w:val="center"/>
              <w:rPr>
                <w:sz w:val="24"/>
                <w:szCs w:val="24"/>
              </w:rPr>
            </w:pPr>
          </w:p>
        </w:tc>
        <w:tc>
          <w:tcPr>
            <w:tcW w:w="4351" w:type="dxa"/>
            <w:tcBorders>
              <w:top w:val="single" w:sz="4" w:space="0" w:color="auto"/>
              <w:left w:val="single" w:sz="4" w:space="0" w:color="auto"/>
              <w:bottom w:val="single" w:sz="4" w:space="0" w:color="auto"/>
              <w:right w:val="single" w:sz="4" w:space="0" w:color="auto"/>
            </w:tcBorders>
            <w:vAlign w:val="center"/>
          </w:tcPr>
          <w:p w:rsidR="00A02559" w:rsidRPr="006A7111" w:rsidRDefault="00A02559" w:rsidP="00BC717C">
            <w:pPr>
              <w:pStyle w:val="ConsPlusNormal"/>
              <w:widowControl/>
              <w:ind w:firstLine="0"/>
              <w:rPr>
                <w:sz w:val="24"/>
                <w:szCs w:val="24"/>
              </w:rPr>
            </w:pPr>
            <w:r w:rsidRPr="006A7111">
              <w:rPr>
                <w:sz w:val="24"/>
                <w:szCs w:val="24"/>
              </w:rPr>
              <w:t>Теплоснабжение</w:t>
            </w:r>
          </w:p>
        </w:tc>
        <w:tc>
          <w:tcPr>
            <w:tcW w:w="1320" w:type="dxa"/>
            <w:tcBorders>
              <w:top w:val="single" w:sz="4" w:space="0" w:color="auto"/>
              <w:left w:val="single" w:sz="4" w:space="0" w:color="auto"/>
              <w:bottom w:val="single" w:sz="4" w:space="0" w:color="auto"/>
              <w:right w:val="single" w:sz="4" w:space="0" w:color="auto"/>
            </w:tcBorders>
            <w:vAlign w:val="center"/>
          </w:tcPr>
          <w:p w:rsidR="00A02559" w:rsidRPr="006A7111" w:rsidRDefault="00A02559" w:rsidP="00BC717C">
            <w:pPr>
              <w:pStyle w:val="ConsPlusNormal"/>
              <w:widowControl/>
              <w:ind w:firstLine="0"/>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c>
          <w:tcPr>
            <w:tcW w:w="121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c>
          <w:tcPr>
            <w:tcW w:w="1210" w:type="dxa"/>
            <w:tcBorders>
              <w:top w:val="single" w:sz="4" w:space="0" w:color="auto"/>
              <w:left w:val="single" w:sz="4" w:space="0" w:color="auto"/>
              <w:bottom w:val="single" w:sz="4" w:space="0" w:color="auto"/>
              <w:right w:val="single" w:sz="4" w:space="0" w:color="auto"/>
            </w:tcBorders>
            <w:vAlign w:val="center"/>
          </w:tcPr>
          <w:p w:rsidR="00A02559" w:rsidRPr="006A7111" w:rsidRDefault="006A40B5" w:rsidP="00BC717C">
            <w:pPr>
              <w:pStyle w:val="ConsPlusNormal"/>
              <w:widowControl/>
              <w:ind w:firstLine="0"/>
              <w:jc w:val="center"/>
              <w:rPr>
                <w:sz w:val="24"/>
                <w:szCs w:val="24"/>
              </w:rPr>
            </w:pPr>
            <w:r w:rsidRPr="006A7111">
              <w:rPr>
                <w:sz w:val="24"/>
                <w:szCs w:val="24"/>
              </w:rPr>
              <w:t>30,5</w:t>
            </w:r>
          </w:p>
        </w:tc>
      </w:tr>
      <w:tr w:rsidR="00A02559"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02559" w:rsidRPr="006A7111" w:rsidRDefault="00A02559" w:rsidP="00BC717C">
            <w:pPr>
              <w:pStyle w:val="ConsPlusNormal"/>
              <w:widowControl/>
              <w:ind w:firstLine="0"/>
              <w:jc w:val="center"/>
              <w:rPr>
                <w:sz w:val="24"/>
                <w:szCs w:val="24"/>
              </w:rPr>
            </w:pPr>
          </w:p>
        </w:tc>
        <w:tc>
          <w:tcPr>
            <w:tcW w:w="4351" w:type="dxa"/>
            <w:tcBorders>
              <w:top w:val="single" w:sz="4" w:space="0" w:color="auto"/>
              <w:left w:val="single" w:sz="4" w:space="0" w:color="auto"/>
              <w:bottom w:val="single" w:sz="4" w:space="0" w:color="auto"/>
              <w:right w:val="single" w:sz="4" w:space="0" w:color="auto"/>
            </w:tcBorders>
            <w:vAlign w:val="center"/>
          </w:tcPr>
          <w:p w:rsidR="00A02559" w:rsidRPr="006A7111" w:rsidRDefault="00A02559" w:rsidP="00BC717C">
            <w:pPr>
              <w:pStyle w:val="ConsPlusNormal"/>
              <w:widowControl/>
              <w:ind w:firstLine="0"/>
              <w:rPr>
                <w:sz w:val="24"/>
                <w:szCs w:val="24"/>
              </w:rPr>
            </w:pPr>
            <w:r w:rsidRPr="006A7111">
              <w:rPr>
                <w:sz w:val="24"/>
                <w:szCs w:val="24"/>
              </w:rPr>
              <w:t>Горячее водоснабжение</w:t>
            </w:r>
          </w:p>
        </w:tc>
        <w:tc>
          <w:tcPr>
            <w:tcW w:w="1320" w:type="dxa"/>
            <w:tcBorders>
              <w:top w:val="single" w:sz="4" w:space="0" w:color="auto"/>
              <w:left w:val="single" w:sz="4" w:space="0" w:color="auto"/>
              <w:bottom w:val="single" w:sz="4" w:space="0" w:color="auto"/>
              <w:right w:val="single" w:sz="4" w:space="0" w:color="auto"/>
            </w:tcBorders>
            <w:vAlign w:val="center"/>
          </w:tcPr>
          <w:p w:rsidR="00A02559" w:rsidRPr="006A7111" w:rsidRDefault="00A02559" w:rsidP="00BC717C">
            <w:pPr>
              <w:pStyle w:val="ConsPlusNormal"/>
              <w:widowControl/>
              <w:ind w:firstLine="0"/>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A02559" w:rsidRPr="006A7111" w:rsidRDefault="00FD5676" w:rsidP="00BC717C">
            <w:pPr>
              <w:pStyle w:val="ConsPlusNormal"/>
              <w:widowControl/>
              <w:ind w:firstLine="0"/>
              <w:jc w:val="center"/>
              <w:rPr>
                <w:sz w:val="24"/>
                <w:szCs w:val="24"/>
              </w:rPr>
            </w:pPr>
            <w:r w:rsidRPr="006A7111">
              <w:rPr>
                <w:sz w:val="24"/>
                <w:szCs w:val="24"/>
              </w:rPr>
              <w:t>-</w:t>
            </w:r>
          </w:p>
        </w:tc>
      </w:tr>
      <w:tr w:rsidR="00A50298"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50298" w:rsidRPr="006A7111" w:rsidRDefault="00A50298" w:rsidP="00BC717C">
            <w:pPr>
              <w:pStyle w:val="ConsPlusNormal"/>
              <w:widowControl/>
              <w:ind w:firstLine="0"/>
              <w:jc w:val="center"/>
              <w:rPr>
                <w:sz w:val="24"/>
                <w:szCs w:val="24"/>
              </w:rPr>
            </w:pPr>
            <w:r w:rsidRPr="006A7111">
              <w:rPr>
                <w:sz w:val="24"/>
                <w:szCs w:val="24"/>
              </w:rPr>
              <w:t>3</w:t>
            </w:r>
          </w:p>
        </w:tc>
        <w:tc>
          <w:tcPr>
            <w:tcW w:w="4351" w:type="dxa"/>
            <w:tcBorders>
              <w:top w:val="single" w:sz="4" w:space="0" w:color="auto"/>
              <w:left w:val="single" w:sz="4" w:space="0" w:color="auto"/>
              <w:bottom w:val="single" w:sz="4" w:space="0" w:color="auto"/>
              <w:right w:val="single" w:sz="4" w:space="0" w:color="auto"/>
            </w:tcBorders>
            <w:vAlign w:val="center"/>
          </w:tcPr>
          <w:p w:rsidR="00A50298" w:rsidRPr="006A7111" w:rsidRDefault="00A50298" w:rsidP="00BC717C">
            <w:pPr>
              <w:pStyle w:val="ConsPlusNormal"/>
              <w:widowControl/>
              <w:ind w:firstLine="0"/>
              <w:rPr>
                <w:sz w:val="24"/>
                <w:szCs w:val="24"/>
              </w:rPr>
            </w:pPr>
            <w:r w:rsidRPr="006A7111">
              <w:rPr>
                <w:sz w:val="24"/>
                <w:szCs w:val="24"/>
              </w:rPr>
              <w:t>Соц.объекты</w:t>
            </w:r>
          </w:p>
        </w:tc>
        <w:tc>
          <w:tcPr>
            <w:tcW w:w="1320" w:type="dxa"/>
            <w:tcBorders>
              <w:top w:val="single" w:sz="4" w:space="0" w:color="auto"/>
              <w:left w:val="single" w:sz="4" w:space="0" w:color="auto"/>
              <w:bottom w:val="single" w:sz="4" w:space="0" w:color="auto"/>
              <w:right w:val="single" w:sz="4" w:space="0" w:color="auto"/>
            </w:tcBorders>
            <w:vAlign w:val="center"/>
          </w:tcPr>
          <w:p w:rsidR="00A50298" w:rsidRPr="006A7111" w:rsidRDefault="00A50298" w:rsidP="00BC717C">
            <w:pPr>
              <w:pStyle w:val="ConsPlusNormal"/>
              <w:widowControl/>
              <w:ind w:firstLine="0"/>
              <w:jc w:val="center"/>
              <w:rPr>
                <w:sz w:val="24"/>
                <w:szCs w:val="24"/>
              </w:rPr>
            </w:pPr>
            <w:r w:rsidRPr="006A7111">
              <w:rPr>
                <w:sz w:val="24"/>
                <w:szCs w:val="24"/>
              </w:rPr>
              <w:t>Тыс. кв.м.</w:t>
            </w:r>
          </w:p>
        </w:tc>
        <w:tc>
          <w:tcPr>
            <w:tcW w:w="121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BC717C">
            <w:pPr>
              <w:pStyle w:val="ConsPlusNormal"/>
              <w:widowControl/>
              <w:ind w:firstLine="0"/>
              <w:jc w:val="center"/>
              <w:rPr>
                <w:sz w:val="24"/>
                <w:szCs w:val="24"/>
              </w:rPr>
            </w:pPr>
            <w:r w:rsidRPr="006A7111">
              <w:rPr>
                <w:sz w:val="24"/>
                <w:szCs w:val="24"/>
              </w:rPr>
              <w:t>0,6</w:t>
            </w:r>
          </w:p>
        </w:tc>
        <w:tc>
          <w:tcPr>
            <w:tcW w:w="121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AB72F5">
            <w:pPr>
              <w:pStyle w:val="ConsPlusNormal"/>
              <w:widowControl/>
              <w:ind w:firstLine="0"/>
              <w:jc w:val="center"/>
              <w:rPr>
                <w:sz w:val="24"/>
                <w:szCs w:val="24"/>
              </w:rPr>
            </w:pPr>
            <w:r w:rsidRPr="006A7111">
              <w:rPr>
                <w:sz w:val="24"/>
                <w:szCs w:val="24"/>
              </w:rPr>
              <w:t>0,6</w:t>
            </w:r>
          </w:p>
        </w:tc>
        <w:tc>
          <w:tcPr>
            <w:tcW w:w="110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AB72F5">
            <w:pPr>
              <w:pStyle w:val="ConsPlusNormal"/>
              <w:widowControl/>
              <w:ind w:firstLine="0"/>
              <w:jc w:val="center"/>
              <w:rPr>
                <w:sz w:val="24"/>
                <w:szCs w:val="24"/>
              </w:rPr>
            </w:pPr>
            <w:r w:rsidRPr="006A7111">
              <w:rPr>
                <w:sz w:val="24"/>
                <w:szCs w:val="24"/>
              </w:rPr>
              <w:t>0,6</w:t>
            </w:r>
          </w:p>
        </w:tc>
        <w:tc>
          <w:tcPr>
            <w:tcW w:w="110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AB72F5">
            <w:pPr>
              <w:pStyle w:val="ConsPlusNormal"/>
              <w:widowControl/>
              <w:ind w:firstLine="0"/>
              <w:jc w:val="center"/>
              <w:rPr>
                <w:sz w:val="24"/>
                <w:szCs w:val="24"/>
              </w:rPr>
            </w:pPr>
            <w:r w:rsidRPr="006A7111">
              <w:rPr>
                <w:sz w:val="24"/>
                <w:szCs w:val="24"/>
              </w:rPr>
              <w:t>0,6</w:t>
            </w:r>
          </w:p>
        </w:tc>
        <w:tc>
          <w:tcPr>
            <w:tcW w:w="110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AB72F5">
            <w:pPr>
              <w:pStyle w:val="ConsPlusNormal"/>
              <w:widowControl/>
              <w:ind w:firstLine="0"/>
              <w:jc w:val="center"/>
              <w:rPr>
                <w:sz w:val="24"/>
                <w:szCs w:val="24"/>
              </w:rPr>
            </w:pPr>
            <w:r w:rsidRPr="006A7111">
              <w:rPr>
                <w:sz w:val="24"/>
                <w:szCs w:val="24"/>
              </w:rPr>
              <w:t>0,6</w:t>
            </w:r>
          </w:p>
        </w:tc>
        <w:tc>
          <w:tcPr>
            <w:tcW w:w="110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AB72F5">
            <w:pPr>
              <w:pStyle w:val="ConsPlusNormal"/>
              <w:widowControl/>
              <w:ind w:firstLine="0"/>
              <w:jc w:val="center"/>
              <w:rPr>
                <w:sz w:val="24"/>
                <w:szCs w:val="24"/>
              </w:rPr>
            </w:pPr>
            <w:r w:rsidRPr="006A7111">
              <w:rPr>
                <w:sz w:val="24"/>
                <w:szCs w:val="24"/>
              </w:rPr>
              <w:t>0,6</w:t>
            </w:r>
          </w:p>
        </w:tc>
        <w:tc>
          <w:tcPr>
            <w:tcW w:w="1210" w:type="dxa"/>
            <w:tcBorders>
              <w:top w:val="single" w:sz="4" w:space="0" w:color="auto"/>
              <w:left w:val="single" w:sz="4" w:space="0" w:color="auto"/>
              <w:bottom w:val="single" w:sz="4" w:space="0" w:color="auto"/>
              <w:right w:val="single" w:sz="4" w:space="0" w:color="auto"/>
            </w:tcBorders>
            <w:vAlign w:val="center"/>
          </w:tcPr>
          <w:p w:rsidR="00A50298" w:rsidRPr="006A7111" w:rsidRDefault="006A40B5" w:rsidP="00AB72F5">
            <w:pPr>
              <w:pStyle w:val="ConsPlusNormal"/>
              <w:widowControl/>
              <w:ind w:firstLine="0"/>
              <w:jc w:val="center"/>
              <w:rPr>
                <w:sz w:val="24"/>
                <w:szCs w:val="24"/>
              </w:rPr>
            </w:pPr>
            <w:r w:rsidRPr="006A7111">
              <w:rPr>
                <w:sz w:val="24"/>
                <w:szCs w:val="24"/>
              </w:rPr>
              <w:t>0,6</w:t>
            </w:r>
          </w:p>
        </w:tc>
      </w:tr>
      <w:tr w:rsidR="004148F2"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148F2" w:rsidRPr="006A7111" w:rsidRDefault="00A02559" w:rsidP="00BC717C">
            <w:pPr>
              <w:pStyle w:val="ConsPlusNormal"/>
              <w:widowControl/>
              <w:ind w:firstLine="0"/>
              <w:jc w:val="center"/>
              <w:rPr>
                <w:sz w:val="24"/>
                <w:szCs w:val="24"/>
              </w:rPr>
            </w:pPr>
            <w:r w:rsidRPr="006A7111">
              <w:rPr>
                <w:sz w:val="24"/>
                <w:szCs w:val="24"/>
              </w:rPr>
              <w:t>3</w:t>
            </w:r>
            <w:r w:rsidR="004148F2" w:rsidRPr="006A7111">
              <w:rPr>
                <w:sz w:val="24"/>
                <w:szCs w:val="24"/>
              </w:rPr>
              <w:t>.1.</w:t>
            </w:r>
          </w:p>
        </w:tc>
        <w:tc>
          <w:tcPr>
            <w:tcW w:w="4351"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rPr>
                <w:sz w:val="24"/>
                <w:szCs w:val="24"/>
              </w:rPr>
            </w:pPr>
            <w:r w:rsidRPr="006A7111">
              <w:rPr>
                <w:sz w:val="24"/>
                <w:szCs w:val="24"/>
              </w:rPr>
              <w:t>В том числе объемы нового строительства</w:t>
            </w:r>
          </w:p>
        </w:tc>
        <w:tc>
          <w:tcPr>
            <w:tcW w:w="132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r>
      <w:tr w:rsidR="004148F2"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148F2" w:rsidRPr="006A7111" w:rsidRDefault="00A02559" w:rsidP="00BC717C">
            <w:pPr>
              <w:pStyle w:val="ConsPlusNormal"/>
              <w:widowControl/>
              <w:ind w:firstLine="0"/>
              <w:jc w:val="center"/>
              <w:rPr>
                <w:sz w:val="24"/>
                <w:szCs w:val="24"/>
              </w:rPr>
            </w:pPr>
            <w:r w:rsidRPr="006A7111">
              <w:rPr>
                <w:sz w:val="24"/>
                <w:szCs w:val="24"/>
              </w:rPr>
              <w:t>4</w:t>
            </w:r>
          </w:p>
        </w:tc>
        <w:tc>
          <w:tcPr>
            <w:tcW w:w="4351"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rPr>
                <w:sz w:val="24"/>
                <w:szCs w:val="24"/>
              </w:rPr>
            </w:pPr>
            <w:r w:rsidRPr="006A7111">
              <w:rPr>
                <w:sz w:val="24"/>
                <w:szCs w:val="24"/>
              </w:rPr>
              <w:t>Прочие потребители</w:t>
            </w:r>
          </w:p>
        </w:tc>
        <w:tc>
          <w:tcPr>
            <w:tcW w:w="132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r w:rsidRPr="006A7111">
              <w:rPr>
                <w:sz w:val="24"/>
                <w:szCs w:val="24"/>
              </w:rPr>
              <w:t>Тыс. кв.м.</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r>
      <w:tr w:rsidR="004148F2" w:rsidRPr="006A7111" w:rsidTr="00BC717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148F2" w:rsidRPr="006A7111" w:rsidRDefault="00A02559" w:rsidP="00BC717C">
            <w:pPr>
              <w:pStyle w:val="ConsPlusNormal"/>
              <w:widowControl/>
              <w:ind w:firstLine="0"/>
              <w:jc w:val="center"/>
              <w:rPr>
                <w:sz w:val="24"/>
                <w:szCs w:val="24"/>
              </w:rPr>
            </w:pPr>
            <w:r w:rsidRPr="006A7111">
              <w:rPr>
                <w:sz w:val="24"/>
                <w:szCs w:val="24"/>
              </w:rPr>
              <w:t>4</w:t>
            </w:r>
            <w:r w:rsidR="004148F2" w:rsidRPr="006A7111">
              <w:rPr>
                <w:sz w:val="24"/>
                <w:szCs w:val="24"/>
              </w:rPr>
              <w:t>.1.</w:t>
            </w:r>
          </w:p>
        </w:tc>
        <w:tc>
          <w:tcPr>
            <w:tcW w:w="4351"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rPr>
                <w:sz w:val="24"/>
                <w:szCs w:val="24"/>
              </w:rPr>
            </w:pPr>
            <w:r w:rsidRPr="006A7111">
              <w:rPr>
                <w:sz w:val="24"/>
                <w:szCs w:val="24"/>
              </w:rPr>
              <w:t>В том числе объемы нового строительства</w:t>
            </w:r>
          </w:p>
        </w:tc>
        <w:tc>
          <w:tcPr>
            <w:tcW w:w="1320" w:type="dxa"/>
            <w:tcBorders>
              <w:top w:val="single" w:sz="4" w:space="0" w:color="auto"/>
              <w:left w:val="single" w:sz="4" w:space="0" w:color="auto"/>
              <w:bottom w:val="single" w:sz="4" w:space="0" w:color="auto"/>
              <w:right w:val="single" w:sz="4" w:space="0" w:color="auto"/>
            </w:tcBorders>
            <w:vAlign w:val="center"/>
          </w:tcPr>
          <w:p w:rsidR="004148F2" w:rsidRPr="006A7111" w:rsidRDefault="004148F2"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4148F2" w:rsidRPr="006A7111" w:rsidRDefault="00A50298" w:rsidP="00BC717C">
            <w:pPr>
              <w:pStyle w:val="ConsPlusNormal"/>
              <w:widowControl/>
              <w:ind w:firstLine="0"/>
              <w:jc w:val="center"/>
              <w:rPr>
                <w:sz w:val="24"/>
                <w:szCs w:val="24"/>
              </w:rPr>
            </w:pPr>
            <w:r w:rsidRPr="006A7111">
              <w:rPr>
                <w:sz w:val="24"/>
                <w:szCs w:val="24"/>
              </w:rPr>
              <w:t>-</w:t>
            </w:r>
          </w:p>
        </w:tc>
      </w:tr>
    </w:tbl>
    <w:p w:rsidR="00A15531" w:rsidRPr="00310140" w:rsidRDefault="00A15531" w:rsidP="00726491">
      <w:pPr>
        <w:pStyle w:val="ConsPlusNormal"/>
        <w:widowControl/>
        <w:ind w:firstLine="0"/>
        <w:jc w:val="both"/>
        <w:rPr>
          <w:sz w:val="28"/>
          <w:szCs w:val="28"/>
        </w:rPr>
      </w:pPr>
    </w:p>
    <w:p w:rsidR="006A7111" w:rsidRDefault="006A7111" w:rsidP="00726491">
      <w:pPr>
        <w:tabs>
          <w:tab w:val="left" w:pos="6597"/>
        </w:tabs>
        <w:ind w:left="720"/>
        <w:jc w:val="right"/>
        <w:outlineLvl w:val="0"/>
        <w:rPr>
          <w:rFonts w:ascii="Arial" w:hAnsi="Arial" w:cs="Arial"/>
          <w:sz w:val="28"/>
        </w:rPr>
      </w:pPr>
    </w:p>
    <w:p w:rsidR="006A7111" w:rsidRDefault="006A7111" w:rsidP="00726491">
      <w:pPr>
        <w:tabs>
          <w:tab w:val="left" w:pos="6597"/>
        </w:tabs>
        <w:ind w:left="720"/>
        <w:jc w:val="right"/>
        <w:outlineLvl w:val="0"/>
        <w:rPr>
          <w:rFonts w:ascii="Arial" w:hAnsi="Arial" w:cs="Arial"/>
          <w:sz w:val="28"/>
        </w:rPr>
      </w:pPr>
    </w:p>
    <w:p w:rsidR="006A7111" w:rsidRDefault="006A7111" w:rsidP="00726491">
      <w:pPr>
        <w:tabs>
          <w:tab w:val="left" w:pos="6597"/>
        </w:tabs>
        <w:ind w:left="720"/>
        <w:jc w:val="right"/>
        <w:outlineLvl w:val="0"/>
        <w:rPr>
          <w:rFonts w:ascii="Arial" w:hAnsi="Arial" w:cs="Arial"/>
          <w:sz w:val="28"/>
        </w:rPr>
      </w:pPr>
    </w:p>
    <w:p w:rsidR="00726491" w:rsidRPr="00310140" w:rsidRDefault="00726491" w:rsidP="00726491">
      <w:pPr>
        <w:tabs>
          <w:tab w:val="left" w:pos="6597"/>
        </w:tabs>
        <w:ind w:left="720"/>
        <w:jc w:val="right"/>
        <w:outlineLvl w:val="0"/>
        <w:rPr>
          <w:rFonts w:ascii="Arial" w:hAnsi="Arial" w:cs="Arial"/>
          <w:sz w:val="28"/>
        </w:rPr>
      </w:pPr>
      <w:r w:rsidRPr="00310140">
        <w:rPr>
          <w:rFonts w:ascii="Arial" w:hAnsi="Arial" w:cs="Arial"/>
          <w:sz w:val="28"/>
        </w:rPr>
        <w:t xml:space="preserve">Таблица </w:t>
      </w:r>
      <w:r w:rsidR="00B84260" w:rsidRPr="00310140">
        <w:rPr>
          <w:rFonts w:ascii="Arial" w:hAnsi="Arial" w:cs="Arial"/>
          <w:sz w:val="28"/>
        </w:rPr>
        <w:t>1.</w:t>
      </w:r>
      <w:r w:rsidRPr="00310140">
        <w:rPr>
          <w:rFonts w:ascii="Arial" w:hAnsi="Arial" w:cs="Arial"/>
          <w:sz w:val="28"/>
        </w:rPr>
        <w:t>2</w:t>
      </w:r>
    </w:p>
    <w:p w:rsidR="00D42215" w:rsidRPr="00A50298" w:rsidRDefault="00D42215" w:rsidP="00D42215">
      <w:pPr>
        <w:tabs>
          <w:tab w:val="left" w:pos="6597"/>
        </w:tabs>
        <w:jc w:val="center"/>
        <w:outlineLvl w:val="0"/>
        <w:rPr>
          <w:rFonts w:ascii="Arial" w:hAnsi="Arial" w:cs="Arial"/>
          <w:b/>
        </w:rPr>
      </w:pPr>
      <w:r w:rsidRPr="00A50298">
        <w:rPr>
          <w:rFonts w:ascii="Arial" w:hAnsi="Arial" w:cs="Arial"/>
          <w:b/>
          <w:sz w:val="28"/>
        </w:rPr>
        <w:t xml:space="preserve">Перечень объектов капитального  строительства. </w:t>
      </w:r>
    </w:p>
    <w:tbl>
      <w:tblPr>
        <w:tblW w:w="144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826"/>
        <w:gridCol w:w="2844"/>
        <w:gridCol w:w="1985"/>
        <w:gridCol w:w="2268"/>
        <w:gridCol w:w="2240"/>
        <w:gridCol w:w="1597"/>
      </w:tblGrid>
      <w:tr w:rsidR="00D42215" w:rsidRPr="000E41BE" w:rsidTr="006A7111">
        <w:trPr>
          <w:trHeight w:val="1000"/>
        </w:trPr>
        <w:tc>
          <w:tcPr>
            <w:tcW w:w="708" w:type="dxa"/>
            <w:vAlign w:val="center"/>
          </w:tcPr>
          <w:p w:rsidR="00D42215" w:rsidRPr="000E41BE" w:rsidRDefault="00D42215" w:rsidP="004E5BAE">
            <w:pPr>
              <w:jc w:val="center"/>
              <w:rPr>
                <w:rFonts w:ascii="Arial" w:hAnsi="Arial" w:cs="Arial"/>
                <w:sz w:val="28"/>
                <w:szCs w:val="28"/>
              </w:rPr>
            </w:pPr>
            <w:r w:rsidRPr="000E41BE">
              <w:rPr>
                <w:rFonts w:ascii="Arial" w:hAnsi="Arial" w:cs="Arial"/>
                <w:sz w:val="28"/>
                <w:szCs w:val="28"/>
              </w:rPr>
              <w:t>№</w:t>
            </w:r>
          </w:p>
        </w:tc>
        <w:tc>
          <w:tcPr>
            <w:tcW w:w="2826" w:type="dxa"/>
            <w:vAlign w:val="center"/>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Застройщик</w:t>
            </w:r>
          </w:p>
        </w:tc>
        <w:tc>
          <w:tcPr>
            <w:tcW w:w="2844" w:type="dxa"/>
            <w:vAlign w:val="center"/>
          </w:tcPr>
          <w:p w:rsidR="00D42215" w:rsidRPr="000E41BE" w:rsidRDefault="00D42215" w:rsidP="004E5BAE">
            <w:pPr>
              <w:jc w:val="center"/>
              <w:rPr>
                <w:rFonts w:ascii="Arial" w:hAnsi="Arial" w:cs="Arial"/>
                <w:sz w:val="28"/>
                <w:szCs w:val="28"/>
              </w:rPr>
            </w:pPr>
            <w:r w:rsidRPr="000E41BE">
              <w:rPr>
                <w:rFonts w:ascii="Arial" w:hAnsi="Arial" w:cs="Arial"/>
                <w:sz w:val="28"/>
                <w:szCs w:val="28"/>
              </w:rPr>
              <w:t>Наименование объекта, этажность, назначение</w:t>
            </w:r>
          </w:p>
        </w:tc>
        <w:tc>
          <w:tcPr>
            <w:tcW w:w="1985" w:type="dxa"/>
            <w:vAlign w:val="center"/>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Строительный адрес</w:t>
            </w:r>
          </w:p>
        </w:tc>
        <w:tc>
          <w:tcPr>
            <w:tcW w:w="2268" w:type="dxa"/>
            <w:vAlign w:val="center"/>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Планируемый год ввода</w:t>
            </w:r>
          </w:p>
        </w:tc>
        <w:tc>
          <w:tcPr>
            <w:tcW w:w="2240" w:type="dxa"/>
            <w:vAlign w:val="center"/>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Количество квартир</w:t>
            </w:r>
          </w:p>
        </w:tc>
        <w:tc>
          <w:tcPr>
            <w:tcW w:w="1597" w:type="dxa"/>
            <w:vAlign w:val="center"/>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Общая площадь</w:t>
            </w:r>
          </w:p>
        </w:tc>
      </w:tr>
      <w:tr w:rsidR="00D42215" w:rsidRPr="000E41BE" w:rsidTr="006A7111">
        <w:trPr>
          <w:trHeight w:val="115"/>
        </w:trPr>
        <w:tc>
          <w:tcPr>
            <w:tcW w:w="708"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1</w:t>
            </w:r>
          </w:p>
        </w:tc>
        <w:tc>
          <w:tcPr>
            <w:tcW w:w="2826"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2</w:t>
            </w:r>
          </w:p>
        </w:tc>
        <w:tc>
          <w:tcPr>
            <w:tcW w:w="2844"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3</w:t>
            </w:r>
          </w:p>
        </w:tc>
        <w:tc>
          <w:tcPr>
            <w:tcW w:w="1985"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4</w:t>
            </w:r>
          </w:p>
        </w:tc>
        <w:tc>
          <w:tcPr>
            <w:tcW w:w="2268"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5</w:t>
            </w:r>
          </w:p>
        </w:tc>
        <w:tc>
          <w:tcPr>
            <w:tcW w:w="2240"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6</w:t>
            </w:r>
          </w:p>
        </w:tc>
        <w:tc>
          <w:tcPr>
            <w:tcW w:w="1597"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7</w:t>
            </w:r>
          </w:p>
        </w:tc>
      </w:tr>
      <w:tr w:rsidR="00D42215" w:rsidRPr="000E41BE" w:rsidTr="006A7111">
        <w:trPr>
          <w:trHeight w:val="115"/>
        </w:trPr>
        <w:tc>
          <w:tcPr>
            <w:tcW w:w="708" w:type="dxa"/>
          </w:tcPr>
          <w:p w:rsidR="00D42215" w:rsidRPr="000E41BE" w:rsidRDefault="00D42215" w:rsidP="004E5BAE">
            <w:pPr>
              <w:tabs>
                <w:tab w:val="left" w:pos="6597"/>
              </w:tabs>
              <w:jc w:val="center"/>
              <w:rPr>
                <w:rFonts w:ascii="Arial" w:hAnsi="Arial" w:cs="Arial"/>
                <w:sz w:val="28"/>
                <w:szCs w:val="28"/>
              </w:rPr>
            </w:pPr>
            <w:r w:rsidRPr="000E41BE">
              <w:rPr>
                <w:rFonts w:ascii="Arial" w:hAnsi="Arial" w:cs="Arial"/>
                <w:sz w:val="28"/>
                <w:szCs w:val="28"/>
              </w:rPr>
              <w:t>1</w:t>
            </w:r>
          </w:p>
        </w:tc>
        <w:tc>
          <w:tcPr>
            <w:tcW w:w="2826" w:type="dxa"/>
          </w:tcPr>
          <w:p w:rsidR="00D42215" w:rsidRPr="000E41BE" w:rsidRDefault="00A50298" w:rsidP="004E5BAE">
            <w:pPr>
              <w:tabs>
                <w:tab w:val="left" w:pos="6597"/>
              </w:tabs>
              <w:rPr>
                <w:rFonts w:ascii="Arial" w:hAnsi="Arial" w:cs="Arial"/>
                <w:sz w:val="28"/>
                <w:szCs w:val="28"/>
              </w:rPr>
            </w:pPr>
            <w:r w:rsidRPr="000E41BE">
              <w:rPr>
                <w:rFonts w:ascii="Arial" w:hAnsi="Arial" w:cs="Arial"/>
                <w:sz w:val="28"/>
                <w:szCs w:val="28"/>
              </w:rPr>
              <w:t>Отсутствует</w:t>
            </w:r>
          </w:p>
        </w:tc>
        <w:tc>
          <w:tcPr>
            <w:tcW w:w="2844" w:type="dxa"/>
          </w:tcPr>
          <w:p w:rsidR="00D42215" w:rsidRPr="000E41BE" w:rsidRDefault="00D42215" w:rsidP="004E5BAE">
            <w:pPr>
              <w:tabs>
                <w:tab w:val="left" w:pos="6597"/>
              </w:tabs>
              <w:rPr>
                <w:rFonts w:ascii="Arial" w:hAnsi="Arial" w:cs="Arial"/>
                <w:sz w:val="28"/>
                <w:szCs w:val="28"/>
              </w:rPr>
            </w:pPr>
          </w:p>
        </w:tc>
        <w:tc>
          <w:tcPr>
            <w:tcW w:w="1985" w:type="dxa"/>
          </w:tcPr>
          <w:p w:rsidR="00D42215" w:rsidRPr="000E41BE" w:rsidRDefault="00D42215" w:rsidP="004E5BAE">
            <w:pPr>
              <w:tabs>
                <w:tab w:val="left" w:pos="6597"/>
              </w:tabs>
              <w:rPr>
                <w:rFonts w:ascii="Arial" w:hAnsi="Arial" w:cs="Arial"/>
                <w:sz w:val="28"/>
                <w:szCs w:val="28"/>
              </w:rPr>
            </w:pPr>
          </w:p>
        </w:tc>
        <w:tc>
          <w:tcPr>
            <w:tcW w:w="2268" w:type="dxa"/>
          </w:tcPr>
          <w:p w:rsidR="00D42215" w:rsidRPr="000E41BE" w:rsidRDefault="00D42215" w:rsidP="004E5BAE">
            <w:pPr>
              <w:tabs>
                <w:tab w:val="left" w:pos="6597"/>
              </w:tabs>
              <w:rPr>
                <w:rFonts w:ascii="Arial" w:hAnsi="Arial" w:cs="Arial"/>
                <w:sz w:val="28"/>
                <w:szCs w:val="28"/>
              </w:rPr>
            </w:pPr>
          </w:p>
        </w:tc>
        <w:tc>
          <w:tcPr>
            <w:tcW w:w="2240" w:type="dxa"/>
          </w:tcPr>
          <w:p w:rsidR="00D42215" w:rsidRPr="000E41BE" w:rsidRDefault="00D42215" w:rsidP="004E5BAE">
            <w:pPr>
              <w:tabs>
                <w:tab w:val="left" w:pos="6597"/>
              </w:tabs>
              <w:jc w:val="center"/>
              <w:rPr>
                <w:rFonts w:ascii="Arial" w:hAnsi="Arial" w:cs="Arial"/>
                <w:sz w:val="28"/>
                <w:szCs w:val="28"/>
              </w:rPr>
            </w:pPr>
          </w:p>
        </w:tc>
        <w:tc>
          <w:tcPr>
            <w:tcW w:w="1597" w:type="dxa"/>
          </w:tcPr>
          <w:p w:rsidR="00D42215" w:rsidRPr="000E41BE" w:rsidRDefault="00D42215" w:rsidP="004E5BAE">
            <w:pPr>
              <w:tabs>
                <w:tab w:val="left" w:pos="6597"/>
              </w:tabs>
              <w:rPr>
                <w:rFonts w:ascii="Arial" w:hAnsi="Arial" w:cs="Arial"/>
                <w:sz w:val="28"/>
                <w:szCs w:val="28"/>
              </w:rPr>
            </w:pPr>
          </w:p>
        </w:tc>
      </w:tr>
    </w:tbl>
    <w:p w:rsidR="00267537" w:rsidRPr="00310140" w:rsidRDefault="00267537" w:rsidP="004148F2">
      <w:pPr>
        <w:tabs>
          <w:tab w:val="left" w:pos="6597"/>
        </w:tabs>
        <w:ind w:left="357"/>
        <w:outlineLvl w:val="0"/>
        <w:rPr>
          <w:rFonts w:ascii="Arial" w:hAnsi="Arial" w:cs="Arial"/>
          <w:b/>
        </w:rPr>
      </w:pPr>
    </w:p>
    <w:p w:rsidR="004148F2" w:rsidRPr="00310140" w:rsidRDefault="004151BA" w:rsidP="006A7111">
      <w:pPr>
        <w:tabs>
          <w:tab w:val="left" w:pos="6597"/>
        </w:tabs>
        <w:ind w:left="357"/>
        <w:jc w:val="center"/>
        <w:outlineLvl w:val="0"/>
        <w:rPr>
          <w:rFonts w:ascii="Arial" w:hAnsi="Arial" w:cs="Arial"/>
          <w:b/>
        </w:rPr>
      </w:pPr>
      <w:r w:rsidRPr="00310140">
        <w:rPr>
          <w:rFonts w:ascii="Arial" w:hAnsi="Arial" w:cs="Arial"/>
          <w:b/>
          <w:sz w:val="28"/>
          <w:szCs w:val="28"/>
        </w:rPr>
        <w:t>Перечень объектов капитального строительства социального культурно-бытового назначения.</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835"/>
        <w:gridCol w:w="3261"/>
        <w:gridCol w:w="4110"/>
        <w:gridCol w:w="1985"/>
        <w:gridCol w:w="1559"/>
      </w:tblGrid>
      <w:tr w:rsidR="00D42215" w:rsidRPr="000E41BE" w:rsidTr="004F0FAF">
        <w:trPr>
          <w:trHeight w:val="970"/>
        </w:trPr>
        <w:tc>
          <w:tcPr>
            <w:tcW w:w="708" w:type="dxa"/>
            <w:vAlign w:val="center"/>
          </w:tcPr>
          <w:p w:rsidR="00D42215" w:rsidRPr="000E41BE" w:rsidRDefault="00D42215" w:rsidP="00A50298">
            <w:pPr>
              <w:jc w:val="center"/>
              <w:rPr>
                <w:rFonts w:ascii="Arial" w:hAnsi="Arial" w:cs="Arial"/>
                <w:sz w:val="28"/>
                <w:szCs w:val="28"/>
              </w:rPr>
            </w:pPr>
            <w:r w:rsidRPr="000E41BE">
              <w:rPr>
                <w:rFonts w:ascii="Arial" w:hAnsi="Arial" w:cs="Arial"/>
                <w:sz w:val="28"/>
                <w:szCs w:val="28"/>
              </w:rPr>
              <w:t>№</w:t>
            </w:r>
          </w:p>
        </w:tc>
        <w:tc>
          <w:tcPr>
            <w:tcW w:w="2835" w:type="dxa"/>
            <w:vAlign w:val="center"/>
          </w:tcPr>
          <w:p w:rsidR="00D42215" w:rsidRPr="000E41BE" w:rsidRDefault="00D42215" w:rsidP="00A50298">
            <w:pPr>
              <w:tabs>
                <w:tab w:val="left" w:pos="6597"/>
              </w:tabs>
              <w:jc w:val="center"/>
              <w:rPr>
                <w:rFonts w:ascii="Arial" w:hAnsi="Arial" w:cs="Arial"/>
                <w:sz w:val="28"/>
                <w:szCs w:val="28"/>
              </w:rPr>
            </w:pPr>
            <w:r w:rsidRPr="000E41BE">
              <w:rPr>
                <w:rFonts w:ascii="Arial" w:hAnsi="Arial" w:cs="Arial"/>
                <w:sz w:val="28"/>
                <w:szCs w:val="28"/>
              </w:rPr>
              <w:t>Застройщик</w:t>
            </w:r>
          </w:p>
        </w:tc>
        <w:tc>
          <w:tcPr>
            <w:tcW w:w="3261" w:type="dxa"/>
            <w:vAlign w:val="center"/>
          </w:tcPr>
          <w:p w:rsidR="00D42215" w:rsidRPr="000E41BE" w:rsidRDefault="00D42215" w:rsidP="00A50298">
            <w:pPr>
              <w:jc w:val="center"/>
              <w:rPr>
                <w:rFonts w:ascii="Arial" w:hAnsi="Arial" w:cs="Arial"/>
                <w:sz w:val="28"/>
                <w:szCs w:val="28"/>
              </w:rPr>
            </w:pPr>
            <w:r w:rsidRPr="000E41BE">
              <w:rPr>
                <w:rFonts w:ascii="Arial" w:hAnsi="Arial" w:cs="Arial"/>
                <w:sz w:val="28"/>
                <w:szCs w:val="28"/>
              </w:rPr>
              <w:t>Наименование объекта, этажность, назначение</w:t>
            </w:r>
          </w:p>
        </w:tc>
        <w:tc>
          <w:tcPr>
            <w:tcW w:w="4110" w:type="dxa"/>
            <w:vAlign w:val="center"/>
          </w:tcPr>
          <w:p w:rsidR="00D42215" w:rsidRPr="000E41BE" w:rsidRDefault="00D42215" w:rsidP="00A50298">
            <w:pPr>
              <w:tabs>
                <w:tab w:val="left" w:pos="6597"/>
              </w:tabs>
              <w:jc w:val="center"/>
              <w:rPr>
                <w:rFonts w:ascii="Arial" w:hAnsi="Arial" w:cs="Arial"/>
                <w:sz w:val="28"/>
                <w:szCs w:val="28"/>
              </w:rPr>
            </w:pPr>
            <w:r w:rsidRPr="000E41BE">
              <w:rPr>
                <w:rFonts w:ascii="Arial" w:hAnsi="Arial" w:cs="Arial"/>
                <w:sz w:val="28"/>
                <w:szCs w:val="28"/>
              </w:rPr>
              <w:t>Строительный адрес</w:t>
            </w:r>
          </w:p>
        </w:tc>
        <w:tc>
          <w:tcPr>
            <w:tcW w:w="1985" w:type="dxa"/>
            <w:vAlign w:val="center"/>
          </w:tcPr>
          <w:p w:rsidR="00D42215" w:rsidRPr="000E41BE" w:rsidRDefault="00D42215" w:rsidP="00A50298">
            <w:pPr>
              <w:tabs>
                <w:tab w:val="left" w:pos="6597"/>
              </w:tabs>
              <w:jc w:val="center"/>
              <w:rPr>
                <w:rFonts w:ascii="Arial" w:hAnsi="Arial" w:cs="Arial"/>
                <w:sz w:val="28"/>
                <w:szCs w:val="28"/>
              </w:rPr>
            </w:pPr>
            <w:r w:rsidRPr="000E41BE">
              <w:rPr>
                <w:rFonts w:ascii="Arial" w:hAnsi="Arial" w:cs="Arial"/>
                <w:sz w:val="28"/>
                <w:szCs w:val="28"/>
              </w:rPr>
              <w:t>Планируемый год ввода</w:t>
            </w:r>
          </w:p>
        </w:tc>
        <w:tc>
          <w:tcPr>
            <w:tcW w:w="1559" w:type="dxa"/>
            <w:vAlign w:val="center"/>
          </w:tcPr>
          <w:p w:rsidR="00D42215" w:rsidRPr="000E41BE" w:rsidRDefault="00D42215" w:rsidP="00A50298">
            <w:pPr>
              <w:tabs>
                <w:tab w:val="left" w:pos="6597"/>
              </w:tabs>
              <w:jc w:val="center"/>
              <w:rPr>
                <w:rFonts w:ascii="Arial" w:hAnsi="Arial" w:cs="Arial"/>
                <w:sz w:val="28"/>
                <w:szCs w:val="28"/>
              </w:rPr>
            </w:pPr>
            <w:r w:rsidRPr="000E41BE">
              <w:rPr>
                <w:rFonts w:ascii="Arial" w:hAnsi="Arial" w:cs="Arial"/>
                <w:sz w:val="28"/>
                <w:szCs w:val="28"/>
              </w:rPr>
              <w:t>Общая площадь</w:t>
            </w:r>
          </w:p>
        </w:tc>
      </w:tr>
      <w:tr w:rsidR="00D42215" w:rsidRPr="000E41BE" w:rsidTr="004F0FAF">
        <w:tc>
          <w:tcPr>
            <w:tcW w:w="14458" w:type="dxa"/>
            <w:gridSpan w:val="6"/>
            <w:vAlign w:val="center"/>
          </w:tcPr>
          <w:p w:rsidR="00D42215" w:rsidRPr="000E41BE" w:rsidRDefault="00D42215" w:rsidP="00A50298">
            <w:pPr>
              <w:jc w:val="center"/>
              <w:rPr>
                <w:rFonts w:ascii="Arial" w:hAnsi="Arial" w:cs="Arial"/>
                <w:b/>
                <w:sz w:val="28"/>
                <w:szCs w:val="28"/>
              </w:rPr>
            </w:pPr>
            <w:r w:rsidRPr="000E41BE">
              <w:rPr>
                <w:rFonts w:ascii="Arial" w:hAnsi="Arial" w:cs="Arial"/>
                <w:b/>
                <w:sz w:val="28"/>
                <w:szCs w:val="28"/>
              </w:rPr>
              <w:t>Объекты социального культурно-бытового назначения</w:t>
            </w:r>
          </w:p>
        </w:tc>
      </w:tr>
      <w:tr w:rsidR="00D42215" w:rsidRPr="000E41BE" w:rsidTr="004F0FAF">
        <w:tc>
          <w:tcPr>
            <w:tcW w:w="708" w:type="dxa"/>
            <w:vAlign w:val="center"/>
          </w:tcPr>
          <w:p w:rsidR="00D42215" w:rsidRPr="000E41BE" w:rsidRDefault="00A50298" w:rsidP="00A50298">
            <w:pPr>
              <w:tabs>
                <w:tab w:val="left" w:pos="6597"/>
              </w:tabs>
              <w:jc w:val="center"/>
              <w:rPr>
                <w:rFonts w:ascii="Arial" w:hAnsi="Arial" w:cs="Arial"/>
                <w:sz w:val="28"/>
                <w:szCs w:val="28"/>
              </w:rPr>
            </w:pPr>
            <w:r w:rsidRPr="000E41BE">
              <w:rPr>
                <w:rFonts w:ascii="Arial" w:hAnsi="Arial" w:cs="Arial"/>
                <w:sz w:val="28"/>
                <w:szCs w:val="28"/>
              </w:rPr>
              <w:t>1</w:t>
            </w:r>
          </w:p>
        </w:tc>
        <w:tc>
          <w:tcPr>
            <w:tcW w:w="2835" w:type="dxa"/>
            <w:vAlign w:val="center"/>
          </w:tcPr>
          <w:p w:rsidR="00D42215" w:rsidRPr="000E41BE" w:rsidRDefault="00A50298" w:rsidP="00A50298">
            <w:pPr>
              <w:rPr>
                <w:rFonts w:ascii="Arial" w:hAnsi="Arial" w:cs="Arial"/>
                <w:sz w:val="28"/>
                <w:szCs w:val="28"/>
              </w:rPr>
            </w:pPr>
            <w:r w:rsidRPr="000E41BE">
              <w:rPr>
                <w:rFonts w:ascii="Arial" w:hAnsi="Arial" w:cs="Arial"/>
                <w:sz w:val="28"/>
                <w:szCs w:val="28"/>
              </w:rPr>
              <w:t>Отсутствует</w:t>
            </w:r>
          </w:p>
        </w:tc>
        <w:tc>
          <w:tcPr>
            <w:tcW w:w="3261" w:type="dxa"/>
            <w:vAlign w:val="center"/>
          </w:tcPr>
          <w:p w:rsidR="00D42215" w:rsidRPr="000E41BE" w:rsidRDefault="00D42215" w:rsidP="00A50298">
            <w:pPr>
              <w:jc w:val="center"/>
              <w:rPr>
                <w:rFonts w:ascii="Arial" w:hAnsi="Arial" w:cs="Arial"/>
                <w:sz w:val="28"/>
                <w:szCs w:val="28"/>
              </w:rPr>
            </w:pPr>
          </w:p>
        </w:tc>
        <w:tc>
          <w:tcPr>
            <w:tcW w:w="4110" w:type="dxa"/>
            <w:vAlign w:val="center"/>
          </w:tcPr>
          <w:p w:rsidR="00D42215" w:rsidRPr="000E41BE" w:rsidRDefault="00D42215" w:rsidP="00A50298">
            <w:pPr>
              <w:tabs>
                <w:tab w:val="left" w:pos="6597"/>
              </w:tabs>
              <w:jc w:val="center"/>
              <w:rPr>
                <w:rFonts w:ascii="Arial" w:hAnsi="Arial" w:cs="Arial"/>
                <w:sz w:val="28"/>
                <w:szCs w:val="28"/>
              </w:rPr>
            </w:pPr>
          </w:p>
        </w:tc>
        <w:tc>
          <w:tcPr>
            <w:tcW w:w="1985" w:type="dxa"/>
            <w:vAlign w:val="center"/>
          </w:tcPr>
          <w:p w:rsidR="00D42215" w:rsidRPr="000E41BE" w:rsidRDefault="00D42215" w:rsidP="00A50298">
            <w:pPr>
              <w:tabs>
                <w:tab w:val="left" w:pos="6597"/>
              </w:tabs>
              <w:jc w:val="center"/>
              <w:rPr>
                <w:rFonts w:ascii="Arial" w:hAnsi="Arial" w:cs="Arial"/>
                <w:sz w:val="28"/>
                <w:szCs w:val="28"/>
              </w:rPr>
            </w:pPr>
          </w:p>
        </w:tc>
        <w:tc>
          <w:tcPr>
            <w:tcW w:w="1559" w:type="dxa"/>
            <w:vAlign w:val="center"/>
          </w:tcPr>
          <w:p w:rsidR="00D42215" w:rsidRPr="000E41BE" w:rsidRDefault="00D42215" w:rsidP="00A50298">
            <w:pPr>
              <w:tabs>
                <w:tab w:val="left" w:pos="6597"/>
              </w:tabs>
              <w:jc w:val="center"/>
              <w:rPr>
                <w:rFonts w:ascii="Arial" w:hAnsi="Arial" w:cs="Arial"/>
                <w:sz w:val="28"/>
                <w:szCs w:val="28"/>
              </w:rPr>
            </w:pPr>
          </w:p>
        </w:tc>
      </w:tr>
    </w:tbl>
    <w:p w:rsidR="004151BA" w:rsidRDefault="004151BA" w:rsidP="00820801">
      <w:pPr>
        <w:pStyle w:val="ConsPlusNormal"/>
        <w:widowControl/>
        <w:ind w:firstLine="540"/>
        <w:jc w:val="both"/>
        <w:rPr>
          <w:sz w:val="28"/>
          <w:szCs w:val="28"/>
        </w:rPr>
      </w:pPr>
    </w:p>
    <w:p w:rsidR="00E60106" w:rsidRPr="00310140" w:rsidRDefault="00E60106" w:rsidP="00820801">
      <w:pPr>
        <w:pStyle w:val="ConsPlusNormal"/>
        <w:widowControl/>
        <w:ind w:firstLine="540"/>
        <w:jc w:val="both"/>
        <w:rPr>
          <w:sz w:val="28"/>
          <w:szCs w:val="28"/>
        </w:rPr>
      </w:pPr>
    </w:p>
    <w:p w:rsidR="006A7111" w:rsidRDefault="00820801" w:rsidP="008D0DE8">
      <w:pPr>
        <w:pStyle w:val="ConsPlusNormal"/>
        <w:widowControl/>
        <w:numPr>
          <w:ilvl w:val="1"/>
          <w:numId w:val="11"/>
        </w:numPr>
        <w:jc w:val="both"/>
        <w:rPr>
          <w:b/>
          <w:sz w:val="28"/>
          <w:szCs w:val="28"/>
        </w:rPr>
      </w:pPr>
      <w:r w:rsidRPr="00310140">
        <w:rPr>
          <w:b/>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2436DA" w:rsidRPr="00A50298">
        <w:rPr>
          <w:b/>
          <w:sz w:val="28"/>
          <w:szCs w:val="28"/>
        </w:rPr>
        <w:t>представлены</w:t>
      </w:r>
    </w:p>
    <w:p w:rsidR="00820801" w:rsidRPr="00310140" w:rsidRDefault="002436DA" w:rsidP="006A7111">
      <w:pPr>
        <w:pStyle w:val="ConsPlusNormal"/>
        <w:widowControl/>
        <w:ind w:left="900" w:firstLine="0"/>
        <w:jc w:val="both"/>
        <w:rPr>
          <w:b/>
          <w:sz w:val="28"/>
          <w:szCs w:val="28"/>
        </w:rPr>
      </w:pPr>
      <w:r w:rsidRPr="00A50298">
        <w:rPr>
          <w:b/>
          <w:sz w:val="28"/>
          <w:szCs w:val="28"/>
        </w:rPr>
        <w:t xml:space="preserve"> в таблице 1.3.</w:t>
      </w:r>
      <w:r w:rsidR="00820801" w:rsidRPr="00A50298">
        <w:rPr>
          <w:b/>
          <w:sz w:val="28"/>
          <w:szCs w:val="28"/>
        </w:rPr>
        <w:t>;</w:t>
      </w:r>
    </w:p>
    <w:p w:rsidR="00861C49" w:rsidRPr="00310140" w:rsidRDefault="002436DA" w:rsidP="002436DA">
      <w:pPr>
        <w:pStyle w:val="ConsPlusNormal"/>
        <w:widowControl/>
        <w:ind w:left="540" w:firstLine="0"/>
        <w:jc w:val="right"/>
        <w:rPr>
          <w:sz w:val="28"/>
          <w:szCs w:val="28"/>
        </w:rPr>
      </w:pPr>
      <w:r w:rsidRPr="00310140">
        <w:rPr>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134"/>
        <w:gridCol w:w="1134"/>
        <w:gridCol w:w="1134"/>
        <w:gridCol w:w="1000"/>
        <w:gridCol w:w="842"/>
        <w:gridCol w:w="1701"/>
        <w:gridCol w:w="1667"/>
      </w:tblGrid>
      <w:tr w:rsidR="006A7111" w:rsidRPr="000E41BE" w:rsidTr="006A7111">
        <w:tc>
          <w:tcPr>
            <w:tcW w:w="6204" w:type="dxa"/>
          </w:tcPr>
          <w:p w:rsidR="005D5003" w:rsidRPr="000E41BE" w:rsidRDefault="005D5003" w:rsidP="00C1715D">
            <w:pPr>
              <w:pStyle w:val="ConsPlusNormal"/>
              <w:widowControl/>
              <w:ind w:firstLine="0"/>
              <w:jc w:val="both"/>
              <w:rPr>
                <w:sz w:val="28"/>
                <w:szCs w:val="28"/>
              </w:rPr>
            </w:pPr>
          </w:p>
        </w:tc>
        <w:tc>
          <w:tcPr>
            <w:tcW w:w="1134" w:type="dxa"/>
          </w:tcPr>
          <w:p w:rsidR="005D5003" w:rsidRPr="000E41BE" w:rsidRDefault="005D5003" w:rsidP="00A50298">
            <w:pPr>
              <w:pStyle w:val="ConsPlusNormal"/>
              <w:widowControl/>
              <w:ind w:firstLine="0"/>
              <w:jc w:val="center"/>
              <w:rPr>
                <w:sz w:val="28"/>
                <w:szCs w:val="28"/>
              </w:rPr>
            </w:pPr>
            <w:r w:rsidRPr="000E41BE">
              <w:rPr>
                <w:sz w:val="28"/>
                <w:szCs w:val="28"/>
              </w:rPr>
              <w:t>2012</w:t>
            </w:r>
          </w:p>
        </w:tc>
        <w:tc>
          <w:tcPr>
            <w:tcW w:w="1134" w:type="dxa"/>
          </w:tcPr>
          <w:p w:rsidR="005D5003" w:rsidRPr="000E41BE" w:rsidRDefault="005D5003" w:rsidP="00A50298">
            <w:pPr>
              <w:pStyle w:val="ConsPlusNormal"/>
              <w:widowControl/>
              <w:ind w:firstLine="0"/>
              <w:jc w:val="center"/>
              <w:rPr>
                <w:sz w:val="28"/>
                <w:szCs w:val="28"/>
              </w:rPr>
            </w:pPr>
            <w:r w:rsidRPr="000E41BE">
              <w:rPr>
                <w:sz w:val="28"/>
                <w:szCs w:val="28"/>
              </w:rPr>
              <w:t>2013</w:t>
            </w:r>
          </w:p>
        </w:tc>
        <w:tc>
          <w:tcPr>
            <w:tcW w:w="1134" w:type="dxa"/>
          </w:tcPr>
          <w:p w:rsidR="005D5003" w:rsidRPr="000E41BE" w:rsidRDefault="005D5003" w:rsidP="00A50298">
            <w:pPr>
              <w:pStyle w:val="ConsPlusNormal"/>
              <w:widowControl/>
              <w:ind w:firstLine="0"/>
              <w:jc w:val="center"/>
              <w:rPr>
                <w:sz w:val="28"/>
                <w:szCs w:val="28"/>
              </w:rPr>
            </w:pPr>
            <w:r w:rsidRPr="000E41BE">
              <w:rPr>
                <w:sz w:val="28"/>
                <w:szCs w:val="28"/>
              </w:rPr>
              <w:t>2014</w:t>
            </w:r>
          </w:p>
        </w:tc>
        <w:tc>
          <w:tcPr>
            <w:tcW w:w="1000" w:type="dxa"/>
          </w:tcPr>
          <w:p w:rsidR="005D5003" w:rsidRPr="000E41BE" w:rsidRDefault="005D5003" w:rsidP="00A50298">
            <w:pPr>
              <w:pStyle w:val="ConsPlusNormal"/>
              <w:widowControl/>
              <w:ind w:firstLine="0"/>
              <w:jc w:val="center"/>
              <w:rPr>
                <w:sz w:val="28"/>
                <w:szCs w:val="28"/>
              </w:rPr>
            </w:pPr>
            <w:r w:rsidRPr="000E41BE">
              <w:rPr>
                <w:sz w:val="28"/>
                <w:szCs w:val="28"/>
              </w:rPr>
              <w:t>2015</w:t>
            </w:r>
          </w:p>
        </w:tc>
        <w:tc>
          <w:tcPr>
            <w:tcW w:w="842" w:type="dxa"/>
          </w:tcPr>
          <w:p w:rsidR="005D5003" w:rsidRPr="000E41BE" w:rsidRDefault="005D5003" w:rsidP="00A50298">
            <w:pPr>
              <w:pStyle w:val="ConsPlusNormal"/>
              <w:widowControl/>
              <w:ind w:firstLine="0"/>
              <w:jc w:val="center"/>
              <w:rPr>
                <w:sz w:val="28"/>
                <w:szCs w:val="28"/>
              </w:rPr>
            </w:pPr>
            <w:r w:rsidRPr="000E41BE">
              <w:rPr>
                <w:sz w:val="28"/>
                <w:szCs w:val="28"/>
              </w:rPr>
              <w:t>2016</w:t>
            </w:r>
          </w:p>
        </w:tc>
        <w:tc>
          <w:tcPr>
            <w:tcW w:w="1701" w:type="dxa"/>
          </w:tcPr>
          <w:p w:rsidR="005D5003" w:rsidRPr="000E41BE" w:rsidRDefault="005D5003" w:rsidP="00A50298">
            <w:pPr>
              <w:pStyle w:val="ConsPlusNormal"/>
              <w:widowControl/>
              <w:ind w:firstLine="0"/>
              <w:jc w:val="center"/>
              <w:rPr>
                <w:sz w:val="28"/>
                <w:szCs w:val="28"/>
              </w:rPr>
            </w:pPr>
            <w:r w:rsidRPr="000E41BE">
              <w:rPr>
                <w:sz w:val="28"/>
                <w:szCs w:val="28"/>
              </w:rPr>
              <w:t>2017-2021</w:t>
            </w:r>
          </w:p>
        </w:tc>
        <w:tc>
          <w:tcPr>
            <w:tcW w:w="1667" w:type="dxa"/>
          </w:tcPr>
          <w:p w:rsidR="005D5003" w:rsidRPr="000E41BE" w:rsidRDefault="00FD5676" w:rsidP="00A50298">
            <w:pPr>
              <w:pStyle w:val="ConsPlusNormal"/>
              <w:widowControl/>
              <w:ind w:firstLine="0"/>
              <w:jc w:val="center"/>
              <w:rPr>
                <w:sz w:val="28"/>
                <w:szCs w:val="28"/>
              </w:rPr>
            </w:pPr>
            <w:r>
              <w:rPr>
                <w:sz w:val="28"/>
                <w:szCs w:val="28"/>
              </w:rPr>
              <w:t>2022-2028</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Всего потребление тепловой энергии, Гкал в том числе</w:t>
            </w:r>
          </w:p>
        </w:tc>
        <w:tc>
          <w:tcPr>
            <w:tcW w:w="1134" w:type="dxa"/>
            <w:vAlign w:val="center"/>
          </w:tcPr>
          <w:p w:rsidR="002B1227" w:rsidRPr="000E41BE" w:rsidRDefault="00AA7726" w:rsidP="002B1227">
            <w:pPr>
              <w:jc w:val="center"/>
              <w:rPr>
                <w:rFonts w:ascii="Arial" w:hAnsi="Arial" w:cs="Arial"/>
                <w:sz w:val="28"/>
                <w:szCs w:val="28"/>
              </w:rPr>
            </w:pPr>
            <w:r>
              <w:rPr>
                <w:rFonts w:ascii="Arial" w:hAnsi="Arial" w:cs="Arial"/>
                <w:sz w:val="28"/>
                <w:szCs w:val="28"/>
              </w:rPr>
              <w:t>1,53</w:t>
            </w:r>
          </w:p>
        </w:tc>
        <w:tc>
          <w:tcPr>
            <w:tcW w:w="1134" w:type="dxa"/>
            <w:vAlign w:val="center"/>
          </w:tcPr>
          <w:p w:rsidR="002B1227" w:rsidRPr="000E41BE" w:rsidRDefault="00AA7726" w:rsidP="00AB72F5">
            <w:pPr>
              <w:jc w:val="center"/>
              <w:rPr>
                <w:rFonts w:ascii="Arial" w:hAnsi="Arial" w:cs="Arial"/>
                <w:sz w:val="28"/>
                <w:szCs w:val="28"/>
              </w:rPr>
            </w:pPr>
            <w:r>
              <w:rPr>
                <w:rFonts w:ascii="Arial" w:hAnsi="Arial" w:cs="Arial"/>
                <w:sz w:val="28"/>
                <w:szCs w:val="28"/>
              </w:rPr>
              <w:t>1,53</w:t>
            </w:r>
          </w:p>
        </w:tc>
        <w:tc>
          <w:tcPr>
            <w:tcW w:w="1134" w:type="dxa"/>
            <w:vAlign w:val="center"/>
          </w:tcPr>
          <w:p w:rsidR="002B1227" w:rsidRPr="000E41BE" w:rsidRDefault="00AA7726" w:rsidP="00AB72F5">
            <w:pPr>
              <w:jc w:val="center"/>
              <w:rPr>
                <w:rFonts w:ascii="Arial" w:hAnsi="Arial" w:cs="Arial"/>
                <w:sz w:val="28"/>
                <w:szCs w:val="28"/>
              </w:rPr>
            </w:pPr>
            <w:r>
              <w:rPr>
                <w:rFonts w:ascii="Arial" w:hAnsi="Arial" w:cs="Arial"/>
                <w:sz w:val="28"/>
                <w:szCs w:val="28"/>
              </w:rPr>
              <w:t>1,53</w:t>
            </w:r>
          </w:p>
        </w:tc>
        <w:tc>
          <w:tcPr>
            <w:tcW w:w="1000" w:type="dxa"/>
            <w:vAlign w:val="center"/>
          </w:tcPr>
          <w:p w:rsidR="002B1227" w:rsidRPr="000E41BE" w:rsidRDefault="00AA7726" w:rsidP="00AB72F5">
            <w:pPr>
              <w:jc w:val="center"/>
              <w:rPr>
                <w:rFonts w:ascii="Arial" w:hAnsi="Arial" w:cs="Arial"/>
                <w:sz w:val="28"/>
                <w:szCs w:val="28"/>
              </w:rPr>
            </w:pPr>
            <w:r>
              <w:rPr>
                <w:rFonts w:ascii="Arial" w:hAnsi="Arial" w:cs="Arial"/>
                <w:sz w:val="28"/>
                <w:szCs w:val="28"/>
              </w:rPr>
              <w:t>1,53</w:t>
            </w:r>
          </w:p>
        </w:tc>
        <w:tc>
          <w:tcPr>
            <w:tcW w:w="842" w:type="dxa"/>
            <w:vAlign w:val="center"/>
          </w:tcPr>
          <w:p w:rsidR="002B1227" w:rsidRPr="000E41BE" w:rsidRDefault="00AA7726" w:rsidP="00AB72F5">
            <w:pPr>
              <w:jc w:val="center"/>
              <w:rPr>
                <w:rFonts w:ascii="Arial" w:hAnsi="Arial" w:cs="Arial"/>
                <w:sz w:val="28"/>
                <w:szCs w:val="28"/>
              </w:rPr>
            </w:pPr>
            <w:r>
              <w:rPr>
                <w:rFonts w:ascii="Arial" w:hAnsi="Arial" w:cs="Arial"/>
                <w:sz w:val="28"/>
                <w:szCs w:val="28"/>
              </w:rPr>
              <w:t>1,53</w:t>
            </w:r>
          </w:p>
        </w:tc>
        <w:tc>
          <w:tcPr>
            <w:tcW w:w="1701" w:type="dxa"/>
            <w:vAlign w:val="center"/>
          </w:tcPr>
          <w:p w:rsidR="002B1227" w:rsidRPr="000E41BE" w:rsidRDefault="00AA7726" w:rsidP="00AB72F5">
            <w:pPr>
              <w:jc w:val="center"/>
              <w:rPr>
                <w:rFonts w:ascii="Arial" w:hAnsi="Arial" w:cs="Arial"/>
                <w:sz w:val="28"/>
                <w:szCs w:val="28"/>
              </w:rPr>
            </w:pPr>
            <w:r>
              <w:rPr>
                <w:rFonts w:ascii="Arial" w:hAnsi="Arial" w:cs="Arial"/>
                <w:sz w:val="28"/>
                <w:szCs w:val="28"/>
              </w:rPr>
              <w:t>1,53</w:t>
            </w:r>
          </w:p>
        </w:tc>
        <w:tc>
          <w:tcPr>
            <w:tcW w:w="1667" w:type="dxa"/>
            <w:vAlign w:val="center"/>
          </w:tcPr>
          <w:p w:rsidR="002B1227" w:rsidRPr="000E41BE" w:rsidRDefault="00AA7726" w:rsidP="00AB72F5">
            <w:pPr>
              <w:jc w:val="center"/>
              <w:rPr>
                <w:rFonts w:ascii="Arial" w:hAnsi="Arial" w:cs="Arial"/>
                <w:sz w:val="28"/>
                <w:szCs w:val="28"/>
              </w:rPr>
            </w:pPr>
            <w:r>
              <w:rPr>
                <w:rFonts w:ascii="Arial" w:hAnsi="Arial" w:cs="Arial"/>
                <w:sz w:val="28"/>
                <w:szCs w:val="28"/>
              </w:rPr>
              <w:t>1,53</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Население</w:t>
            </w:r>
          </w:p>
        </w:tc>
        <w:tc>
          <w:tcPr>
            <w:tcW w:w="1134" w:type="dxa"/>
            <w:vAlign w:val="center"/>
          </w:tcPr>
          <w:p w:rsidR="002B1227" w:rsidRPr="000E41BE" w:rsidRDefault="009E313B" w:rsidP="002B1227">
            <w:pPr>
              <w:jc w:val="center"/>
              <w:rPr>
                <w:rFonts w:ascii="Arial" w:hAnsi="Arial" w:cs="Arial"/>
                <w:sz w:val="28"/>
                <w:szCs w:val="28"/>
              </w:rPr>
            </w:pPr>
            <w:r w:rsidRPr="009E313B">
              <w:rPr>
                <w:rFonts w:ascii="Arial" w:hAnsi="Arial" w:cs="Arial"/>
                <w:sz w:val="28"/>
                <w:szCs w:val="28"/>
              </w:rPr>
              <w:t>1,18</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1,18</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1,18</w:t>
            </w:r>
          </w:p>
        </w:tc>
        <w:tc>
          <w:tcPr>
            <w:tcW w:w="1000"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1,18</w:t>
            </w:r>
          </w:p>
        </w:tc>
        <w:tc>
          <w:tcPr>
            <w:tcW w:w="842"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1,18</w:t>
            </w:r>
          </w:p>
        </w:tc>
        <w:tc>
          <w:tcPr>
            <w:tcW w:w="1701"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1,18</w:t>
            </w:r>
          </w:p>
        </w:tc>
        <w:tc>
          <w:tcPr>
            <w:tcW w:w="1667" w:type="dxa"/>
            <w:vAlign w:val="center"/>
          </w:tcPr>
          <w:p w:rsidR="002B1227" w:rsidRPr="000E41BE" w:rsidRDefault="009E313B" w:rsidP="00AB72F5">
            <w:pPr>
              <w:jc w:val="center"/>
              <w:rPr>
                <w:rFonts w:ascii="Arial" w:hAnsi="Arial" w:cs="Arial"/>
                <w:sz w:val="28"/>
                <w:szCs w:val="28"/>
              </w:rPr>
            </w:pPr>
            <w:r>
              <w:rPr>
                <w:rFonts w:ascii="Arial" w:hAnsi="Arial" w:cs="Arial"/>
                <w:sz w:val="28"/>
                <w:szCs w:val="28"/>
              </w:rPr>
              <w:t>1,18</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Муниципальные учреждения</w:t>
            </w:r>
          </w:p>
        </w:tc>
        <w:tc>
          <w:tcPr>
            <w:tcW w:w="1134" w:type="dxa"/>
            <w:vAlign w:val="center"/>
          </w:tcPr>
          <w:p w:rsidR="002B1227" w:rsidRPr="000E41BE" w:rsidRDefault="009E313B" w:rsidP="002B1227">
            <w:pPr>
              <w:jc w:val="center"/>
              <w:rPr>
                <w:rFonts w:ascii="Arial" w:hAnsi="Arial" w:cs="Arial"/>
                <w:sz w:val="28"/>
                <w:szCs w:val="28"/>
              </w:rPr>
            </w:pPr>
            <w:r w:rsidRPr="009E313B">
              <w:rPr>
                <w:rFonts w:ascii="Arial" w:hAnsi="Arial" w:cs="Arial"/>
                <w:sz w:val="28"/>
                <w:szCs w:val="28"/>
              </w:rPr>
              <w:t>0,35</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0,35</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0,35</w:t>
            </w:r>
          </w:p>
        </w:tc>
        <w:tc>
          <w:tcPr>
            <w:tcW w:w="1000"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0,35</w:t>
            </w:r>
          </w:p>
        </w:tc>
        <w:tc>
          <w:tcPr>
            <w:tcW w:w="842"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0,35</w:t>
            </w:r>
          </w:p>
        </w:tc>
        <w:tc>
          <w:tcPr>
            <w:tcW w:w="1701"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0,35</w:t>
            </w:r>
          </w:p>
        </w:tc>
        <w:tc>
          <w:tcPr>
            <w:tcW w:w="1667" w:type="dxa"/>
            <w:vAlign w:val="center"/>
          </w:tcPr>
          <w:p w:rsidR="002B1227" w:rsidRPr="000E41BE" w:rsidRDefault="009E313B" w:rsidP="00AB72F5">
            <w:pPr>
              <w:jc w:val="center"/>
              <w:rPr>
                <w:rFonts w:ascii="Arial" w:hAnsi="Arial" w:cs="Arial"/>
                <w:sz w:val="28"/>
                <w:szCs w:val="28"/>
              </w:rPr>
            </w:pPr>
            <w:r>
              <w:rPr>
                <w:rFonts w:ascii="Arial" w:hAnsi="Arial" w:cs="Arial"/>
                <w:sz w:val="28"/>
                <w:szCs w:val="28"/>
              </w:rPr>
              <w:t>0,35</w:t>
            </w:r>
          </w:p>
        </w:tc>
      </w:tr>
      <w:tr w:rsidR="006A7111" w:rsidRPr="000E41BE" w:rsidTr="006A7111">
        <w:trPr>
          <w:trHeight w:val="461"/>
        </w:trPr>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Прочие</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000"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842"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701"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667"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p>
        </w:tc>
        <w:tc>
          <w:tcPr>
            <w:tcW w:w="1134" w:type="dxa"/>
            <w:vAlign w:val="center"/>
          </w:tcPr>
          <w:p w:rsidR="002B1227" w:rsidRPr="000E41BE" w:rsidRDefault="002B1227" w:rsidP="00A50298">
            <w:pPr>
              <w:pStyle w:val="ConsPlusNormal"/>
              <w:widowControl/>
              <w:ind w:firstLine="0"/>
              <w:jc w:val="center"/>
              <w:rPr>
                <w:sz w:val="28"/>
                <w:szCs w:val="28"/>
              </w:rPr>
            </w:pPr>
          </w:p>
        </w:tc>
        <w:tc>
          <w:tcPr>
            <w:tcW w:w="1134" w:type="dxa"/>
            <w:vAlign w:val="center"/>
          </w:tcPr>
          <w:p w:rsidR="002B1227" w:rsidRPr="000E41BE" w:rsidRDefault="002B1227" w:rsidP="00A50298">
            <w:pPr>
              <w:pStyle w:val="ConsPlusNormal"/>
              <w:widowControl/>
              <w:ind w:firstLine="0"/>
              <w:jc w:val="center"/>
              <w:rPr>
                <w:sz w:val="28"/>
                <w:szCs w:val="28"/>
              </w:rPr>
            </w:pPr>
          </w:p>
        </w:tc>
        <w:tc>
          <w:tcPr>
            <w:tcW w:w="1134" w:type="dxa"/>
            <w:vAlign w:val="center"/>
          </w:tcPr>
          <w:p w:rsidR="002B1227" w:rsidRPr="000E41BE" w:rsidRDefault="002B1227" w:rsidP="00A50298">
            <w:pPr>
              <w:pStyle w:val="ConsPlusNormal"/>
              <w:widowControl/>
              <w:ind w:firstLine="0"/>
              <w:jc w:val="center"/>
              <w:rPr>
                <w:sz w:val="28"/>
                <w:szCs w:val="28"/>
              </w:rPr>
            </w:pPr>
          </w:p>
        </w:tc>
        <w:tc>
          <w:tcPr>
            <w:tcW w:w="1000" w:type="dxa"/>
            <w:vAlign w:val="center"/>
          </w:tcPr>
          <w:p w:rsidR="002B1227" w:rsidRPr="000E41BE" w:rsidRDefault="002B1227" w:rsidP="00A50298">
            <w:pPr>
              <w:pStyle w:val="ConsPlusNormal"/>
              <w:widowControl/>
              <w:ind w:firstLine="0"/>
              <w:jc w:val="center"/>
              <w:rPr>
                <w:sz w:val="28"/>
                <w:szCs w:val="28"/>
              </w:rPr>
            </w:pPr>
          </w:p>
        </w:tc>
        <w:tc>
          <w:tcPr>
            <w:tcW w:w="842" w:type="dxa"/>
            <w:vAlign w:val="center"/>
          </w:tcPr>
          <w:p w:rsidR="002B1227" w:rsidRPr="000E41BE" w:rsidRDefault="002B1227" w:rsidP="00A50298">
            <w:pPr>
              <w:pStyle w:val="ConsPlusNormal"/>
              <w:widowControl/>
              <w:ind w:firstLine="0"/>
              <w:jc w:val="center"/>
              <w:rPr>
                <w:sz w:val="28"/>
                <w:szCs w:val="28"/>
              </w:rPr>
            </w:pPr>
          </w:p>
        </w:tc>
        <w:tc>
          <w:tcPr>
            <w:tcW w:w="1701" w:type="dxa"/>
            <w:vAlign w:val="center"/>
          </w:tcPr>
          <w:p w:rsidR="002B1227" w:rsidRPr="000E41BE" w:rsidRDefault="002B1227" w:rsidP="00A50298">
            <w:pPr>
              <w:pStyle w:val="ConsPlusNormal"/>
              <w:widowControl/>
              <w:ind w:firstLine="0"/>
              <w:jc w:val="center"/>
              <w:rPr>
                <w:sz w:val="28"/>
                <w:szCs w:val="28"/>
              </w:rPr>
            </w:pPr>
          </w:p>
        </w:tc>
        <w:tc>
          <w:tcPr>
            <w:tcW w:w="1667" w:type="dxa"/>
            <w:vAlign w:val="center"/>
          </w:tcPr>
          <w:p w:rsidR="002B1227" w:rsidRPr="000E41BE" w:rsidRDefault="002B1227" w:rsidP="00A50298">
            <w:pPr>
              <w:pStyle w:val="ConsPlusNormal"/>
              <w:widowControl/>
              <w:ind w:firstLine="0"/>
              <w:jc w:val="center"/>
              <w:rPr>
                <w:sz w:val="28"/>
                <w:szCs w:val="28"/>
              </w:rPr>
            </w:pP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Потребление тепловой энергии на отопление, Гкал в том числе</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c>
          <w:tcPr>
            <w:tcW w:w="1134"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c>
          <w:tcPr>
            <w:tcW w:w="1000"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c>
          <w:tcPr>
            <w:tcW w:w="842"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c>
          <w:tcPr>
            <w:tcW w:w="1701"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c>
          <w:tcPr>
            <w:tcW w:w="1667" w:type="dxa"/>
            <w:vAlign w:val="center"/>
          </w:tcPr>
          <w:p w:rsidR="002B1227" w:rsidRPr="000E41BE" w:rsidRDefault="009E313B" w:rsidP="00AB72F5">
            <w:pPr>
              <w:jc w:val="center"/>
              <w:rPr>
                <w:rFonts w:ascii="Arial" w:hAnsi="Arial" w:cs="Arial"/>
                <w:sz w:val="28"/>
                <w:szCs w:val="28"/>
              </w:rPr>
            </w:pPr>
            <w:r w:rsidRPr="009E313B">
              <w:rPr>
                <w:rFonts w:ascii="Arial" w:hAnsi="Arial" w:cs="Arial"/>
                <w:sz w:val="28"/>
                <w:szCs w:val="28"/>
              </w:rPr>
              <w:t>1,53</w:t>
            </w:r>
          </w:p>
        </w:tc>
      </w:tr>
      <w:tr w:rsidR="009E313B" w:rsidRPr="000E41BE" w:rsidTr="004078C6">
        <w:tc>
          <w:tcPr>
            <w:tcW w:w="6204" w:type="dxa"/>
            <w:vAlign w:val="center"/>
          </w:tcPr>
          <w:p w:rsidR="009E313B" w:rsidRPr="000E41BE" w:rsidRDefault="009E313B" w:rsidP="00A50298">
            <w:pPr>
              <w:pStyle w:val="ConsPlusNormal"/>
              <w:widowControl/>
              <w:ind w:firstLine="0"/>
              <w:rPr>
                <w:sz w:val="28"/>
                <w:szCs w:val="28"/>
              </w:rPr>
            </w:pPr>
            <w:r w:rsidRPr="000E41BE">
              <w:rPr>
                <w:sz w:val="28"/>
                <w:szCs w:val="28"/>
              </w:rPr>
              <w:t>Население</w:t>
            </w:r>
          </w:p>
        </w:tc>
        <w:tc>
          <w:tcPr>
            <w:tcW w:w="1134"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c>
          <w:tcPr>
            <w:tcW w:w="1134"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c>
          <w:tcPr>
            <w:tcW w:w="1134"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c>
          <w:tcPr>
            <w:tcW w:w="1000"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c>
          <w:tcPr>
            <w:tcW w:w="842"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c>
          <w:tcPr>
            <w:tcW w:w="1701"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c>
          <w:tcPr>
            <w:tcW w:w="1667"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1,18</w:t>
            </w:r>
          </w:p>
        </w:tc>
      </w:tr>
      <w:tr w:rsidR="009E313B" w:rsidRPr="000E41BE" w:rsidTr="006120F7">
        <w:tc>
          <w:tcPr>
            <w:tcW w:w="6204" w:type="dxa"/>
            <w:vAlign w:val="center"/>
          </w:tcPr>
          <w:p w:rsidR="009E313B" w:rsidRPr="000E41BE" w:rsidRDefault="009E313B" w:rsidP="00A50298">
            <w:pPr>
              <w:pStyle w:val="ConsPlusNormal"/>
              <w:widowControl/>
              <w:ind w:firstLine="0"/>
              <w:rPr>
                <w:sz w:val="28"/>
                <w:szCs w:val="28"/>
              </w:rPr>
            </w:pPr>
            <w:r w:rsidRPr="000E41BE">
              <w:rPr>
                <w:sz w:val="28"/>
                <w:szCs w:val="28"/>
              </w:rPr>
              <w:t>Муниципальные учреждения</w:t>
            </w:r>
          </w:p>
        </w:tc>
        <w:tc>
          <w:tcPr>
            <w:tcW w:w="1134"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c>
          <w:tcPr>
            <w:tcW w:w="1134"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c>
          <w:tcPr>
            <w:tcW w:w="1134"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c>
          <w:tcPr>
            <w:tcW w:w="1000"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c>
          <w:tcPr>
            <w:tcW w:w="842"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c>
          <w:tcPr>
            <w:tcW w:w="1701"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c>
          <w:tcPr>
            <w:tcW w:w="1667" w:type="dxa"/>
          </w:tcPr>
          <w:p w:rsidR="009E313B" w:rsidRPr="009E313B" w:rsidRDefault="009E313B" w:rsidP="009E313B">
            <w:pPr>
              <w:jc w:val="center"/>
              <w:rPr>
                <w:rFonts w:ascii="Arial" w:hAnsi="Arial" w:cs="Arial"/>
                <w:sz w:val="28"/>
                <w:szCs w:val="28"/>
              </w:rPr>
            </w:pPr>
            <w:r w:rsidRPr="009E313B">
              <w:rPr>
                <w:rFonts w:ascii="Arial" w:hAnsi="Arial" w:cs="Arial"/>
                <w:sz w:val="28"/>
                <w:szCs w:val="28"/>
              </w:rPr>
              <w:t>0,35</w:t>
            </w:r>
          </w:p>
        </w:tc>
      </w:tr>
      <w:tr w:rsidR="006A7111" w:rsidRPr="000E41BE" w:rsidTr="006A7111">
        <w:trPr>
          <w:trHeight w:val="77"/>
        </w:trPr>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Прочие</w:t>
            </w:r>
          </w:p>
        </w:tc>
        <w:tc>
          <w:tcPr>
            <w:tcW w:w="1134"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c>
          <w:tcPr>
            <w:tcW w:w="1000"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c>
          <w:tcPr>
            <w:tcW w:w="842"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c>
          <w:tcPr>
            <w:tcW w:w="1701"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c>
          <w:tcPr>
            <w:tcW w:w="1667" w:type="dxa"/>
            <w:vAlign w:val="center"/>
          </w:tcPr>
          <w:p w:rsidR="002B1227" w:rsidRPr="000E41BE" w:rsidRDefault="002B1227" w:rsidP="00AB72F5">
            <w:pPr>
              <w:autoSpaceDE w:val="0"/>
              <w:autoSpaceDN w:val="0"/>
              <w:jc w:val="center"/>
              <w:rPr>
                <w:rFonts w:ascii="Arial" w:hAnsi="Arial" w:cs="Arial"/>
                <w:sz w:val="28"/>
                <w:szCs w:val="28"/>
              </w:rPr>
            </w:pPr>
            <w:r w:rsidRPr="000E41BE">
              <w:rPr>
                <w:rFonts w:ascii="Arial" w:hAnsi="Arial" w:cs="Arial"/>
                <w:sz w:val="28"/>
                <w:szCs w:val="28"/>
              </w:rPr>
              <w:t>-</w:t>
            </w:r>
          </w:p>
        </w:tc>
      </w:tr>
      <w:tr w:rsidR="006A7111" w:rsidRPr="000E41BE" w:rsidTr="006A7111">
        <w:trPr>
          <w:trHeight w:val="77"/>
        </w:trPr>
        <w:tc>
          <w:tcPr>
            <w:tcW w:w="6204" w:type="dxa"/>
            <w:vAlign w:val="center"/>
          </w:tcPr>
          <w:p w:rsidR="002B1227" w:rsidRPr="000E41BE" w:rsidRDefault="002B1227" w:rsidP="00A50298">
            <w:pPr>
              <w:pStyle w:val="ConsPlusNormal"/>
              <w:widowControl/>
              <w:ind w:firstLine="0"/>
              <w:rPr>
                <w:sz w:val="28"/>
                <w:szCs w:val="28"/>
              </w:rPr>
            </w:pPr>
          </w:p>
        </w:tc>
        <w:tc>
          <w:tcPr>
            <w:tcW w:w="1134" w:type="dxa"/>
            <w:vAlign w:val="center"/>
          </w:tcPr>
          <w:p w:rsidR="002B1227" w:rsidRPr="000E41BE" w:rsidRDefault="002B1227" w:rsidP="00A50298">
            <w:pPr>
              <w:autoSpaceDE w:val="0"/>
              <w:autoSpaceDN w:val="0"/>
              <w:jc w:val="center"/>
              <w:rPr>
                <w:rFonts w:ascii="Arial" w:hAnsi="Arial" w:cs="Arial"/>
                <w:sz w:val="28"/>
                <w:szCs w:val="28"/>
              </w:rPr>
            </w:pPr>
          </w:p>
        </w:tc>
        <w:tc>
          <w:tcPr>
            <w:tcW w:w="1134" w:type="dxa"/>
            <w:vAlign w:val="center"/>
          </w:tcPr>
          <w:p w:rsidR="002B1227" w:rsidRPr="000E41BE" w:rsidRDefault="002B1227" w:rsidP="00A50298">
            <w:pPr>
              <w:autoSpaceDE w:val="0"/>
              <w:autoSpaceDN w:val="0"/>
              <w:jc w:val="center"/>
              <w:rPr>
                <w:rFonts w:ascii="Arial" w:hAnsi="Arial" w:cs="Arial"/>
                <w:sz w:val="28"/>
                <w:szCs w:val="28"/>
              </w:rPr>
            </w:pPr>
          </w:p>
        </w:tc>
        <w:tc>
          <w:tcPr>
            <w:tcW w:w="1134" w:type="dxa"/>
            <w:vAlign w:val="center"/>
          </w:tcPr>
          <w:p w:rsidR="002B1227" w:rsidRPr="000E41BE" w:rsidRDefault="002B1227" w:rsidP="00A50298">
            <w:pPr>
              <w:autoSpaceDE w:val="0"/>
              <w:autoSpaceDN w:val="0"/>
              <w:jc w:val="center"/>
              <w:rPr>
                <w:rFonts w:ascii="Arial" w:hAnsi="Arial" w:cs="Arial"/>
                <w:sz w:val="28"/>
                <w:szCs w:val="28"/>
              </w:rPr>
            </w:pPr>
          </w:p>
        </w:tc>
        <w:tc>
          <w:tcPr>
            <w:tcW w:w="1000" w:type="dxa"/>
            <w:vAlign w:val="center"/>
          </w:tcPr>
          <w:p w:rsidR="002B1227" w:rsidRPr="000E41BE" w:rsidRDefault="002B1227" w:rsidP="00A50298">
            <w:pPr>
              <w:autoSpaceDE w:val="0"/>
              <w:autoSpaceDN w:val="0"/>
              <w:jc w:val="center"/>
              <w:rPr>
                <w:rFonts w:ascii="Arial" w:hAnsi="Arial" w:cs="Arial"/>
                <w:sz w:val="28"/>
                <w:szCs w:val="28"/>
              </w:rPr>
            </w:pPr>
          </w:p>
        </w:tc>
        <w:tc>
          <w:tcPr>
            <w:tcW w:w="842" w:type="dxa"/>
            <w:vAlign w:val="center"/>
          </w:tcPr>
          <w:p w:rsidR="002B1227" w:rsidRPr="000E41BE" w:rsidRDefault="002B1227" w:rsidP="00A50298">
            <w:pPr>
              <w:autoSpaceDE w:val="0"/>
              <w:autoSpaceDN w:val="0"/>
              <w:jc w:val="center"/>
              <w:rPr>
                <w:rFonts w:ascii="Arial" w:hAnsi="Arial" w:cs="Arial"/>
                <w:sz w:val="28"/>
                <w:szCs w:val="28"/>
              </w:rPr>
            </w:pPr>
          </w:p>
        </w:tc>
        <w:tc>
          <w:tcPr>
            <w:tcW w:w="1701" w:type="dxa"/>
            <w:vAlign w:val="center"/>
          </w:tcPr>
          <w:p w:rsidR="002B1227" w:rsidRPr="000E41BE" w:rsidRDefault="002B1227" w:rsidP="00A50298">
            <w:pPr>
              <w:autoSpaceDE w:val="0"/>
              <w:autoSpaceDN w:val="0"/>
              <w:jc w:val="center"/>
              <w:rPr>
                <w:rFonts w:ascii="Arial" w:hAnsi="Arial" w:cs="Arial"/>
                <w:sz w:val="28"/>
                <w:szCs w:val="28"/>
              </w:rPr>
            </w:pPr>
          </w:p>
        </w:tc>
        <w:tc>
          <w:tcPr>
            <w:tcW w:w="1667" w:type="dxa"/>
            <w:vAlign w:val="center"/>
          </w:tcPr>
          <w:p w:rsidR="002B1227" w:rsidRPr="000E41BE" w:rsidRDefault="002B1227" w:rsidP="00A50298">
            <w:pPr>
              <w:autoSpaceDE w:val="0"/>
              <w:autoSpaceDN w:val="0"/>
              <w:jc w:val="center"/>
              <w:rPr>
                <w:rFonts w:ascii="Arial" w:hAnsi="Arial" w:cs="Arial"/>
                <w:sz w:val="28"/>
                <w:szCs w:val="28"/>
              </w:rPr>
            </w:pP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Потребление тепловой энергии на ГВС, Гкал в том числе</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000"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842"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701"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667"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Население</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000"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842"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701"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667"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Муниципальные учреждения</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000"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842"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701"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667"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r>
      <w:tr w:rsidR="006A7111" w:rsidRPr="000E41BE" w:rsidTr="006A7111">
        <w:tc>
          <w:tcPr>
            <w:tcW w:w="6204" w:type="dxa"/>
            <w:vAlign w:val="center"/>
          </w:tcPr>
          <w:p w:rsidR="002B1227" w:rsidRPr="000E41BE" w:rsidRDefault="002B1227" w:rsidP="00A50298">
            <w:pPr>
              <w:pStyle w:val="ConsPlusNormal"/>
              <w:widowControl/>
              <w:ind w:firstLine="0"/>
              <w:rPr>
                <w:sz w:val="28"/>
                <w:szCs w:val="28"/>
              </w:rPr>
            </w:pPr>
            <w:r w:rsidRPr="000E41BE">
              <w:rPr>
                <w:sz w:val="28"/>
                <w:szCs w:val="28"/>
              </w:rPr>
              <w:t>Прочие</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134"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000"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842"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701"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c>
          <w:tcPr>
            <w:tcW w:w="1667" w:type="dxa"/>
            <w:vAlign w:val="center"/>
          </w:tcPr>
          <w:p w:rsidR="002B1227" w:rsidRPr="000E41BE" w:rsidRDefault="002B1227" w:rsidP="00A50298">
            <w:pPr>
              <w:autoSpaceDE w:val="0"/>
              <w:autoSpaceDN w:val="0"/>
              <w:jc w:val="center"/>
              <w:rPr>
                <w:rFonts w:ascii="Arial" w:hAnsi="Arial" w:cs="Arial"/>
                <w:sz w:val="28"/>
                <w:szCs w:val="28"/>
              </w:rPr>
            </w:pPr>
            <w:r w:rsidRPr="000E41BE">
              <w:rPr>
                <w:rFonts w:ascii="Arial" w:hAnsi="Arial" w:cs="Arial"/>
                <w:sz w:val="28"/>
                <w:szCs w:val="28"/>
              </w:rPr>
              <w:t>-</w:t>
            </w:r>
          </w:p>
        </w:tc>
      </w:tr>
    </w:tbl>
    <w:p w:rsidR="00990274" w:rsidRPr="00310140" w:rsidRDefault="00990274" w:rsidP="00B84260">
      <w:pPr>
        <w:tabs>
          <w:tab w:val="left" w:pos="1418"/>
        </w:tabs>
        <w:ind w:firstLine="770"/>
        <w:rPr>
          <w:rFonts w:ascii="Arial" w:hAnsi="Arial" w:cs="Arial"/>
          <w:sz w:val="28"/>
          <w:szCs w:val="28"/>
          <w:u w:val="single"/>
        </w:rPr>
      </w:pPr>
    </w:p>
    <w:p w:rsidR="00B84260" w:rsidRDefault="00B84260" w:rsidP="00B84260">
      <w:pPr>
        <w:ind w:firstLine="645"/>
        <w:jc w:val="both"/>
        <w:rPr>
          <w:rFonts w:ascii="Arial" w:hAnsi="Arial" w:cs="Arial"/>
          <w:sz w:val="28"/>
          <w:szCs w:val="28"/>
        </w:rPr>
      </w:pPr>
      <w:r w:rsidRPr="00310140">
        <w:rPr>
          <w:rFonts w:ascii="Arial" w:hAnsi="Arial" w:cs="Arial"/>
          <w:sz w:val="28"/>
          <w:szCs w:val="28"/>
        </w:rPr>
        <w:t xml:space="preserve">Основным потребителем тепловой энергии является население − </w:t>
      </w:r>
      <w:r w:rsidR="009E313B">
        <w:rPr>
          <w:rFonts w:ascii="Arial" w:hAnsi="Arial" w:cs="Arial"/>
          <w:sz w:val="28"/>
          <w:szCs w:val="28"/>
        </w:rPr>
        <w:t>77</w:t>
      </w:r>
      <w:r w:rsidRPr="00310140">
        <w:rPr>
          <w:rFonts w:ascii="Arial" w:hAnsi="Arial" w:cs="Arial"/>
          <w:sz w:val="28"/>
          <w:szCs w:val="28"/>
        </w:rPr>
        <w:t xml:space="preserve">% полезного отпуска. </w:t>
      </w:r>
      <w:r w:rsidR="00990274" w:rsidRPr="00310140">
        <w:rPr>
          <w:rFonts w:ascii="Arial" w:hAnsi="Arial" w:cs="Arial"/>
          <w:sz w:val="28"/>
          <w:szCs w:val="28"/>
        </w:rPr>
        <w:t xml:space="preserve">Муниципальные учреждения </w:t>
      </w:r>
      <w:r w:rsidRPr="00310140">
        <w:rPr>
          <w:rFonts w:ascii="Arial" w:hAnsi="Arial" w:cs="Arial"/>
          <w:sz w:val="28"/>
          <w:szCs w:val="28"/>
        </w:rPr>
        <w:t xml:space="preserve"> – </w:t>
      </w:r>
      <w:r w:rsidR="009E313B">
        <w:rPr>
          <w:rFonts w:ascii="Arial" w:hAnsi="Arial" w:cs="Arial"/>
          <w:sz w:val="28"/>
          <w:szCs w:val="28"/>
        </w:rPr>
        <w:t>23</w:t>
      </w:r>
      <w:r w:rsidRPr="00310140">
        <w:rPr>
          <w:rFonts w:ascii="Arial" w:hAnsi="Arial" w:cs="Arial"/>
          <w:sz w:val="28"/>
          <w:szCs w:val="28"/>
        </w:rPr>
        <w:t xml:space="preserve">%, прочие  потребители составляют </w:t>
      </w:r>
      <w:r w:rsidR="002B1227">
        <w:rPr>
          <w:rFonts w:ascii="Arial" w:hAnsi="Arial" w:cs="Arial"/>
          <w:sz w:val="28"/>
          <w:szCs w:val="28"/>
        </w:rPr>
        <w:t>0</w:t>
      </w:r>
      <w:r w:rsidRPr="00310140">
        <w:rPr>
          <w:rFonts w:ascii="Arial" w:hAnsi="Arial" w:cs="Arial"/>
          <w:sz w:val="28"/>
          <w:szCs w:val="28"/>
        </w:rPr>
        <w:t xml:space="preserve">% полезного отпуска. </w:t>
      </w:r>
    </w:p>
    <w:p w:rsidR="006A7111" w:rsidRPr="00310140" w:rsidRDefault="006A7111" w:rsidP="00B84260">
      <w:pPr>
        <w:ind w:firstLine="645"/>
        <w:jc w:val="both"/>
        <w:rPr>
          <w:rFonts w:ascii="Arial" w:hAnsi="Arial" w:cs="Arial"/>
          <w:sz w:val="28"/>
          <w:szCs w:val="28"/>
        </w:rPr>
      </w:pPr>
    </w:p>
    <w:p w:rsidR="00B84260" w:rsidRPr="00310140" w:rsidRDefault="00B84260" w:rsidP="00B84260">
      <w:pPr>
        <w:pStyle w:val="ConsPlusNormal"/>
        <w:widowControl/>
        <w:ind w:firstLine="540"/>
        <w:jc w:val="center"/>
        <w:rPr>
          <w:b/>
          <w:sz w:val="28"/>
          <w:szCs w:val="28"/>
        </w:rPr>
      </w:pPr>
      <w:r w:rsidRPr="00310140">
        <w:rPr>
          <w:b/>
          <w:sz w:val="28"/>
          <w:szCs w:val="28"/>
        </w:rPr>
        <w:t>Раздел 2 Перспективные балансы располагаемой тепловой мощности источников тепловой энергии и</w:t>
      </w:r>
      <w:r w:rsidR="00712644" w:rsidRPr="00310140">
        <w:rPr>
          <w:b/>
          <w:sz w:val="28"/>
          <w:szCs w:val="28"/>
        </w:rPr>
        <w:t xml:space="preserve"> тепловой нагрузки потребителей</w:t>
      </w:r>
    </w:p>
    <w:p w:rsidR="00B84260" w:rsidRPr="00310140" w:rsidRDefault="00B84260" w:rsidP="00B84260">
      <w:pPr>
        <w:pStyle w:val="ConsPlusNormal"/>
        <w:widowControl/>
        <w:ind w:firstLine="540"/>
        <w:jc w:val="center"/>
        <w:rPr>
          <w:sz w:val="28"/>
          <w:szCs w:val="28"/>
        </w:rPr>
      </w:pPr>
    </w:p>
    <w:p w:rsidR="00B84260" w:rsidRDefault="00B84260" w:rsidP="00B84260">
      <w:pPr>
        <w:pStyle w:val="ConsPlusNormal"/>
        <w:widowControl/>
        <w:ind w:firstLine="540"/>
        <w:jc w:val="both"/>
        <w:rPr>
          <w:b/>
          <w:sz w:val="28"/>
          <w:szCs w:val="28"/>
        </w:rPr>
      </w:pPr>
      <w:r w:rsidRPr="00310140">
        <w:rPr>
          <w:b/>
          <w:sz w:val="28"/>
          <w:szCs w:val="28"/>
        </w:rPr>
        <w:t>2.1.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536D62" w:rsidRPr="00310140" w:rsidRDefault="00536D62" w:rsidP="00B84260">
      <w:pPr>
        <w:pStyle w:val="ConsPlusNormal"/>
        <w:widowControl/>
        <w:ind w:firstLine="540"/>
        <w:jc w:val="both"/>
        <w:rPr>
          <w:b/>
          <w:sz w:val="28"/>
          <w:szCs w:val="28"/>
        </w:rPr>
      </w:pPr>
    </w:p>
    <w:p w:rsidR="002E3BF8" w:rsidRPr="00310140" w:rsidRDefault="002E3BF8" w:rsidP="002E3BF8">
      <w:pPr>
        <w:pStyle w:val="ConsPlusNormal"/>
        <w:widowControl/>
        <w:ind w:firstLine="540"/>
        <w:jc w:val="both"/>
        <w:rPr>
          <w:sz w:val="28"/>
          <w:szCs w:val="28"/>
        </w:rPr>
      </w:pPr>
      <w:r w:rsidRPr="00310140">
        <w:rPr>
          <w:sz w:val="28"/>
          <w:szCs w:val="28"/>
        </w:rPr>
        <w:t xml:space="preserve">Постоянными источниками теплоснабжения для </w:t>
      </w:r>
      <w:r w:rsidR="00157D72">
        <w:rPr>
          <w:sz w:val="28"/>
          <w:szCs w:val="28"/>
        </w:rPr>
        <w:t>посел</w:t>
      </w:r>
      <w:r w:rsidR="00536D62">
        <w:rPr>
          <w:sz w:val="28"/>
          <w:szCs w:val="28"/>
        </w:rPr>
        <w:t>каявляе</w:t>
      </w:r>
      <w:r w:rsidRPr="00310140">
        <w:rPr>
          <w:sz w:val="28"/>
          <w:szCs w:val="28"/>
        </w:rPr>
        <w:t xml:space="preserve">тся </w:t>
      </w:r>
      <w:r w:rsidR="00945601">
        <w:rPr>
          <w:sz w:val="28"/>
          <w:szCs w:val="28"/>
        </w:rPr>
        <w:t>Котельная №1</w:t>
      </w:r>
      <w:r w:rsidR="00536B68">
        <w:rPr>
          <w:sz w:val="28"/>
          <w:szCs w:val="28"/>
        </w:rPr>
        <w:t>.</w:t>
      </w:r>
      <w:r w:rsidRPr="00310140">
        <w:rPr>
          <w:sz w:val="28"/>
          <w:szCs w:val="28"/>
        </w:rPr>
        <w:t xml:space="preserve"> Теплоисточники могут обеспечить </w:t>
      </w:r>
      <w:r w:rsidR="00945601">
        <w:rPr>
          <w:sz w:val="28"/>
          <w:szCs w:val="28"/>
        </w:rPr>
        <w:t>100</w:t>
      </w:r>
      <w:r w:rsidRPr="00310140">
        <w:rPr>
          <w:sz w:val="28"/>
          <w:szCs w:val="28"/>
        </w:rPr>
        <w:t xml:space="preserve">% нагрузок потребителей </w:t>
      </w:r>
      <w:r w:rsidR="00536D62">
        <w:rPr>
          <w:sz w:val="28"/>
          <w:szCs w:val="28"/>
        </w:rPr>
        <w:t>посел</w:t>
      </w:r>
      <w:r w:rsidR="00310140">
        <w:rPr>
          <w:sz w:val="28"/>
          <w:szCs w:val="28"/>
        </w:rPr>
        <w:t>к</w:t>
      </w:r>
      <w:r w:rsidR="00536D62">
        <w:rPr>
          <w:sz w:val="28"/>
          <w:szCs w:val="28"/>
        </w:rPr>
        <w:t>а</w:t>
      </w:r>
      <w:r w:rsidRPr="00310140">
        <w:rPr>
          <w:sz w:val="28"/>
          <w:szCs w:val="28"/>
        </w:rPr>
        <w:t xml:space="preserve">. </w:t>
      </w:r>
    </w:p>
    <w:p w:rsidR="00712644" w:rsidRPr="00310140" w:rsidRDefault="00712644" w:rsidP="00712644">
      <w:pPr>
        <w:autoSpaceDE w:val="0"/>
        <w:autoSpaceDN w:val="0"/>
        <w:adjustRightInd w:val="0"/>
        <w:rPr>
          <w:rFonts w:ascii="Arial" w:hAnsi="Arial" w:cs="Arial"/>
        </w:rPr>
      </w:pPr>
    </w:p>
    <w:p w:rsidR="00B84260" w:rsidRPr="00310140" w:rsidRDefault="00B84260" w:rsidP="00B84260">
      <w:pPr>
        <w:pStyle w:val="ConsPlusNormal"/>
        <w:widowControl/>
        <w:ind w:firstLine="540"/>
        <w:jc w:val="both"/>
        <w:rPr>
          <w:b/>
          <w:sz w:val="28"/>
          <w:szCs w:val="28"/>
        </w:rPr>
      </w:pPr>
      <w:r w:rsidRPr="00310140">
        <w:rPr>
          <w:b/>
          <w:sz w:val="28"/>
          <w:szCs w:val="28"/>
        </w:rPr>
        <w:t>2.2. описание существующих и перспективных зон действия систем теплоснабжения и источников тепловой энергии;</w:t>
      </w:r>
    </w:p>
    <w:p w:rsidR="002E3BF8" w:rsidRPr="00310140" w:rsidRDefault="002E3BF8" w:rsidP="002E3BF8">
      <w:pPr>
        <w:pStyle w:val="ConsPlusNormal"/>
        <w:widowControl/>
        <w:ind w:firstLine="540"/>
        <w:jc w:val="both"/>
        <w:rPr>
          <w:sz w:val="28"/>
          <w:szCs w:val="28"/>
        </w:rPr>
      </w:pPr>
      <w:r w:rsidRPr="00310140">
        <w:rPr>
          <w:sz w:val="28"/>
          <w:szCs w:val="28"/>
        </w:rPr>
        <w:t xml:space="preserve">Существующими зонами действия теплоисточников </w:t>
      </w:r>
      <w:r w:rsidR="00945601">
        <w:rPr>
          <w:sz w:val="28"/>
          <w:szCs w:val="28"/>
        </w:rPr>
        <w:t>Котельной №1</w:t>
      </w:r>
      <w:r w:rsidRPr="00310140">
        <w:rPr>
          <w:sz w:val="28"/>
          <w:szCs w:val="28"/>
        </w:rPr>
        <w:t xml:space="preserve"> является вес</w:t>
      </w:r>
      <w:r w:rsidR="00945601">
        <w:rPr>
          <w:sz w:val="28"/>
          <w:szCs w:val="28"/>
        </w:rPr>
        <w:t>ь</w:t>
      </w:r>
      <w:r w:rsidR="00536D62">
        <w:rPr>
          <w:sz w:val="28"/>
          <w:szCs w:val="28"/>
        </w:rPr>
        <w:t xml:space="preserve">поселок </w:t>
      </w:r>
      <w:r w:rsidR="00FD5676">
        <w:rPr>
          <w:sz w:val="28"/>
          <w:szCs w:val="28"/>
        </w:rPr>
        <w:t xml:space="preserve"> Комсомольск на Печоре</w:t>
      </w:r>
      <w:r w:rsidRPr="00310140">
        <w:rPr>
          <w:sz w:val="28"/>
          <w:szCs w:val="28"/>
        </w:rPr>
        <w:t>.</w:t>
      </w:r>
    </w:p>
    <w:p w:rsidR="002E3BF8" w:rsidRPr="00310140" w:rsidRDefault="002E3BF8" w:rsidP="002E3BF8">
      <w:pPr>
        <w:ind w:left="568"/>
        <w:rPr>
          <w:rFonts w:ascii="Arial" w:hAnsi="Arial" w:cs="Arial"/>
          <w:sz w:val="28"/>
          <w:szCs w:val="28"/>
          <w:u w:val="single"/>
        </w:rPr>
      </w:pPr>
      <w:r w:rsidRPr="00310140">
        <w:rPr>
          <w:rFonts w:ascii="Arial" w:hAnsi="Arial" w:cs="Arial"/>
          <w:sz w:val="28"/>
          <w:szCs w:val="28"/>
          <w:u w:val="single"/>
        </w:rPr>
        <w:t xml:space="preserve">Существующая система теплоснабжения </w:t>
      </w:r>
      <w:r w:rsidR="00157D72">
        <w:rPr>
          <w:rFonts w:ascii="Arial" w:hAnsi="Arial" w:cs="Arial"/>
          <w:sz w:val="28"/>
          <w:szCs w:val="28"/>
          <w:u w:val="single"/>
        </w:rPr>
        <w:t>посел</w:t>
      </w:r>
      <w:r w:rsidR="00310140">
        <w:rPr>
          <w:rFonts w:ascii="Arial" w:hAnsi="Arial" w:cs="Arial"/>
          <w:sz w:val="28"/>
          <w:szCs w:val="28"/>
          <w:u w:val="single"/>
        </w:rPr>
        <w:t>к</w:t>
      </w:r>
      <w:r w:rsidR="00157D72">
        <w:rPr>
          <w:rFonts w:ascii="Arial" w:hAnsi="Arial" w:cs="Arial"/>
          <w:sz w:val="28"/>
          <w:szCs w:val="28"/>
          <w:u w:val="single"/>
        </w:rPr>
        <w:t>а</w:t>
      </w:r>
      <w:r w:rsidR="00536B68">
        <w:rPr>
          <w:rFonts w:ascii="Arial" w:hAnsi="Arial" w:cs="Arial"/>
          <w:sz w:val="28"/>
          <w:szCs w:val="28"/>
          <w:u w:val="single"/>
        </w:rPr>
        <w:t>сельского</w:t>
      </w:r>
      <w:r w:rsidR="00310140">
        <w:rPr>
          <w:rFonts w:ascii="Arial" w:hAnsi="Arial" w:cs="Arial"/>
          <w:sz w:val="28"/>
          <w:szCs w:val="28"/>
          <w:u w:val="single"/>
        </w:rPr>
        <w:t xml:space="preserve"> типа</w:t>
      </w:r>
      <w:r w:rsidRPr="00310140">
        <w:rPr>
          <w:rFonts w:ascii="Arial" w:hAnsi="Arial" w:cs="Arial"/>
          <w:sz w:val="28"/>
          <w:szCs w:val="28"/>
          <w:u w:val="single"/>
        </w:rPr>
        <w:t>:</w:t>
      </w:r>
    </w:p>
    <w:p w:rsidR="002E3BF8" w:rsidRPr="00310140" w:rsidRDefault="002E3BF8" w:rsidP="002E3BF8">
      <w:pPr>
        <w:ind w:firstLine="709"/>
        <w:rPr>
          <w:rFonts w:ascii="Arial" w:hAnsi="Arial" w:cs="Arial"/>
          <w:sz w:val="28"/>
          <w:szCs w:val="28"/>
        </w:rPr>
      </w:pPr>
      <w:r w:rsidRPr="00310140">
        <w:rPr>
          <w:rFonts w:ascii="Arial" w:hAnsi="Arial" w:cs="Arial"/>
          <w:sz w:val="28"/>
          <w:szCs w:val="28"/>
        </w:rPr>
        <w:t>Система теплоснабжения включает в себя: источники тепла,  тепловые сети и  системы теплопотребления.</w:t>
      </w:r>
    </w:p>
    <w:p w:rsidR="007278CF" w:rsidRDefault="007278CF" w:rsidP="002E3BF8">
      <w:pPr>
        <w:ind w:firstLine="709"/>
        <w:jc w:val="both"/>
        <w:rPr>
          <w:rFonts w:ascii="Arial" w:hAnsi="Arial" w:cs="Arial"/>
          <w:sz w:val="28"/>
          <w:szCs w:val="28"/>
        </w:rPr>
      </w:pPr>
    </w:p>
    <w:p w:rsidR="002E3BF8" w:rsidRPr="00310140" w:rsidRDefault="002E3BF8" w:rsidP="002E3BF8">
      <w:pPr>
        <w:ind w:firstLine="709"/>
        <w:jc w:val="both"/>
        <w:rPr>
          <w:rFonts w:ascii="Arial" w:hAnsi="Arial" w:cs="Arial"/>
          <w:sz w:val="28"/>
          <w:szCs w:val="28"/>
        </w:rPr>
      </w:pPr>
      <w:r w:rsidRPr="00310140">
        <w:rPr>
          <w:rFonts w:ascii="Arial" w:hAnsi="Arial" w:cs="Arial"/>
          <w:sz w:val="28"/>
          <w:szCs w:val="28"/>
        </w:rPr>
        <w:t>1.1. Теплоисточниками в системе теплоснабжения  являются:</w:t>
      </w:r>
    </w:p>
    <w:p w:rsidR="002E3BF8" w:rsidRPr="00310140" w:rsidRDefault="00945601" w:rsidP="00FD5676">
      <w:pPr>
        <w:numPr>
          <w:ilvl w:val="0"/>
          <w:numId w:val="14"/>
        </w:numPr>
        <w:jc w:val="both"/>
        <w:rPr>
          <w:rFonts w:ascii="Arial" w:hAnsi="Arial" w:cs="Arial"/>
          <w:sz w:val="28"/>
          <w:szCs w:val="28"/>
        </w:rPr>
      </w:pPr>
      <w:r>
        <w:rPr>
          <w:rFonts w:ascii="Arial" w:hAnsi="Arial" w:cs="Arial"/>
          <w:sz w:val="28"/>
          <w:szCs w:val="28"/>
        </w:rPr>
        <w:t>К</w:t>
      </w:r>
      <w:r w:rsidR="002E3BF8" w:rsidRPr="00310140">
        <w:rPr>
          <w:rFonts w:ascii="Arial" w:hAnsi="Arial" w:cs="Arial"/>
          <w:sz w:val="28"/>
          <w:szCs w:val="28"/>
        </w:rPr>
        <w:t>отельная</w:t>
      </w:r>
      <w:r>
        <w:rPr>
          <w:rFonts w:ascii="Arial" w:hAnsi="Arial" w:cs="Arial"/>
          <w:sz w:val="28"/>
          <w:szCs w:val="28"/>
        </w:rPr>
        <w:t xml:space="preserve"> №1</w:t>
      </w:r>
      <w:r w:rsidR="00157D72">
        <w:rPr>
          <w:rFonts w:ascii="Arial" w:hAnsi="Arial" w:cs="Arial"/>
          <w:sz w:val="28"/>
          <w:szCs w:val="28"/>
        </w:rPr>
        <w:t>посел</w:t>
      </w:r>
      <w:r w:rsidR="00310140">
        <w:rPr>
          <w:rFonts w:ascii="Arial" w:hAnsi="Arial" w:cs="Arial"/>
          <w:sz w:val="28"/>
          <w:szCs w:val="28"/>
        </w:rPr>
        <w:t>к</w:t>
      </w:r>
      <w:r>
        <w:rPr>
          <w:rFonts w:ascii="Arial" w:hAnsi="Arial" w:cs="Arial"/>
          <w:sz w:val="28"/>
          <w:szCs w:val="28"/>
        </w:rPr>
        <w:t>а</w:t>
      </w:r>
      <w:r w:rsidR="00C5044D">
        <w:rPr>
          <w:rFonts w:ascii="Arial" w:hAnsi="Arial" w:cs="Arial"/>
          <w:sz w:val="28"/>
          <w:szCs w:val="28"/>
        </w:rPr>
        <w:t>Комсомольск на Печоре</w:t>
      </w:r>
      <w:r w:rsidR="002E3BF8" w:rsidRPr="00310140">
        <w:rPr>
          <w:rFonts w:ascii="Arial" w:hAnsi="Arial" w:cs="Arial"/>
          <w:sz w:val="28"/>
          <w:szCs w:val="28"/>
        </w:rPr>
        <w:t>.</w:t>
      </w:r>
    </w:p>
    <w:p w:rsidR="007278CF" w:rsidRDefault="007278CF" w:rsidP="002E3BF8">
      <w:pPr>
        <w:pStyle w:val="a9"/>
        <w:ind w:right="43" w:firstLine="720"/>
        <w:jc w:val="both"/>
        <w:rPr>
          <w:rFonts w:ascii="Arial" w:hAnsi="Arial" w:cs="Arial"/>
          <w:sz w:val="28"/>
          <w:szCs w:val="28"/>
        </w:rPr>
      </w:pPr>
    </w:p>
    <w:p w:rsidR="002E3BF8" w:rsidRPr="00310140" w:rsidRDefault="002E3BF8" w:rsidP="002E3BF8">
      <w:pPr>
        <w:pStyle w:val="a9"/>
        <w:ind w:right="43" w:firstLine="720"/>
        <w:jc w:val="both"/>
        <w:rPr>
          <w:rFonts w:ascii="Arial" w:hAnsi="Arial" w:cs="Arial"/>
          <w:sz w:val="28"/>
          <w:szCs w:val="28"/>
        </w:rPr>
      </w:pPr>
      <w:r w:rsidRPr="00310140">
        <w:rPr>
          <w:rFonts w:ascii="Arial" w:hAnsi="Arial" w:cs="Arial"/>
          <w:sz w:val="28"/>
          <w:szCs w:val="28"/>
        </w:rPr>
        <w:t>1.</w:t>
      </w:r>
      <w:r w:rsidR="00945601">
        <w:rPr>
          <w:rFonts w:ascii="Arial" w:hAnsi="Arial" w:cs="Arial"/>
          <w:sz w:val="28"/>
          <w:szCs w:val="28"/>
        </w:rPr>
        <w:t>2</w:t>
      </w:r>
      <w:r w:rsidRPr="00310140">
        <w:rPr>
          <w:rFonts w:ascii="Arial" w:hAnsi="Arial" w:cs="Arial"/>
          <w:sz w:val="28"/>
          <w:szCs w:val="28"/>
        </w:rPr>
        <w:t xml:space="preserve">. К тепловым сетям </w:t>
      </w:r>
      <w:r w:rsidR="00157D72">
        <w:rPr>
          <w:rFonts w:ascii="Arial" w:hAnsi="Arial" w:cs="Arial"/>
          <w:sz w:val="28"/>
          <w:szCs w:val="28"/>
        </w:rPr>
        <w:t>посел</w:t>
      </w:r>
      <w:r w:rsidR="00310140">
        <w:rPr>
          <w:rFonts w:ascii="Arial" w:hAnsi="Arial" w:cs="Arial"/>
          <w:sz w:val="28"/>
          <w:szCs w:val="28"/>
        </w:rPr>
        <w:t xml:space="preserve">ка </w:t>
      </w:r>
      <w:r w:rsidR="00536B68">
        <w:rPr>
          <w:rFonts w:ascii="Arial" w:hAnsi="Arial" w:cs="Arial"/>
          <w:sz w:val="28"/>
          <w:szCs w:val="28"/>
        </w:rPr>
        <w:t>сельского</w:t>
      </w:r>
      <w:r w:rsidR="00310140">
        <w:rPr>
          <w:rFonts w:ascii="Arial" w:hAnsi="Arial" w:cs="Arial"/>
          <w:sz w:val="28"/>
          <w:szCs w:val="28"/>
        </w:rPr>
        <w:t xml:space="preserve"> типа </w:t>
      </w:r>
      <w:r w:rsidRPr="00310140">
        <w:rPr>
          <w:rFonts w:ascii="Arial" w:hAnsi="Arial" w:cs="Arial"/>
          <w:sz w:val="28"/>
          <w:szCs w:val="28"/>
        </w:rPr>
        <w:t xml:space="preserve">относятся:  </w:t>
      </w:r>
    </w:p>
    <w:p w:rsidR="002E3BF8" w:rsidRPr="00310140" w:rsidRDefault="00157D72" w:rsidP="006A7111">
      <w:pPr>
        <w:numPr>
          <w:ilvl w:val="0"/>
          <w:numId w:val="18"/>
        </w:numPr>
        <w:tabs>
          <w:tab w:val="clear" w:pos="2004"/>
          <w:tab w:val="num" w:pos="426"/>
        </w:tabs>
        <w:ind w:left="426" w:right="566" w:firstLine="0"/>
        <w:rPr>
          <w:rFonts w:ascii="Arial" w:hAnsi="Arial" w:cs="Arial"/>
          <w:sz w:val="28"/>
          <w:szCs w:val="28"/>
        </w:rPr>
      </w:pPr>
      <w:r w:rsidRPr="00310140">
        <w:rPr>
          <w:rFonts w:ascii="Arial" w:hAnsi="Arial" w:cs="Arial"/>
          <w:sz w:val="28"/>
          <w:szCs w:val="28"/>
        </w:rPr>
        <w:t>Т</w:t>
      </w:r>
      <w:r w:rsidR="002E3BF8" w:rsidRPr="00310140">
        <w:rPr>
          <w:rFonts w:ascii="Arial" w:hAnsi="Arial" w:cs="Arial"/>
          <w:sz w:val="28"/>
          <w:szCs w:val="28"/>
        </w:rPr>
        <w:t>епломагистрал</w:t>
      </w:r>
      <w:r w:rsidR="00945601">
        <w:rPr>
          <w:rFonts w:ascii="Arial" w:hAnsi="Arial" w:cs="Arial"/>
          <w:sz w:val="28"/>
          <w:szCs w:val="28"/>
        </w:rPr>
        <w:t>и</w:t>
      </w:r>
    </w:p>
    <w:p w:rsidR="002E3BF8" w:rsidRPr="00310140" w:rsidRDefault="002E3BF8" w:rsidP="006A7111">
      <w:pPr>
        <w:numPr>
          <w:ilvl w:val="0"/>
          <w:numId w:val="18"/>
        </w:numPr>
        <w:tabs>
          <w:tab w:val="clear" w:pos="2004"/>
          <w:tab w:val="num" w:pos="426"/>
        </w:tabs>
        <w:ind w:left="426" w:right="566" w:firstLine="0"/>
        <w:rPr>
          <w:rFonts w:ascii="Arial" w:hAnsi="Arial" w:cs="Arial"/>
          <w:sz w:val="28"/>
          <w:szCs w:val="28"/>
        </w:rPr>
      </w:pPr>
      <w:r w:rsidRPr="00310140">
        <w:rPr>
          <w:rFonts w:ascii="Arial" w:hAnsi="Arial" w:cs="Arial"/>
          <w:sz w:val="28"/>
          <w:szCs w:val="28"/>
        </w:rPr>
        <w:t xml:space="preserve">внутриквартальные (разводящие) сети </w:t>
      </w:r>
    </w:p>
    <w:p w:rsidR="002E3BF8" w:rsidRPr="00310140" w:rsidRDefault="002E3BF8" w:rsidP="002E3BF8">
      <w:pPr>
        <w:rPr>
          <w:rFonts w:ascii="Arial" w:hAnsi="Arial" w:cs="Arial"/>
          <w:sz w:val="28"/>
          <w:szCs w:val="28"/>
        </w:rPr>
      </w:pPr>
    </w:p>
    <w:p w:rsidR="002E3BF8" w:rsidRPr="00310140" w:rsidRDefault="002E3BF8" w:rsidP="002E3BF8">
      <w:pPr>
        <w:ind w:firstLine="709"/>
        <w:rPr>
          <w:rFonts w:ascii="Arial" w:hAnsi="Arial" w:cs="Arial"/>
          <w:sz w:val="28"/>
          <w:szCs w:val="28"/>
          <w:u w:val="single"/>
        </w:rPr>
      </w:pPr>
      <w:r w:rsidRPr="00310140">
        <w:rPr>
          <w:rFonts w:ascii="Arial" w:hAnsi="Arial" w:cs="Arial"/>
          <w:sz w:val="28"/>
          <w:szCs w:val="28"/>
          <w:u w:val="single"/>
        </w:rPr>
        <w:t>Узлы подпитки тепловых сетей</w:t>
      </w:r>
    </w:p>
    <w:p w:rsidR="002E3BF8" w:rsidRPr="00310140" w:rsidRDefault="00945601" w:rsidP="002E3BF8">
      <w:pPr>
        <w:ind w:firstLine="709"/>
        <w:jc w:val="both"/>
        <w:rPr>
          <w:rFonts w:ascii="Arial" w:hAnsi="Arial" w:cs="Arial"/>
          <w:sz w:val="28"/>
          <w:szCs w:val="28"/>
        </w:rPr>
      </w:pPr>
      <w:r>
        <w:rPr>
          <w:rFonts w:ascii="Arial" w:hAnsi="Arial" w:cs="Arial"/>
          <w:sz w:val="28"/>
          <w:szCs w:val="28"/>
        </w:rPr>
        <w:t xml:space="preserve">Отопление </w:t>
      </w:r>
      <w:r w:rsidR="002E3BF8" w:rsidRPr="00310140">
        <w:rPr>
          <w:rFonts w:ascii="Arial" w:hAnsi="Arial" w:cs="Arial"/>
          <w:sz w:val="28"/>
          <w:szCs w:val="28"/>
        </w:rPr>
        <w:t xml:space="preserve">потребителей  выполнено по </w:t>
      </w:r>
      <w:r>
        <w:rPr>
          <w:rFonts w:ascii="Arial" w:hAnsi="Arial" w:cs="Arial"/>
          <w:sz w:val="28"/>
          <w:szCs w:val="28"/>
        </w:rPr>
        <w:t>закрытой</w:t>
      </w:r>
      <w:r w:rsidR="002E3BF8" w:rsidRPr="00310140">
        <w:rPr>
          <w:rFonts w:ascii="Arial" w:hAnsi="Arial" w:cs="Arial"/>
          <w:sz w:val="28"/>
          <w:szCs w:val="28"/>
        </w:rPr>
        <w:t xml:space="preserve"> схеме и осуществляется от узл</w:t>
      </w:r>
      <w:r>
        <w:rPr>
          <w:rFonts w:ascii="Arial" w:hAnsi="Arial" w:cs="Arial"/>
          <w:sz w:val="28"/>
          <w:szCs w:val="28"/>
        </w:rPr>
        <w:t>а</w:t>
      </w:r>
      <w:r w:rsidR="002E3BF8" w:rsidRPr="00310140">
        <w:rPr>
          <w:rFonts w:ascii="Arial" w:hAnsi="Arial" w:cs="Arial"/>
          <w:sz w:val="28"/>
          <w:szCs w:val="28"/>
        </w:rPr>
        <w:t xml:space="preserve"> подпитки с проектной производительностью:</w:t>
      </w:r>
    </w:p>
    <w:p w:rsidR="002E3BF8" w:rsidRPr="00310140" w:rsidRDefault="002E3BF8" w:rsidP="006A7111">
      <w:pPr>
        <w:numPr>
          <w:ilvl w:val="0"/>
          <w:numId w:val="16"/>
        </w:numPr>
        <w:tabs>
          <w:tab w:val="clear" w:pos="1500"/>
          <w:tab w:val="num" w:pos="426"/>
        </w:tabs>
        <w:ind w:left="426" w:firstLine="0"/>
        <w:jc w:val="both"/>
        <w:rPr>
          <w:rFonts w:ascii="Arial" w:hAnsi="Arial" w:cs="Arial"/>
          <w:sz w:val="28"/>
          <w:szCs w:val="28"/>
        </w:rPr>
      </w:pPr>
      <w:r w:rsidRPr="00310140">
        <w:rPr>
          <w:rFonts w:ascii="Arial" w:hAnsi="Arial" w:cs="Arial"/>
          <w:sz w:val="28"/>
          <w:szCs w:val="28"/>
        </w:rPr>
        <w:t xml:space="preserve">узла подпитки  в составе  </w:t>
      </w:r>
      <w:r w:rsidR="00945601">
        <w:rPr>
          <w:rFonts w:ascii="Arial" w:hAnsi="Arial" w:cs="Arial"/>
          <w:sz w:val="28"/>
          <w:szCs w:val="28"/>
        </w:rPr>
        <w:t>котельной</w:t>
      </w:r>
      <w:r w:rsidRPr="00310140">
        <w:rPr>
          <w:rFonts w:ascii="Arial" w:hAnsi="Arial" w:cs="Arial"/>
          <w:sz w:val="28"/>
          <w:szCs w:val="28"/>
        </w:rPr>
        <w:t xml:space="preserve">  (</w:t>
      </w:r>
      <w:r w:rsidRPr="00310140">
        <w:rPr>
          <w:rFonts w:ascii="Arial" w:hAnsi="Arial" w:cs="Arial"/>
          <w:sz w:val="28"/>
          <w:szCs w:val="28"/>
          <w:lang w:val="en-US"/>
        </w:rPr>
        <w:t>Q</w:t>
      </w:r>
      <w:r w:rsidRPr="00310140">
        <w:rPr>
          <w:rFonts w:ascii="Arial" w:hAnsi="Arial" w:cs="Arial"/>
          <w:sz w:val="28"/>
          <w:szCs w:val="28"/>
        </w:rPr>
        <w:t xml:space="preserve">пр= </w:t>
      </w:r>
      <w:r w:rsidR="00945601">
        <w:rPr>
          <w:rFonts w:ascii="Arial" w:hAnsi="Arial" w:cs="Arial"/>
          <w:sz w:val="28"/>
          <w:szCs w:val="28"/>
        </w:rPr>
        <w:t>2,2</w:t>
      </w:r>
      <w:r w:rsidRPr="00310140">
        <w:rPr>
          <w:rFonts w:ascii="Arial" w:hAnsi="Arial" w:cs="Arial"/>
          <w:sz w:val="28"/>
          <w:szCs w:val="28"/>
        </w:rPr>
        <w:t xml:space="preserve"> т/ч),</w:t>
      </w:r>
    </w:p>
    <w:p w:rsidR="002E3BF8" w:rsidRPr="00310140" w:rsidRDefault="002E3BF8" w:rsidP="007C619C">
      <w:pPr>
        <w:jc w:val="both"/>
        <w:rPr>
          <w:rFonts w:ascii="Arial" w:hAnsi="Arial" w:cs="Arial"/>
          <w:sz w:val="28"/>
          <w:szCs w:val="28"/>
          <w:u w:val="single"/>
        </w:rPr>
      </w:pPr>
      <w:r w:rsidRPr="00310140">
        <w:rPr>
          <w:rFonts w:ascii="Arial" w:hAnsi="Arial" w:cs="Arial"/>
          <w:sz w:val="28"/>
          <w:szCs w:val="28"/>
          <w:u w:val="single"/>
        </w:rPr>
        <w:t>Режимы теплоснабжения.</w:t>
      </w:r>
    </w:p>
    <w:p w:rsidR="002E3BF8" w:rsidRPr="00310140" w:rsidRDefault="002E3BF8" w:rsidP="001B4AB3">
      <w:pPr>
        <w:tabs>
          <w:tab w:val="left" w:pos="720"/>
        </w:tabs>
        <w:ind w:firstLine="770"/>
        <w:jc w:val="both"/>
        <w:rPr>
          <w:rFonts w:ascii="Arial" w:hAnsi="Arial" w:cs="Arial"/>
          <w:sz w:val="28"/>
          <w:szCs w:val="28"/>
        </w:rPr>
      </w:pPr>
      <w:r w:rsidRPr="00310140">
        <w:rPr>
          <w:rFonts w:ascii="Arial" w:hAnsi="Arial" w:cs="Arial"/>
          <w:sz w:val="28"/>
          <w:szCs w:val="28"/>
        </w:rPr>
        <w:t xml:space="preserve">1. Выработка тепловой энергии  на </w:t>
      </w:r>
      <w:r w:rsidR="007278CF">
        <w:rPr>
          <w:rFonts w:ascii="Arial" w:hAnsi="Arial" w:cs="Arial"/>
          <w:sz w:val="28"/>
          <w:szCs w:val="28"/>
        </w:rPr>
        <w:t>Котельной №1</w:t>
      </w:r>
      <w:r w:rsidRPr="00310140">
        <w:rPr>
          <w:rFonts w:ascii="Arial" w:hAnsi="Arial" w:cs="Arial"/>
          <w:sz w:val="28"/>
          <w:szCs w:val="28"/>
        </w:rPr>
        <w:t xml:space="preserve"> и доставка ее потребителям</w:t>
      </w:r>
      <w:r w:rsidR="00536D62">
        <w:rPr>
          <w:rFonts w:ascii="Arial" w:hAnsi="Arial" w:cs="Arial"/>
          <w:sz w:val="28"/>
          <w:szCs w:val="28"/>
        </w:rPr>
        <w:t xml:space="preserve"> посел</w:t>
      </w:r>
      <w:r w:rsidR="007278CF">
        <w:rPr>
          <w:rFonts w:ascii="Arial" w:hAnsi="Arial" w:cs="Arial"/>
          <w:sz w:val="28"/>
          <w:szCs w:val="28"/>
        </w:rPr>
        <w:t>к</w:t>
      </w:r>
      <w:r w:rsidR="00536D62">
        <w:rPr>
          <w:rFonts w:ascii="Arial" w:hAnsi="Arial" w:cs="Arial"/>
          <w:sz w:val="28"/>
          <w:szCs w:val="28"/>
        </w:rPr>
        <w:t xml:space="preserve">а </w:t>
      </w:r>
      <w:r w:rsidRPr="00310140">
        <w:rPr>
          <w:rFonts w:ascii="Arial" w:hAnsi="Arial" w:cs="Arial"/>
          <w:sz w:val="28"/>
          <w:szCs w:val="28"/>
        </w:rPr>
        <w:t xml:space="preserve"> обеспечивается работой оборудовани</w:t>
      </w:r>
      <w:r w:rsidR="007278CF">
        <w:rPr>
          <w:rFonts w:ascii="Arial" w:hAnsi="Arial" w:cs="Arial"/>
          <w:sz w:val="28"/>
          <w:szCs w:val="28"/>
        </w:rPr>
        <w:t>я  теплофикационных установок котельной</w:t>
      </w:r>
      <w:r w:rsidRPr="00310140">
        <w:rPr>
          <w:rFonts w:ascii="Arial" w:hAnsi="Arial" w:cs="Arial"/>
          <w:sz w:val="28"/>
          <w:szCs w:val="28"/>
        </w:rPr>
        <w:t>.</w:t>
      </w:r>
    </w:p>
    <w:p w:rsidR="002E3BF8" w:rsidRPr="00310140" w:rsidRDefault="002E3BF8" w:rsidP="001B4AB3">
      <w:pPr>
        <w:tabs>
          <w:tab w:val="left" w:pos="540"/>
        </w:tabs>
        <w:ind w:firstLine="770"/>
        <w:jc w:val="both"/>
        <w:rPr>
          <w:rFonts w:ascii="Arial" w:hAnsi="Arial" w:cs="Arial"/>
          <w:sz w:val="28"/>
          <w:szCs w:val="28"/>
        </w:rPr>
      </w:pPr>
      <w:r w:rsidRPr="00310140">
        <w:rPr>
          <w:rFonts w:ascii="Arial" w:hAnsi="Arial" w:cs="Arial"/>
          <w:sz w:val="28"/>
          <w:szCs w:val="28"/>
        </w:rPr>
        <w:t xml:space="preserve">Доставка тепловой энергии от теплоисточников </w:t>
      </w:r>
      <w:r w:rsidR="007278CF">
        <w:rPr>
          <w:rFonts w:ascii="Arial" w:hAnsi="Arial" w:cs="Arial"/>
          <w:sz w:val="28"/>
          <w:szCs w:val="28"/>
        </w:rPr>
        <w:t>Котельной</w:t>
      </w:r>
      <w:r w:rsidRPr="00310140">
        <w:rPr>
          <w:rFonts w:ascii="Arial" w:hAnsi="Arial" w:cs="Arial"/>
          <w:sz w:val="28"/>
          <w:szCs w:val="28"/>
        </w:rPr>
        <w:t xml:space="preserve"> в </w:t>
      </w:r>
      <w:r w:rsidR="00FD5676">
        <w:rPr>
          <w:rFonts w:ascii="Arial" w:hAnsi="Arial" w:cs="Arial"/>
          <w:sz w:val="28"/>
          <w:szCs w:val="28"/>
        </w:rPr>
        <w:t>поселок Комсомольск на Печоре</w:t>
      </w:r>
      <w:r w:rsidRPr="00310140">
        <w:rPr>
          <w:rFonts w:ascii="Arial" w:hAnsi="Arial" w:cs="Arial"/>
          <w:sz w:val="28"/>
          <w:szCs w:val="28"/>
        </w:rPr>
        <w:t xml:space="preserve"> осуществляется сетевыми насосами по тепломагистралям.          </w:t>
      </w:r>
    </w:p>
    <w:p w:rsidR="002E3BF8" w:rsidRPr="00310140" w:rsidRDefault="002E3BF8" w:rsidP="001B4AB3">
      <w:pPr>
        <w:ind w:firstLine="770"/>
        <w:jc w:val="both"/>
        <w:rPr>
          <w:rFonts w:ascii="Arial" w:hAnsi="Arial" w:cs="Arial"/>
          <w:sz w:val="28"/>
          <w:szCs w:val="28"/>
        </w:rPr>
      </w:pPr>
      <w:r w:rsidRPr="00310140">
        <w:rPr>
          <w:rFonts w:ascii="Arial" w:hAnsi="Arial" w:cs="Arial"/>
          <w:sz w:val="28"/>
          <w:szCs w:val="28"/>
        </w:rPr>
        <w:t xml:space="preserve">2. Суммарный максимально возможный расход сетевой воды от теплоисточников </w:t>
      </w:r>
      <w:r w:rsidR="007278CF">
        <w:rPr>
          <w:rFonts w:ascii="Arial" w:hAnsi="Arial" w:cs="Arial"/>
          <w:sz w:val="28"/>
          <w:szCs w:val="28"/>
        </w:rPr>
        <w:t>Котельной</w:t>
      </w:r>
      <w:r w:rsidRPr="00310140">
        <w:rPr>
          <w:rFonts w:ascii="Arial" w:hAnsi="Arial" w:cs="Arial"/>
          <w:sz w:val="28"/>
          <w:szCs w:val="28"/>
        </w:rPr>
        <w:t xml:space="preserve"> в </w:t>
      </w:r>
      <w:r w:rsidR="00536D62">
        <w:rPr>
          <w:rFonts w:ascii="Arial" w:hAnsi="Arial" w:cs="Arial"/>
          <w:sz w:val="28"/>
          <w:szCs w:val="28"/>
        </w:rPr>
        <w:t xml:space="preserve">поселок </w:t>
      </w:r>
      <w:r w:rsidR="00FD5676">
        <w:rPr>
          <w:rFonts w:ascii="Arial" w:hAnsi="Arial" w:cs="Arial"/>
          <w:sz w:val="28"/>
          <w:szCs w:val="28"/>
        </w:rPr>
        <w:t>в настоящее время составляет ~ 52,65</w:t>
      </w:r>
      <w:r w:rsidRPr="00310140">
        <w:rPr>
          <w:rFonts w:ascii="Arial" w:hAnsi="Arial" w:cs="Arial"/>
          <w:sz w:val="28"/>
          <w:szCs w:val="28"/>
        </w:rPr>
        <w:t xml:space="preserve"> т/ч.</w:t>
      </w:r>
    </w:p>
    <w:p w:rsidR="002E3BF8" w:rsidRPr="00310140" w:rsidRDefault="002E3BF8" w:rsidP="001B4AB3">
      <w:pPr>
        <w:ind w:firstLine="770"/>
        <w:jc w:val="both"/>
        <w:rPr>
          <w:rFonts w:ascii="Arial" w:hAnsi="Arial" w:cs="Arial"/>
          <w:sz w:val="28"/>
          <w:szCs w:val="28"/>
        </w:rPr>
      </w:pPr>
      <w:r w:rsidRPr="00310140">
        <w:rPr>
          <w:rFonts w:ascii="Arial" w:hAnsi="Arial" w:cs="Arial"/>
          <w:sz w:val="28"/>
          <w:szCs w:val="28"/>
        </w:rPr>
        <w:t xml:space="preserve">В условиях разрегулировки тепловых сетей </w:t>
      </w:r>
      <w:r w:rsidR="00157D72">
        <w:rPr>
          <w:rFonts w:ascii="Arial" w:hAnsi="Arial" w:cs="Arial"/>
          <w:sz w:val="28"/>
          <w:szCs w:val="28"/>
        </w:rPr>
        <w:t>посел</w:t>
      </w:r>
      <w:r w:rsidR="00310140">
        <w:rPr>
          <w:rFonts w:ascii="Arial" w:hAnsi="Arial" w:cs="Arial"/>
          <w:sz w:val="28"/>
          <w:szCs w:val="28"/>
        </w:rPr>
        <w:t xml:space="preserve">ка городского типа </w:t>
      </w:r>
      <w:r w:rsidRPr="00310140">
        <w:rPr>
          <w:rFonts w:ascii="Arial" w:hAnsi="Arial" w:cs="Arial"/>
          <w:sz w:val="28"/>
          <w:szCs w:val="28"/>
        </w:rPr>
        <w:t xml:space="preserve">фактический расход прямой сетевой воды в тепловых сетях </w:t>
      </w:r>
      <w:r w:rsidR="00AA0B9C">
        <w:rPr>
          <w:rFonts w:ascii="Arial" w:hAnsi="Arial" w:cs="Arial"/>
          <w:sz w:val="28"/>
          <w:szCs w:val="28"/>
        </w:rPr>
        <w:t>посел</w:t>
      </w:r>
      <w:r w:rsidR="00310140">
        <w:rPr>
          <w:rFonts w:ascii="Arial" w:hAnsi="Arial" w:cs="Arial"/>
          <w:sz w:val="28"/>
          <w:szCs w:val="28"/>
        </w:rPr>
        <w:t xml:space="preserve">ка городского типа </w:t>
      </w:r>
      <w:r w:rsidRPr="00310140">
        <w:rPr>
          <w:rFonts w:ascii="Arial" w:hAnsi="Arial" w:cs="Arial"/>
          <w:sz w:val="28"/>
          <w:szCs w:val="28"/>
        </w:rPr>
        <w:t>составляет ~</w:t>
      </w:r>
      <w:r w:rsidR="00FD5676">
        <w:rPr>
          <w:rFonts w:ascii="Arial" w:hAnsi="Arial" w:cs="Arial"/>
          <w:sz w:val="28"/>
          <w:szCs w:val="28"/>
        </w:rPr>
        <w:t>57</w:t>
      </w:r>
      <w:r w:rsidRPr="00310140">
        <w:rPr>
          <w:rFonts w:ascii="Arial" w:hAnsi="Arial" w:cs="Arial"/>
          <w:sz w:val="28"/>
          <w:szCs w:val="28"/>
        </w:rPr>
        <w:t xml:space="preserve"> т/ч (необходим для поддержания заданного гидравлического режима).</w:t>
      </w:r>
    </w:p>
    <w:p w:rsidR="002E3BF8" w:rsidRPr="00310140" w:rsidRDefault="002E3BF8" w:rsidP="007278CF">
      <w:pPr>
        <w:ind w:firstLine="770"/>
        <w:jc w:val="both"/>
        <w:rPr>
          <w:rFonts w:ascii="Arial" w:hAnsi="Arial" w:cs="Arial"/>
          <w:sz w:val="28"/>
          <w:szCs w:val="28"/>
        </w:rPr>
      </w:pPr>
      <w:r w:rsidRPr="00310140">
        <w:rPr>
          <w:rFonts w:ascii="Arial" w:hAnsi="Arial" w:cs="Arial"/>
          <w:sz w:val="28"/>
          <w:szCs w:val="28"/>
        </w:rPr>
        <w:t>В связи с этим на котельной  должны постоянно  находиться в работе два сетевых насоса</w:t>
      </w:r>
      <w:r w:rsidR="007278CF">
        <w:rPr>
          <w:rFonts w:ascii="Arial" w:hAnsi="Arial" w:cs="Arial"/>
          <w:sz w:val="28"/>
          <w:szCs w:val="28"/>
        </w:rPr>
        <w:t xml:space="preserve">. </w:t>
      </w:r>
    </w:p>
    <w:p w:rsidR="007278CF" w:rsidRPr="00310140" w:rsidRDefault="002E3BF8" w:rsidP="007278CF">
      <w:pPr>
        <w:ind w:right="566" w:firstLine="770"/>
        <w:jc w:val="both"/>
        <w:rPr>
          <w:rFonts w:ascii="Arial" w:hAnsi="Arial" w:cs="Arial"/>
          <w:sz w:val="28"/>
          <w:szCs w:val="28"/>
        </w:rPr>
      </w:pPr>
      <w:r w:rsidRPr="00310140">
        <w:rPr>
          <w:rFonts w:ascii="Arial" w:hAnsi="Arial" w:cs="Arial"/>
          <w:sz w:val="28"/>
          <w:szCs w:val="28"/>
        </w:rPr>
        <w:t xml:space="preserve">3.  </w:t>
      </w:r>
      <w:r w:rsidR="007278CF" w:rsidRPr="00310140">
        <w:rPr>
          <w:rFonts w:ascii="Arial" w:hAnsi="Arial" w:cs="Arial"/>
          <w:sz w:val="28"/>
          <w:szCs w:val="28"/>
        </w:rPr>
        <w:t>Регулирование режимов теплопотребления осуществляется путем   установки дроссельных устройств (дроссельные шайбы и сопла элеваторов) в узлах ввода теплопотребителей отдельно по каждому виду нагрузки.</w:t>
      </w:r>
    </w:p>
    <w:p w:rsidR="002E3BF8" w:rsidRPr="00310140" w:rsidRDefault="007278CF" w:rsidP="007278CF">
      <w:pPr>
        <w:ind w:firstLine="770"/>
        <w:jc w:val="both"/>
        <w:rPr>
          <w:rFonts w:ascii="Arial" w:hAnsi="Arial" w:cs="Arial"/>
          <w:sz w:val="28"/>
          <w:szCs w:val="28"/>
        </w:rPr>
      </w:pPr>
      <w:r w:rsidRPr="00310140">
        <w:rPr>
          <w:rFonts w:ascii="Arial" w:hAnsi="Arial" w:cs="Arial"/>
          <w:sz w:val="28"/>
          <w:szCs w:val="28"/>
        </w:rPr>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7278CF" w:rsidRPr="00310140" w:rsidRDefault="002E3BF8" w:rsidP="007278CF">
      <w:pPr>
        <w:ind w:right="566" w:firstLine="770"/>
        <w:jc w:val="both"/>
        <w:rPr>
          <w:rFonts w:ascii="Arial" w:hAnsi="Arial" w:cs="Arial"/>
          <w:sz w:val="28"/>
          <w:szCs w:val="28"/>
        </w:rPr>
      </w:pPr>
      <w:r w:rsidRPr="00310140">
        <w:rPr>
          <w:rFonts w:ascii="Arial" w:hAnsi="Arial" w:cs="Arial"/>
          <w:sz w:val="28"/>
          <w:szCs w:val="28"/>
        </w:rPr>
        <w:t>4.</w:t>
      </w:r>
      <w:r w:rsidR="007278CF" w:rsidRPr="00310140">
        <w:rPr>
          <w:rFonts w:ascii="Arial" w:hAnsi="Arial" w:cs="Arial"/>
          <w:sz w:val="28"/>
          <w:szCs w:val="28"/>
        </w:rPr>
        <w:t>Значения заданных расчетных располагаемых напоров у потребителей обеспечиваются поддержанием заданного расчетного располагаемого напора на выводах с ТФУ и обеспечением не превышения фактических гидравлических сопротивлений трубопроводов тепловых сетей их расчетным значениям путем повсеместной установки дроссельных устройств.</w:t>
      </w:r>
    </w:p>
    <w:p w:rsidR="002E3BF8" w:rsidRPr="00310140" w:rsidRDefault="002E3BF8" w:rsidP="001B4AB3">
      <w:pPr>
        <w:ind w:right="567" w:firstLine="770"/>
        <w:jc w:val="both"/>
        <w:rPr>
          <w:rFonts w:ascii="Arial" w:hAnsi="Arial" w:cs="Arial"/>
          <w:sz w:val="28"/>
          <w:szCs w:val="28"/>
        </w:rPr>
      </w:pPr>
      <w:r w:rsidRPr="00310140">
        <w:rPr>
          <w:rFonts w:ascii="Arial" w:hAnsi="Arial" w:cs="Arial"/>
          <w:sz w:val="28"/>
          <w:szCs w:val="28"/>
        </w:rPr>
        <w:t>5.</w:t>
      </w:r>
      <w:r w:rsidR="007278CF" w:rsidRPr="00310140">
        <w:rPr>
          <w:rFonts w:ascii="Arial" w:hAnsi="Arial" w:cs="Arial"/>
          <w:sz w:val="28"/>
          <w:szCs w:val="28"/>
        </w:rPr>
        <w:t>Системы отопления жилых  домов и объектов соцкультбыта подключены к тепловым сетям в узлах ввода по зависимой схеме и в основном  рассчитаны на температурный перепад 95 – 70 гр.С.</w:t>
      </w:r>
    </w:p>
    <w:p w:rsidR="002E3BF8" w:rsidRPr="00310140" w:rsidRDefault="002E3BF8" w:rsidP="00123289">
      <w:pPr>
        <w:ind w:firstLine="880"/>
        <w:jc w:val="both"/>
        <w:rPr>
          <w:rFonts w:ascii="Arial" w:hAnsi="Arial" w:cs="Arial"/>
          <w:sz w:val="28"/>
          <w:szCs w:val="28"/>
        </w:rPr>
      </w:pPr>
      <w:r w:rsidRPr="00310140">
        <w:rPr>
          <w:rFonts w:ascii="Arial" w:hAnsi="Arial" w:cs="Arial"/>
          <w:sz w:val="28"/>
          <w:szCs w:val="28"/>
        </w:rPr>
        <w:t xml:space="preserve">Перспективные зоны системы теплоснабжения </w:t>
      </w:r>
    </w:p>
    <w:p w:rsidR="002E3BF8" w:rsidRPr="00310140" w:rsidRDefault="002E3BF8" w:rsidP="00123289">
      <w:pPr>
        <w:ind w:firstLine="880"/>
        <w:jc w:val="both"/>
        <w:rPr>
          <w:rFonts w:ascii="Arial" w:hAnsi="Arial" w:cs="Arial"/>
          <w:sz w:val="28"/>
          <w:szCs w:val="28"/>
        </w:rPr>
      </w:pPr>
      <w:r w:rsidRPr="00310140">
        <w:rPr>
          <w:rFonts w:ascii="Arial" w:hAnsi="Arial" w:cs="Arial"/>
          <w:sz w:val="28"/>
          <w:szCs w:val="28"/>
        </w:rPr>
        <w:t xml:space="preserve">В </w:t>
      </w:r>
      <w:r w:rsidR="00536D62">
        <w:rPr>
          <w:rFonts w:ascii="Arial" w:hAnsi="Arial" w:cs="Arial"/>
          <w:sz w:val="28"/>
          <w:szCs w:val="28"/>
        </w:rPr>
        <w:t>настоящее время администрацией Муниципального образования</w:t>
      </w:r>
      <w:r w:rsidR="00FD5676">
        <w:rPr>
          <w:rFonts w:ascii="Arial" w:hAnsi="Arial" w:cs="Arial"/>
          <w:sz w:val="28"/>
          <w:szCs w:val="28"/>
        </w:rPr>
        <w:t xml:space="preserve"> сельское поселение «Комсомольск на Печоре</w:t>
      </w:r>
      <w:r w:rsidR="00536D62" w:rsidRPr="00536D62">
        <w:rPr>
          <w:rFonts w:ascii="Arial" w:hAnsi="Arial" w:cs="Arial"/>
          <w:sz w:val="28"/>
          <w:szCs w:val="28"/>
        </w:rPr>
        <w:t>»</w:t>
      </w:r>
      <w:r w:rsidR="00536D62">
        <w:rPr>
          <w:rFonts w:ascii="Arial" w:hAnsi="Arial" w:cs="Arial"/>
          <w:sz w:val="28"/>
          <w:szCs w:val="28"/>
        </w:rPr>
        <w:t xml:space="preserve"> являющей</w:t>
      </w:r>
      <w:r w:rsidR="00536D62" w:rsidRPr="00536D62">
        <w:rPr>
          <w:rFonts w:ascii="Arial" w:hAnsi="Arial" w:cs="Arial"/>
          <w:sz w:val="28"/>
          <w:szCs w:val="28"/>
        </w:rPr>
        <w:t>ся административно-территориальной едини</w:t>
      </w:r>
      <w:r w:rsidR="00536D62">
        <w:rPr>
          <w:rFonts w:ascii="Arial" w:hAnsi="Arial" w:cs="Arial"/>
          <w:sz w:val="28"/>
          <w:szCs w:val="28"/>
        </w:rPr>
        <w:t>цей Троицко - Печорского района не разработан</w:t>
      </w:r>
      <w:r w:rsidRPr="00310140">
        <w:rPr>
          <w:rFonts w:ascii="Arial" w:hAnsi="Arial" w:cs="Arial"/>
          <w:sz w:val="28"/>
          <w:szCs w:val="28"/>
        </w:rPr>
        <w:t xml:space="preserve"> пла</w:t>
      </w:r>
      <w:r w:rsidR="00536D62">
        <w:rPr>
          <w:rFonts w:ascii="Arial" w:hAnsi="Arial" w:cs="Arial"/>
          <w:sz w:val="28"/>
          <w:szCs w:val="28"/>
        </w:rPr>
        <w:t>н</w:t>
      </w:r>
      <w:r w:rsidRPr="00310140">
        <w:rPr>
          <w:rFonts w:ascii="Arial" w:hAnsi="Arial" w:cs="Arial"/>
          <w:sz w:val="28"/>
          <w:szCs w:val="28"/>
        </w:rPr>
        <w:t xml:space="preserve"> развития </w:t>
      </w:r>
      <w:r w:rsidR="00AA0B9C">
        <w:rPr>
          <w:rFonts w:ascii="Arial" w:hAnsi="Arial" w:cs="Arial"/>
          <w:sz w:val="28"/>
          <w:szCs w:val="28"/>
        </w:rPr>
        <w:t>посел</w:t>
      </w:r>
      <w:r w:rsidR="00536D62">
        <w:rPr>
          <w:rFonts w:ascii="Arial" w:hAnsi="Arial" w:cs="Arial"/>
          <w:sz w:val="28"/>
          <w:szCs w:val="28"/>
        </w:rPr>
        <w:t>е</w:t>
      </w:r>
      <w:r w:rsidR="00FD5676">
        <w:rPr>
          <w:rFonts w:ascii="Arial" w:hAnsi="Arial" w:cs="Arial"/>
          <w:sz w:val="28"/>
          <w:szCs w:val="28"/>
        </w:rPr>
        <w:t>ния «Комсомольск на Печоре</w:t>
      </w:r>
      <w:r w:rsidR="00536D62">
        <w:rPr>
          <w:rFonts w:ascii="Arial" w:hAnsi="Arial" w:cs="Arial"/>
          <w:sz w:val="28"/>
          <w:szCs w:val="28"/>
        </w:rPr>
        <w:t>»в период до 2028</w:t>
      </w:r>
      <w:r w:rsidRPr="00310140">
        <w:rPr>
          <w:rFonts w:ascii="Arial" w:hAnsi="Arial" w:cs="Arial"/>
          <w:sz w:val="28"/>
          <w:szCs w:val="28"/>
        </w:rPr>
        <w:t xml:space="preserve"> года </w:t>
      </w:r>
      <w:r w:rsidR="00536D62">
        <w:rPr>
          <w:rFonts w:ascii="Arial" w:hAnsi="Arial" w:cs="Arial"/>
          <w:sz w:val="28"/>
          <w:szCs w:val="28"/>
        </w:rPr>
        <w:t xml:space="preserve">и </w:t>
      </w:r>
      <w:r w:rsidR="001B4AB3">
        <w:rPr>
          <w:rFonts w:ascii="Arial" w:hAnsi="Arial" w:cs="Arial"/>
          <w:sz w:val="28"/>
          <w:szCs w:val="28"/>
        </w:rPr>
        <w:t xml:space="preserve">не </w:t>
      </w:r>
      <w:r w:rsidRPr="00310140">
        <w:rPr>
          <w:rFonts w:ascii="Arial" w:hAnsi="Arial" w:cs="Arial"/>
          <w:sz w:val="28"/>
          <w:szCs w:val="28"/>
        </w:rPr>
        <w:t xml:space="preserve">планируется строительство новых микрорайонов. </w:t>
      </w:r>
    </w:p>
    <w:p w:rsidR="00B84260" w:rsidRPr="00310140" w:rsidRDefault="00B84260" w:rsidP="00B84260">
      <w:pPr>
        <w:pStyle w:val="ConsPlusNormal"/>
        <w:widowControl/>
        <w:ind w:firstLine="540"/>
        <w:jc w:val="both"/>
        <w:rPr>
          <w:sz w:val="28"/>
          <w:szCs w:val="28"/>
        </w:rPr>
      </w:pPr>
    </w:p>
    <w:p w:rsidR="00B84260" w:rsidRPr="00310140" w:rsidRDefault="00B84260" w:rsidP="009419C3">
      <w:pPr>
        <w:pStyle w:val="ConsPlusNormal"/>
        <w:widowControl/>
        <w:ind w:firstLine="540"/>
        <w:jc w:val="center"/>
        <w:rPr>
          <w:b/>
          <w:sz w:val="28"/>
          <w:szCs w:val="28"/>
        </w:rPr>
      </w:pPr>
      <w:r w:rsidRPr="00310140">
        <w:rPr>
          <w:b/>
          <w:sz w:val="28"/>
          <w:szCs w:val="28"/>
        </w:rPr>
        <w:t>2.3. описание существующих и перспективных зон действия индивидуальных источников тепловой энергии;</w:t>
      </w:r>
    </w:p>
    <w:p w:rsidR="00B84260" w:rsidRDefault="00123289" w:rsidP="005F1F52">
      <w:pPr>
        <w:autoSpaceDE w:val="0"/>
        <w:autoSpaceDN w:val="0"/>
        <w:adjustRightInd w:val="0"/>
        <w:ind w:firstLine="770"/>
        <w:jc w:val="both"/>
        <w:rPr>
          <w:rFonts w:ascii="Arial" w:hAnsi="Arial" w:cs="Arial"/>
          <w:sz w:val="28"/>
          <w:szCs w:val="28"/>
        </w:rPr>
      </w:pPr>
      <w:r w:rsidRPr="00310140">
        <w:rPr>
          <w:rFonts w:ascii="Arial" w:hAnsi="Arial" w:cs="Arial"/>
          <w:sz w:val="28"/>
          <w:szCs w:val="28"/>
        </w:rPr>
        <w:t xml:space="preserve">В настоящее время зоны действия индивидуального теплоснабжения ограничиваются единичными индивидуальными жилыми домами. </w:t>
      </w:r>
    </w:p>
    <w:p w:rsidR="005F1F52" w:rsidRPr="00310140" w:rsidRDefault="005F1F52" w:rsidP="005F1F52">
      <w:pPr>
        <w:autoSpaceDE w:val="0"/>
        <w:autoSpaceDN w:val="0"/>
        <w:adjustRightInd w:val="0"/>
        <w:ind w:firstLine="770"/>
        <w:jc w:val="both"/>
        <w:rPr>
          <w:sz w:val="28"/>
          <w:szCs w:val="28"/>
        </w:rPr>
      </w:pPr>
    </w:p>
    <w:p w:rsidR="00B84260" w:rsidRPr="00310140" w:rsidRDefault="00B84260" w:rsidP="00B84260">
      <w:pPr>
        <w:pStyle w:val="ConsPlusNormal"/>
        <w:widowControl/>
        <w:ind w:firstLine="540"/>
        <w:jc w:val="both"/>
        <w:rPr>
          <w:b/>
          <w:sz w:val="28"/>
          <w:szCs w:val="28"/>
        </w:rPr>
      </w:pPr>
      <w:r w:rsidRPr="00310140">
        <w:rPr>
          <w:b/>
          <w:sz w:val="28"/>
          <w:szCs w:val="28"/>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B84260" w:rsidRPr="00310140" w:rsidRDefault="00B84260" w:rsidP="00B84260">
      <w:pPr>
        <w:pStyle w:val="ConsPlusNormal"/>
        <w:widowControl/>
        <w:ind w:firstLine="540"/>
        <w:jc w:val="both"/>
        <w:rPr>
          <w:sz w:val="28"/>
          <w:szCs w:val="28"/>
        </w:rPr>
      </w:pPr>
      <w:r w:rsidRPr="00310140">
        <w:rPr>
          <w:sz w:val="28"/>
          <w:szCs w:val="28"/>
        </w:rPr>
        <w:t>2.4.1. существующие и перспективные значения установленной тепловой мощности основного оборудования источника (источников) тепловой энергии.</w:t>
      </w:r>
    </w:p>
    <w:p w:rsidR="00123289" w:rsidRPr="00310140" w:rsidRDefault="00123289" w:rsidP="00123289">
      <w:pPr>
        <w:tabs>
          <w:tab w:val="left" w:pos="672"/>
          <w:tab w:val="center" w:pos="4557"/>
        </w:tabs>
        <w:rPr>
          <w:rFonts w:ascii="Arial" w:hAnsi="Arial" w:cs="Arial"/>
          <w:sz w:val="28"/>
          <w:szCs w:val="28"/>
        </w:rPr>
      </w:pPr>
      <w:r w:rsidRPr="00310140">
        <w:rPr>
          <w:rFonts w:ascii="Arial" w:hAnsi="Arial" w:cs="Arial"/>
          <w:sz w:val="28"/>
          <w:szCs w:val="28"/>
        </w:rPr>
        <w:t xml:space="preserve">           Существующая мощность теплоисточник</w:t>
      </w:r>
      <w:r w:rsidR="002C1680">
        <w:rPr>
          <w:rFonts w:ascii="Arial" w:hAnsi="Arial" w:cs="Arial"/>
          <w:sz w:val="28"/>
          <w:szCs w:val="28"/>
        </w:rPr>
        <w:t xml:space="preserve">а </w:t>
      </w:r>
      <w:r w:rsidRPr="00310140">
        <w:rPr>
          <w:rFonts w:ascii="Arial" w:hAnsi="Arial" w:cs="Arial"/>
          <w:sz w:val="28"/>
          <w:szCs w:val="28"/>
        </w:rPr>
        <w:t>составляет:</w:t>
      </w:r>
    </w:p>
    <w:p w:rsidR="00123289" w:rsidRPr="00310140" w:rsidRDefault="00123289" w:rsidP="00123289">
      <w:pPr>
        <w:tabs>
          <w:tab w:val="left" w:pos="672"/>
          <w:tab w:val="center" w:pos="4557"/>
        </w:tabs>
        <w:rPr>
          <w:rFonts w:ascii="Arial" w:hAnsi="Arial" w:cs="Arial"/>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2977"/>
        <w:gridCol w:w="6662"/>
      </w:tblGrid>
      <w:tr w:rsidR="00123289" w:rsidRPr="000E41BE" w:rsidTr="004111BC">
        <w:trPr>
          <w:trHeight w:val="860"/>
        </w:trPr>
        <w:tc>
          <w:tcPr>
            <w:tcW w:w="4606" w:type="dxa"/>
            <w:tcBorders>
              <w:top w:val="single" w:sz="12" w:space="0" w:color="auto"/>
              <w:left w:val="single" w:sz="12" w:space="0" w:color="auto"/>
              <w:bottom w:val="single" w:sz="12" w:space="0" w:color="auto"/>
              <w:right w:val="single" w:sz="12" w:space="0" w:color="auto"/>
            </w:tcBorders>
            <w:vAlign w:val="center"/>
          </w:tcPr>
          <w:p w:rsidR="00123289" w:rsidRPr="000E41BE" w:rsidRDefault="00123289" w:rsidP="00536D62">
            <w:pPr>
              <w:jc w:val="center"/>
              <w:rPr>
                <w:rFonts w:ascii="Arial" w:hAnsi="Arial" w:cs="Arial"/>
                <w:b/>
                <w:sz w:val="28"/>
                <w:szCs w:val="28"/>
              </w:rPr>
            </w:pPr>
            <w:r w:rsidRPr="000E41BE">
              <w:rPr>
                <w:rFonts w:ascii="Arial" w:hAnsi="Arial" w:cs="Arial"/>
                <w:b/>
                <w:sz w:val="28"/>
                <w:szCs w:val="28"/>
              </w:rPr>
              <w:t xml:space="preserve">Теплофикационнаяустановка </w:t>
            </w:r>
          </w:p>
        </w:tc>
        <w:tc>
          <w:tcPr>
            <w:tcW w:w="2977" w:type="dxa"/>
            <w:tcBorders>
              <w:top w:val="single" w:sz="12" w:space="0" w:color="auto"/>
              <w:left w:val="single" w:sz="12" w:space="0" w:color="auto"/>
              <w:bottom w:val="single" w:sz="12" w:space="0" w:color="auto"/>
              <w:right w:val="single" w:sz="12" w:space="0" w:color="auto"/>
            </w:tcBorders>
            <w:vAlign w:val="center"/>
          </w:tcPr>
          <w:p w:rsidR="00123289" w:rsidRPr="000E41BE" w:rsidRDefault="00123289" w:rsidP="00536D62">
            <w:pPr>
              <w:jc w:val="center"/>
              <w:rPr>
                <w:rFonts w:ascii="Arial" w:hAnsi="Arial" w:cs="Arial"/>
                <w:b/>
                <w:sz w:val="28"/>
                <w:szCs w:val="28"/>
              </w:rPr>
            </w:pPr>
            <w:r w:rsidRPr="000E41BE">
              <w:rPr>
                <w:rFonts w:ascii="Arial" w:hAnsi="Arial" w:cs="Arial"/>
                <w:b/>
                <w:sz w:val="28"/>
                <w:szCs w:val="28"/>
              </w:rPr>
              <w:t>Источникпара</w:t>
            </w:r>
          </w:p>
        </w:tc>
        <w:tc>
          <w:tcPr>
            <w:tcW w:w="6662" w:type="dxa"/>
            <w:tcBorders>
              <w:top w:val="single" w:sz="12" w:space="0" w:color="auto"/>
              <w:left w:val="single" w:sz="12" w:space="0" w:color="auto"/>
              <w:bottom w:val="single" w:sz="12" w:space="0" w:color="auto"/>
              <w:right w:val="single" w:sz="12" w:space="0" w:color="auto"/>
            </w:tcBorders>
            <w:vAlign w:val="center"/>
          </w:tcPr>
          <w:p w:rsidR="00123289" w:rsidRPr="000E41BE" w:rsidRDefault="00123289" w:rsidP="00536D62">
            <w:pPr>
              <w:jc w:val="center"/>
              <w:rPr>
                <w:rFonts w:ascii="Arial" w:hAnsi="Arial" w:cs="Arial"/>
                <w:b/>
                <w:sz w:val="28"/>
                <w:szCs w:val="28"/>
              </w:rPr>
            </w:pPr>
            <w:r w:rsidRPr="000E41BE">
              <w:rPr>
                <w:rFonts w:ascii="Arial" w:hAnsi="Arial" w:cs="Arial"/>
                <w:b/>
                <w:sz w:val="28"/>
                <w:szCs w:val="28"/>
              </w:rPr>
              <w:t>Фактическая тепловая  мощность(Гкал/ч)</w:t>
            </w:r>
          </w:p>
        </w:tc>
      </w:tr>
      <w:tr w:rsidR="00123289" w:rsidRPr="00466947" w:rsidTr="004111BC">
        <w:trPr>
          <w:trHeight w:val="664"/>
        </w:trPr>
        <w:tc>
          <w:tcPr>
            <w:tcW w:w="4606" w:type="dxa"/>
            <w:tcBorders>
              <w:top w:val="single" w:sz="12" w:space="0" w:color="auto"/>
              <w:left w:val="single" w:sz="12" w:space="0" w:color="auto"/>
              <w:bottom w:val="single" w:sz="12" w:space="0" w:color="auto"/>
              <w:right w:val="single" w:sz="12" w:space="0" w:color="auto"/>
            </w:tcBorders>
            <w:vAlign w:val="center"/>
          </w:tcPr>
          <w:p w:rsidR="00123289" w:rsidRPr="00466947" w:rsidRDefault="00123289" w:rsidP="002C1680">
            <w:pPr>
              <w:rPr>
                <w:rFonts w:ascii="Arial" w:hAnsi="Arial" w:cs="Arial"/>
                <w:sz w:val="28"/>
                <w:szCs w:val="28"/>
              </w:rPr>
            </w:pPr>
            <w:r w:rsidRPr="00466947">
              <w:rPr>
                <w:rFonts w:ascii="Arial" w:hAnsi="Arial" w:cs="Arial"/>
                <w:sz w:val="28"/>
                <w:szCs w:val="28"/>
              </w:rPr>
              <w:t xml:space="preserve">    1. </w:t>
            </w:r>
            <w:r w:rsidR="002C1680" w:rsidRPr="00466947">
              <w:rPr>
                <w:rFonts w:ascii="Arial" w:hAnsi="Arial" w:cs="Arial"/>
                <w:sz w:val="28"/>
                <w:szCs w:val="28"/>
              </w:rPr>
              <w:t>Котельная №1</w:t>
            </w:r>
          </w:p>
          <w:p w:rsidR="002C1680" w:rsidRPr="00466947" w:rsidRDefault="00C47462" w:rsidP="002C1680">
            <w:pPr>
              <w:rPr>
                <w:rFonts w:ascii="Arial" w:hAnsi="Arial" w:cs="Arial"/>
                <w:sz w:val="28"/>
                <w:szCs w:val="28"/>
              </w:rPr>
            </w:pPr>
            <w:r>
              <w:rPr>
                <w:rFonts w:ascii="Arial" w:hAnsi="Arial" w:cs="Arial"/>
                <w:sz w:val="28"/>
                <w:szCs w:val="28"/>
              </w:rPr>
              <w:t xml:space="preserve">     Универсал 5       1шт.</w:t>
            </w:r>
          </w:p>
          <w:p w:rsidR="002C1680" w:rsidRPr="00466947" w:rsidRDefault="00FD5676" w:rsidP="002C1680">
            <w:pPr>
              <w:rPr>
                <w:rFonts w:ascii="Arial" w:hAnsi="Arial" w:cs="Arial"/>
                <w:sz w:val="28"/>
                <w:szCs w:val="28"/>
              </w:rPr>
            </w:pPr>
            <w:r w:rsidRPr="00466947">
              <w:rPr>
                <w:rFonts w:ascii="Arial" w:hAnsi="Arial" w:cs="Arial"/>
                <w:sz w:val="28"/>
                <w:szCs w:val="28"/>
              </w:rPr>
              <w:t xml:space="preserve">     ИЖКВ -0,63 К</w:t>
            </w:r>
            <w:r w:rsidR="00C47462">
              <w:rPr>
                <w:rFonts w:ascii="Arial" w:hAnsi="Arial" w:cs="Arial"/>
                <w:sz w:val="28"/>
                <w:szCs w:val="28"/>
              </w:rPr>
              <w:t>Д   3шт.</w:t>
            </w:r>
          </w:p>
        </w:tc>
        <w:tc>
          <w:tcPr>
            <w:tcW w:w="2977" w:type="dxa"/>
            <w:tcBorders>
              <w:top w:val="single" w:sz="12" w:space="0" w:color="auto"/>
              <w:left w:val="single" w:sz="12" w:space="0" w:color="auto"/>
              <w:bottom w:val="single" w:sz="12" w:space="0" w:color="auto"/>
              <w:right w:val="single" w:sz="12" w:space="0" w:color="auto"/>
            </w:tcBorders>
            <w:vAlign w:val="center"/>
          </w:tcPr>
          <w:p w:rsidR="00123289" w:rsidRPr="00466947" w:rsidRDefault="00123289" w:rsidP="0011469C">
            <w:pPr>
              <w:jc w:val="center"/>
              <w:rPr>
                <w:rFonts w:ascii="Arial" w:hAnsi="Arial" w:cs="Arial"/>
                <w:sz w:val="28"/>
                <w:szCs w:val="28"/>
              </w:rPr>
            </w:pPr>
          </w:p>
        </w:tc>
        <w:tc>
          <w:tcPr>
            <w:tcW w:w="6662" w:type="dxa"/>
            <w:tcBorders>
              <w:top w:val="single" w:sz="12" w:space="0" w:color="auto"/>
              <w:left w:val="single" w:sz="12" w:space="0" w:color="auto"/>
              <w:bottom w:val="single" w:sz="12" w:space="0" w:color="auto"/>
              <w:right w:val="single" w:sz="12" w:space="0" w:color="auto"/>
            </w:tcBorders>
            <w:vAlign w:val="center"/>
          </w:tcPr>
          <w:p w:rsidR="00123289" w:rsidRPr="00466947" w:rsidRDefault="00C47462" w:rsidP="0011469C">
            <w:pPr>
              <w:jc w:val="center"/>
              <w:rPr>
                <w:rFonts w:ascii="Arial" w:hAnsi="Arial" w:cs="Arial"/>
                <w:sz w:val="28"/>
                <w:szCs w:val="28"/>
              </w:rPr>
            </w:pPr>
            <w:r>
              <w:rPr>
                <w:rFonts w:ascii="Arial" w:hAnsi="Arial" w:cs="Arial"/>
                <w:sz w:val="28"/>
                <w:szCs w:val="28"/>
              </w:rPr>
              <w:t>0,25</w:t>
            </w:r>
          </w:p>
          <w:p w:rsidR="00453FBD" w:rsidRPr="00466947" w:rsidRDefault="00C47462" w:rsidP="0011469C">
            <w:pPr>
              <w:jc w:val="center"/>
              <w:rPr>
                <w:rFonts w:ascii="Arial" w:hAnsi="Arial" w:cs="Arial"/>
                <w:sz w:val="28"/>
                <w:szCs w:val="28"/>
              </w:rPr>
            </w:pPr>
            <w:r>
              <w:rPr>
                <w:rFonts w:ascii="Arial" w:hAnsi="Arial" w:cs="Arial"/>
                <w:sz w:val="28"/>
                <w:szCs w:val="28"/>
              </w:rPr>
              <w:t>1,</w:t>
            </w:r>
            <w:r w:rsidR="001B27AF" w:rsidRPr="00466947">
              <w:rPr>
                <w:rFonts w:ascii="Arial" w:hAnsi="Arial" w:cs="Arial"/>
                <w:sz w:val="28"/>
                <w:szCs w:val="28"/>
              </w:rPr>
              <w:t>3</w:t>
            </w:r>
            <w:r>
              <w:rPr>
                <w:rFonts w:ascii="Arial" w:hAnsi="Arial" w:cs="Arial"/>
                <w:sz w:val="28"/>
                <w:szCs w:val="28"/>
              </w:rPr>
              <w:t>5</w:t>
            </w:r>
          </w:p>
        </w:tc>
      </w:tr>
      <w:tr w:rsidR="00123289" w:rsidRPr="00466947" w:rsidTr="004111BC">
        <w:trPr>
          <w:trHeight w:val="348"/>
        </w:trPr>
        <w:tc>
          <w:tcPr>
            <w:tcW w:w="7583" w:type="dxa"/>
            <w:gridSpan w:val="2"/>
            <w:tcBorders>
              <w:top w:val="single" w:sz="12" w:space="0" w:color="auto"/>
              <w:left w:val="single" w:sz="12" w:space="0" w:color="auto"/>
              <w:bottom w:val="single" w:sz="12" w:space="0" w:color="auto"/>
              <w:right w:val="single" w:sz="12" w:space="0" w:color="auto"/>
            </w:tcBorders>
            <w:vAlign w:val="center"/>
          </w:tcPr>
          <w:p w:rsidR="00123289" w:rsidRPr="00466947" w:rsidRDefault="00123289" w:rsidP="0011469C">
            <w:pPr>
              <w:jc w:val="center"/>
              <w:rPr>
                <w:rFonts w:ascii="Arial" w:hAnsi="Arial" w:cs="Arial"/>
                <w:sz w:val="28"/>
                <w:szCs w:val="28"/>
              </w:rPr>
            </w:pPr>
            <w:r w:rsidRPr="00466947">
              <w:rPr>
                <w:rFonts w:ascii="Arial" w:hAnsi="Arial" w:cs="Arial"/>
                <w:sz w:val="28"/>
                <w:szCs w:val="28"/>
              </w:rPr>
              <w:t xml:space="preserve">ИТОГО </w:t>
            </w:r>
            <w:r w:rsidR="002C1680" w:rsidRPr="00466947">
              <w:rPr>
                <w:rFonts w:ascii="Arial" w:hAnsi="Arial" w:cs="Arial"/>
                <w:sz w:val="28"/>
                <w:szCs w:val="28"/>
              </w:rPr>
              <w:t>Котельная №1</w:t>
            </w:r>
            <w:r w:rsidRPr="00466947">
              <w:rPr>
                <w:rFonts w:ascii="Arial" w:hAnsi="Arial" w:cs="Arial"/>
                <w:sz w:val="28"/>
                <w:szCs w:val="28"/>
              </w:rPr>
              <w:t>:</w:t>
            </w:r>
          </w:p>
        </w:tc>
        <w:tc>
          <w:tcPr>
            <w:tcW w:w="6662" w:type="dxa"/>
            <w:tcBorders>
              <w:top w:val="single" w:sz="12" w:space="0" w:color="auto"/>
              <w:left w:val="single" w:sz="12" w:space="0" w:color="auto"/>
              <w:bottom w:val="single" w:sz="12" w:space="0" w:color="auto"/>
              <w:right w:val="single" w:sz="12" w:space="0" w:color="auto"/>
            </w:tcBorders>
            <w:vAlign w:val="center"/>
          </w:tcPr>
          <w:p w:rsidR="00123289" w:rsidRPr="00466947" w:rsidRDefault="00C47462" w:rsidP="0011469C">
            <w:pPr>
              <w:jc w:val="center"/>
              <w:rPr>
                <w:rFonts w:ascii="Arial" w:hAnsi="Arial" w:cs="Arial"/>
                <w:sz w:val="28"/>
                <w:szCs w:val="28"/>
              </w:rPr>
            </w:pPr>
            <w:r>
              <w:rPr>
                <w:rFonts w:ascii="Arial" w:hAnsi="Arial" w:cs="Arial"/>
                <w:sz w:val="28"/>
                <w:szCs w:val="28"/>
              </w:rPr>
              <w:t>1,</w:t>
            </w:r>
            <w:r w:rsidR="001B27AF" w:rsidRPr="00466947">
              <w:rPr>
                <w:rFonts w:ascii="Arial" w:hAnsi="Arial" w:cs="Arial"/>
                <w:sz w:val="28"/>
                <w:szCs w:val="28"/>
              </w:rPr>
              <w:t>6</w:t>
            </w:r>
          </w:p>
        </w:tc>
      </w:tr>
    </w:tbl>
    <w:p w:rsidR="00123289" w:rsidRPr="00466947" w:rsidRDefault="00123289" w:rsidP="006A7111">
      <w:pPr>
        <w:rPr>
          <w:rFonts w:ascii="Arial" w:hAnsi="Arial" w:cs="Arial"/>
          <w:sz w:val="28"/>
          <w:szCs w:val="28"/>
        </w:rPr>
      </w:pPr>
      <w:r w:rsidRPr="00466947">
        <w:rPr>
          <w:rFonts w:ascii="Arial" w:hAnsi="Arial" w:cs="Arial"/>
          <w:bCs/>
          <w:sz w:val="28"/>
          <w:szCs w:val="28"/>
        </w:rPr>
        <w:t xml:space="preserve">Перспективные балансы  </w:t>
      </w:r>
      <w:r w:rsidRPr="00466947">
        <w:rPr>
          <w:rFonts w:ascii="Arial" w:hAnsi="Arial" w:cs="Arial"/>
          <w:sz w:val="28"/>
          <w:szCs w:val="28"/>
        </w:rPr>
        <w:t>тепловой мощности и тепловой нагрузки</w:t>
      </w:r>
      <w:r w:rsidR="00EE4A5F" w:rsidRPr="00466947">
        <w:rPr>
          <w:rFonts w:ascii="Arial" w:hAnsi="Arial" w:cs="Arial"/>
          <w:sz w:val="28"/>
          <w:szCs w:val="28"/>
        </w:rPr>
        <w:t xml:space="preserve"> представлены в таблице 2.1.</w:t>
      </w:r>
    </w:p>
    <w:p w:rsidR="00E50E69" w:rsidRDefault="00E50E69" w:rsidP="00EE4A5F">
      <w:pPr>
        <w:ind w:firstLine="709"/>
        <w:jc w:val="right"/>
        <w:rPr>
          <w:rFonts w:ascii="Arial" w:hAnsi="Arial" w:cs="Arial"/>
          <w:b/>
          <w:sz w:val="28"/>
          <w:szCs w:val="28"/>
        </w:rPr>
      </w:pPr>
    </w:p>
    <w:p w:rsidR="00EE4A5F" w:rsidRPr="00466947" w:rsidRDefault="00EE4A5F" w:rsidP="00EE4A5F">
      <w:pPr>
        <w:ind w:firstLine="709"/>
        <w:jc w:val="right"/>
        <w:rPr>
          <w:rFonts w:ascii="Arial" w:hAnsi="Arial" w:cs="Arial"/>
          <w:sz w:val="28"/>
          <w:szCs w:val="28"/>
        </w:rPr>
      </w:pPr>
      <w:r w:rsidRPr="00466947">
        <w:rPr>
          <w:rFonts w:ascii="Arial" w:hAnsi="Arial" w:cs="Arial"/>
          <w:b/>
          <w:sz w:val="28"/>
          <w:szCs w:val="28"/>
        </w:rPr>
        <w:t>Таблица 2.1.</w:t>
      </w:r>
    </w:p>
    <w:tbl>
      <w:tblPr>
        <w:tblW w:w="142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6"/>
        <w:gridCol w:w="1100"/>
        <w:gridCol w:w="990"/>
        <w:gridCol w:w="1210"/>
        <w:gridCol w:w="1100"/>
        <w:gridCol w:w="990"/>
        <w:gridCol w:w="1100"/>
        <w:gridCol w:w="1100"/>
        <w:gridCol w:w="1210"/>
      </w:tblGrid>
      <w:tr w:rsidR="00123289" w:rsidRPr="00466947" w:rsidTr="0011469C">
        <w:trPr>
          <w:trHeight w:val="323"/>
        </w:trPr>
        <w:tc>
          <w:tcPr>
            <w:tcW w:w="5406" w:type="dxa"/>
            <w:shd w:val="clear" w:color="auto" w:fill="auto"/>
            <w:noWrap/>
            <w:vAlign w:val="center"/>
          </w:tcPr>
          <w:p w:rsidR="00123289" w:rsidRPr="00466947" w:rsidRDefault="00123289" w:rsidP="0011469C">
            <w:pPr>
              <w:jc w:val="center"/>
              <w:rPr>
                <w:rFonts w:ascii="Arial" w:hAnsi="Arial" w:cs="Arial"/>
                <w:b/>
                <w:bCs/>
              </w:rPr>
            </w:pPr>
          </w:p>
        </w:tc>
        <w:tc>
          <w:tcPr>
            <w:tcW w:w="1100" w:type="dxa"/>
            <w:shd w:val="clear" w:color="auto" w:fill="auto"/>
            <w:noWrap/>
            <w:vAlign w:val="center"/>
          </w:tcPr>
          <w:p w:rsidR="00123289" w:rsidRPr="00466947" w:rsidRDefault="00123289" w:rsidP="0011469C">
            <w:pPr>
              <w:jc w:val="center"/>
              <w:rPr>
                <w:rFonts w:ascii="Arial" w:hAnsi="Arial" w:cs="Arial"/>
                <w:b/>
                <w:bCs/>
              </w:rPr>
            </w:pPr>
          </w:p>
        </w:tc>
        <w:tc>
          <w:tcPr>
            <w:tcW w:w="990" w:type="dxa"/>
            <w:shd w:val="clear" w:color="000000" w:fill="CCFFFF"/>
            <w:noWrap/>
            <w:vAlign w:val="center"/>
          </w:tcPr>
          <w:p w:rsidR="00123289" w:rsidRPr="00466947" w:rsidRDefault="00123289" w:rsidP="0011469C">
            <w:pPr>
              <w:jc w:val="center"/>
              <w:rPr>
                <w:rFonts w:ascii="Arial" w:hAnsi="Arial" w:cs="Arial"/>
                <w:b/>
                <w:bCs/>
              </w:rPr>
            </w:pPr>
            <w:r w:rsidRPr="00466947">
              <w:rPr>
                <w:rFonts w:ascii="Arial" w:hAnsi="Arial" w:cs="Arial"/>
                <w:b/>
                <w:bCs/>
              </w:rPr>
              <w:t>2012</w:t>
            </w:r>
          </w:p>
        </w:tc>
        <w:tc>
          <w:tcPr>
            <w:tcW w:w="1210" w:type="dxa"/>
            <w:shd w:val="clear" w:color="000000" w:fill="CCFFFF"/>
            <w:noWrap/>
            <w:vAlign w:val="center"/>
          </w:tcPr>
          <w:p w:rsidR="00123289" w:rsidRPr="00466947" w:rsidRDefault="00123289" w:rsidP="0011469C">
            <w:pPr>
              <w:jc w:val="center"/>
              <w:rPr>
                <w:rFonts w:ascii="Arial" w:hAnsi="Arial" w:cs="Arial"/>
                <w:b/>
                <w:bCs/>
              </w:rPr>
            </w:pPr>
            <w:r w:rsidRPr="00466947">
              <w:rPr>
                <w:rFonts w:ascii="Arial" w:hAnsi="Arial" w:cs="Arial"/>
                <w:b/>
                <w:bCs/>
              </w:rPr>
              <w:t>2013</w:t>
            </w:r>
          </w:p>
        </w:tc>
        <w:tc>
          <w:tcPr>
            <w:tcW w:w="1100" w:type="dxa"/>
            <w:shd w:val="clear" w:color="000000" w:fill="CCFFFF"/>
            <w:noWrap/>
            <w:vAlign w:val="center"/>
          </w:tcPr>
          <w:p w:rsidR="00123289" w:rsidRPr="00466947" w:rsidRDefault="00123289" w:rsidP="0011469C">
            <w:pPr>
              <w:jc w:val="center"/>
              <w:rPr>
                <w:rFonts w:ascii="Arial" w:hAnsi="Arial" w:cs="Arial"/>
                <w:b/>
                <w:bCs/>
              </w:rPr>
            </w:pPr>
            <w:r w:rsidRPr="00466947">
              <w:rPr>
                <w:rFonts w:ascii="Arial" w:hAnsi="Arial" w:cs="Arial"/>
                <w:b/>
                <w:bCs/>
              </w:rPr>
              <w:t>2014</w:t>
            </w:r>
          </w:p>
        </w:tc>
        <w:tc>
          <w:tcPr>
            <w:tcW w:w="990" w:type="dxa"/>
            <w:shd w:val="clear" w:color="000000" w:fill="CCFFFF"/>
            <w:noWrap/>
            <w:vAlign w:val="center"/>
          </w:tcPr>
          <w:p w:rsidR="00123289" w:rsidRPr="00466947" w:rsidRDefault="00123289" w:rsidP="0011469C">
            <w:pPr>
              <w:jc w:val="center"/>
              <w:rPr>
                <w:rFonts w:ascii="Arial" w:hAnsi="Arial" w:cs="Arial"/>
                <w:b/>
                <w:bCs/>
              </w:rPr>
            </w:pPr>
            <w:r w:rsidRPr="00466947">
              <w:rPr>
                <w:rFonts w:ascii="Arial" w:hAnsi="Arial" w:cs="Arial"/>
                <w:b/>
                <w:bCs/>
              </w:rPr>
              <w:t>2015</w:t>
            </w:r>
          </w:p>
        </w:tc>
        <w:tc>
          <w:tcPr>
            <w:tcW w:w="1100" w:type="dxa"/>
            <w:shd w:val="clear" w:color="000000" w:fill="CCFFFF"/>
            <w:noWrap/>
            <w:vAlign w:val="center"/>
          </w:tcPr>
          <w:p w:rsidR="00123289" w:rsidRPr="00466947" w:rsidRDefault="00123289" w:rsidP="0011469C">
            <w:pPr>
              <w:jc w:val="center"/>
              <w:rPr>
                <w:rFonts w:ascii="Arial" w:hAnsi="Arial" w:cs="Arial"/>
                <w:b/>
                <w:bCs/>
              </w:rPr>
            </w:pPr>
            <w:r w:rsidRPr="00466947">
              <w:rPr>
                <w:rFonts w:ascii="Arial" w:hAnsi="Arial" w:cs="Arial"/>
                <w:b/>
                <w:bCs/>
              </w:rPr>
              <w:t>2016</w:t>
            </w:r>
          </w:p>
        </w:tc>
        <w:tc>
          <w:tcPr>
            <w:tcW w:w="1100" w:type="dxa"/>
            <w:shd w:val="clear" w:color="000000" w:fill="CCFFFF"/>
            <w:noWrap/>
            <w:vAlign w:val="center"/>
          </w:tcPr>
          <w:p w:rsidR="00123289" w:rsidRPr="00466947" w:rsidRDefault="00123289" w:rsidP="0011469C">
            <w:pPr>
              <w:jc w:val="center"/>
              <w:rPr>
                <w:rFonts w:ascii="Arial" w:hAnsi="Arial" w:cs="Arial"/>
                <w:b/>
                <w:bCs/>
              </w:rPr>
            </w:pPr>
            <w:r w:rsidRPr="00466947">
              <w:rPr>
                <w:rFonts w:ascii="Arial" w:hAnsi="Arial" w:cs="Arial"/>
                <w:b/>
                <w:bCs/>
              </w:rPr>
              <w:t>2017-2021</w:t>
            </w:r>
          </w:p>
        </w:tc>
        <w:tc>
          <w:tcPr>
            <w:tcW w:w="1210" w:type="dxa"/>
            <w:shd w:val="clear" w:color="000000" w:fill="CCFFFF"/>
            <w:noWrap/>
            <w:vAlign w:val="center"/>
          </w:tcPr>
          <w:p w:rsidR="00123289" w:rsidRPr="00466947" w:rsidRDefault="00536D62" w:rsidP="0011469C">
            <w:pPr>
              <w:jc w:val="center"/>
              <w:rPr>
                <w:rFonts w:ascii="Arial" w:hAnsi="Arial" w:cs="Arial"/>
                <w:b/>
                <w:bCs/>
              </w:rPr>
            </w:pPr>
            <w:r w:rsidRPr="00466947">
              <w:rPr>
                <w:rFonts w:ascii="Arial" w:hAnsi="Arial" w:cs="Arial"/>
                <w:b/>
                <w:bCs/>
              </w:rPr>
              <w:t>2022-2028</w:t>
            </w:r>
          </w:p>
        </w:tc>
      </w:tr>
      <w:tr w:rsidR="00123289" w:rsidRPr="00466947" w:rsidTr="0011469C">
        <w:trPr>
          <w:trHeight w:val="323"/>
        </w:trPr>
        <w:tc>
          <w:tcPr>
            <w:tcW w:w="5406" w:type="dxa"/>
            <w:shd w:val="clear" w:color="auto" w:fill="auto"/>
            <w:noWrap/>
            <w:vAlign w:val="center"/>
          </w:tcPr>
          <w:p w:rsidR="00123289" w:rsidRPr="00466947" w:rsidRDefault="00123289" w:rsidP="0011469C">
            <w:pPr>
              <w:jc w:val="center"/>
              <w:rPr>
                <w:rFonts w:ascii="Arial" w:hAnsi="Arial" w:cs="Arial"/>
                <w:b/>
                <w:bCs/>
              </w:rPr>
            </w:pPr>
            <w:r w:rsidRPr="00466947">
              <w:rPr>
                <w:rFonts w:ascii="Arial" w:hAnsi="Arial" w:cs="Arial"/>
                <w:b/>
                <w:bCs/>
              </w:rPr>
              <w:t>Теплоисточники БАЭС:</w:t>
            </w:r>
          </w:p>
        </w:tc>
        <w:tc>
          <w:tcPr>
            <w:tcW w:w="1100" w:type="dxa"/>
            <w:shd w:val="clear" w:color="auto" w:fill="auto"/>
            <w:noWrap/>
            <w:vAlign w:val="center"/>
          </w:tcPr>
          <w:p w:rsidR="00123289" w:rsidRPr="00466947" w:rsidRDefault="00123289" w:rsidP="0011469C">
            <w:pPr>
              <w:jc w:val="center"/>
              <w:rPr>
                <w:rFonts w:ascii="Arial" w:hAnsi="Arial" w:cs="Arial"/>
                <w:b/>
                <w:bCs/>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r>
      <w:tr w:rsidR="00123289" w:rsidRPr="00466947" w:rsidTr="0011469C">
        <w:trPr>
          <w:trHeight w:val="323"/>
        </w:trPr>
        <w:tc>
          <w:tcPr>
            <w:tcW w:w="5406" w:type="dxa"/>
            <w:shd w:val="clear" w:color="auto" w:fill="auto"/>
            <w:noWrap/>
            <w:vAlign w:val="center"/>
          </w:tcPr>
          <w:p w:rsidR="00123289" w:rsidRPr="00466947" w:rsidRDefault="00123289" w:rsidP="0011469C">
            <w:pPr>
              <w:jc w:val="center"/>
              <w:rPr>
                <w:rFonts w:ascii="Arial" w:hAnsi="Arial" w:cs="Arial"/>
                <w:b/>
                <w:bCs/>
              </w:rPr>
            </w:pPr>
            <w:r w:rsidRPr="00466947">
              <w:rPr>
                <w:rFonts w:ascii="Arial" w:hAnsi="Arial" w:cs="Arial"/>
              </w:rPr>
              <w:t>Установленная тепловая мощность</w:t>
            </w:r>
          </w:p>
        </w:tc>
        <w:tc>
          <w:tcPr>
            <w:tcW w:w="1100" w:type="dxa"/>
            <w:shd w:val="clear" w:color="auto" w:fill="auto"/>
            <w:noWrap/>
            <w:vAlign w:val="center"/>
          </w:tcPr>
          <w:p w:rsidR="00123289" w:rsidRPr="00466947" w:rsidRDefault="00123289" w:rsidP="0011469C">
            <w:pPr>
              <w:jc w:val="center"/>
              <w:rPr>
                <w:rFonts w:ascii="Arial" w:hAnsi="Arial" w:cs="Arial"/>
                <w:b/>
                <w:bCs/>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r>
      <w:tr w:rsidR="00453FBD" w:rsidRPr="00466947" w:rsidTr="00EE4A5F">
        <w:trPr>
          <w:trHeight w:val="323"/>
        </w:trPr>
        <w:tc>
          <w:tcPr>
            <w:tcW w:w="5406" w:type="dxa"/>
            <w:shd w:val="clear" w:color="auto" w:fill="auto"/>
            <w:noWrap/>
            <w:vAlign w:val="center"/>
          </w:tcPr>
          <w:p w:rsidR="00453FBD" w:rsidRPr="00466947" w:rsidRDefault="00453FBD" w:rsidP="0011469C">
            <w:pPr>
              <w:jc w:val="center"/>
              <w:rPr>
                <w:rFonts w:ascii="Arial" w:hAnsi="Arial" w:cs="Arial"/>
                <w:b/>
                <w:bCs/>
              </w:rPr>
            </w:pPr>
            <w:r w:rsidRPr="00466947">
              <w:rPr>
                <w:rFonts w:ascii="Arial" w:hAnsi="Arial" w:cs="Arial"/>
                <w:b/>
                <w:bCs/>
              </w:rPr>
              <w:t>Котельная №1</w:t>
            </w:r>
          </w:p>
        </w:tc>
        <w:tc>
          <w:tcPr>
            <w:tcW w:w="1100" w:type="dxa"/>
            <w:shd w:val="clear" w:color="auto" w:fill="auto"/>
            <w:noWrap/>
            <w:vAlign w:val="center"/>
          </w:tcPr>
          <w:p w:rsidR="00453FBD" w:rsidRPr="00466947" w:rsidRDefault="00453FBD" w:rsidP="0011469C">
            <w:pPr>
              <w:jc w:val="center"/>
              <w:rPr>
                <w:rFonts w:ascii="Arial" w:hAnsi="Arial" w:cs="Arial"/>
                <w:b/>
                <w:bCs/>
              </w:rPr>
            </w:pPr>
            <w:r w:rsidRPr="00466947">
              <w:rPr>
                <w:rFonts w:ascii="Arial" w:hAnsi="Arial" w:cs="Arial"/>
                <w:b/>
                <w:bCs/>
              </w:rPr>
              <w:t>Гкал/ч</w:t>
            </w:r>
          </w:p>
        </w:tc>
        <w:tc>
          <w:tcPr>
            <w:tcW w:w="990" w:type="dxa"/>
            <w:shd w:val="clear" w:color="auto" w:fill="auto"/>
            <w:noWrap/>
            <w:vAlign w:val="center"/>
          </w:tcPr>
          <w:p w:rsidR="00453FBD" w:rsidRPr="00466947" w:rsidRDefault="00C47462" w:rsidP="00EE4A5F">
            <w:pPr>
              <w:jc w:val="center"/>
              <w:rPr>
                <w:rFonts w:ascii="Arial" w:hAnsi="Arial" w:cs="Arial"/>
              </w:rPr>
            </w:pPr>
            <w:r>
              <w:rPr>
                <w:rFonts w:ascii="Arial" w:hAnsi="Arial" w:cs="Arial"/>
              </w:rPr>
              <w:t>1,</w:t>
            </w:r>
            <w:r w:rsidR="001B27AF" w:rsidRPr="00466947">
              <w:rPr>
                <w:rFonts w:ascii="Arial" w:hAnsi="Arial" w:cs="Arial"/>
              </w:rPr>
              <w:t>6</w:t>
            </w:r>
          </w:p>
        </w:tc>
        <w:tc>
          <w:tcPr>
            <w:tcW w:w="121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10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99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10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10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21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r>
      <w:tr w:rsidR="00123289" w:rsidRPr="00466947" w:rsidTr="0011469C">
        <w:trPr>
          <w:trHeight w:val="323"/>
        </w:trPr>
        <w:tc>
          <w:tcPr>
            <w:tcW w:w="5406" w:type="dxa"/>
            <w:shd w:val="clear" w:color="auto" w:fill="auto"/>
            <w:noWrap/>
            <w:vAlign w:val="center"/>
          </w:tcPr>
          <w:p w:rsidR="00123289" w:rsidRPr="00466947" w:rsidRDefault="00123289" w:rsidP="0011469C">
            <w:pPr>
              <w:jc w:val="center"/>
              <w:rPr>
                <w:rFonts w:ascii="Arial" w:hAnsi="Arial" w:cs="Arial"/>
                <w:b/>
                <w:bCs/>
              </w:rPr>
            </w:pPr>
            <w:r w:rsidRPr="00466947">
              <w:rPr>
                <w:rFonts w:ascii="Arial" w:hAnsi="Arial" w:cs="Arial"/>
              </w:rPr>
              <w:t>Располагаемая тепловая мощность</w:t>
            </w:r>
          </w:p>
        </w:tc>
        <w:tc>
          <w:tcPr>
            <w:tcW w:w="1100" w:type="dxa"/>
            <w:shd w:val="clear" w:color="auto" w:fill="auto"/>
            <w:noWrap/>
            <w:vAlign w:val="center"/>
          </w:tcPr>
          <w:p w:rsidR="00123289" w:rsidRPr="00466947" w:rsidRDefault="00123289" w:rsidP="0011469C">
            <w:pPr>
              <w:jc w:val="center"/>
              <w:rPr>
                <w:rFonts w:ascii="Arial" w:hAnsi="Arial" w:cs="Arial"/>
                <w:b/>
                <w:bCs/>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r>
      <w:tr w:rsidR="00453FBD" w:rsidRPr="00466947" w:rsidTr="0011469C">
        <w:trPr>
          <w:trHeight w:val="323"/>
        </w:trPr>
        <w:tc>
          <w:tcPr>
            <w:tcW w:w="5406" w:type="dxa"/>
            <w:shd w:val="clear" w:color="auto" w:fill="auto"/>
            <w:noWrap/>
            <w:vAlign w:val="center"/>
          </w:tcPr>
          <w:p w:rsidR="00453FBD" w:rsidRPr="00466947" w:rsidRDefault="00453FBD" w:rsidP="0011469C">
            <w:pPr>
              <w:jc w:val="center"/>
              <w:rPr>
                <w:rFonts w:ascii="Arial" w:hAnsi="Arial" w:cs="Arial"/>
                <w:b/>
                <w:bCs/>
              </w:rPr>
            </w:pPr>
            <w:r w:rsidRPr="00466947">
              <w:rPr>
                <w:rFonts w:ascii="Arial" w:hAnsi="Arial" w:cs="Arial"/>
                <w:b/>
                <w:bCs/>
              </w:rPr>
              <w:t>Котельная №1</w:t>
            </w:r>
          </w:p>
        </w:tc>
        <w:tc>
          <w:tcPr>
            <w:tcW w:w="1100" w:type="dxa"/>
            <w:shd w:val="clear" w:color="auto" w:fill="auto"/>
            <w:noWrap/>
            <w:vAlign w:val="center"/>
          </w:tcPr>
          <w:p w:rsidR="00453FBD" w:rsidRPr="00466947" w:rsidRDefault="00453FBD" w:rsidP="0011469C">
            <w:pPr>
              <w:jc w:val="center"/>
              <w:rPr>
                <w:rFonts w:ascii="Arial" w:hAnsi="Arial" w:cs="Arial"/>
                <w:b/>
                <w:bCs/>
              </w:rPr>
            </w:pPr>
            <w:r w:rsidRPr="00466947">
              <w:rPr>
                <w:rFonts w:ascii="Arial" w:hAnsi="Arial" w:cs="Arial"/>
                <w:b/>
                <w:bCs/>
              </w:rPr>
              <w:t>Гкал/ч</w:t>
            </w:r>
          </w:p>
        </w:tc>
        <w:tc>
          <w:tcPr>
            <w:tcW w:w="99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210" w:type="dxa"/>
            <w:shd w:val="clear" w:color="auto" w:fill="auto"/>
            <w:noWrap/>
            <w:vAlign w:val="center"/>
          </w:tcPr>
          <w:p w:rsidR="00453FBD" w:rsidRPr="00466947" w:rsidRDefault="00C47462" w:rsidP="00C47462">
            <w:pPr>
              <w:jc w:val="center"/>
              <w:rPr>
                <w:rFonts w:ascii="Arial" w:hAnsi="Arial" w:cs="Arial"/>
              </w:rPr>
            </w:pPr>
            <w:r w:rsidRPr="00C47462">
              <w:rPr>
                <w:rFonts w:ascii="Arial" w:hAnsi="Arial" w:cs="Arial"/>
              </w:rPr>
              <w:t>1,6</w:t>
            </w:r>
          </w:p>
        </w:tc>
        <w:tc>
          <w:tcPr>
            <w:tcW w:w="110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99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10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10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c>
          <w:tcPr>
            <w:tcW w:w="1210" w:type="dxa"/>
            <w:shd w:val="clear" w:color="auto" w:fill="auto"/>
            <w:noWrap/>
            <w:vAlign w:val="center"/>
          </w:tcPr>
          <w:p w:rsidR="00453FBD" w:rsidRPr="00466947" w:rsidRDefault="00C47462" w:rsidP="00AB72F5">
            <w:pPr>
              <w:jc w:val="center"/>
              <w:rPr>
                <w:rFonts w:ascii="Arial" w:hAnsi="Arial" w:cs="Arial"/>
              </w:rPr>
            </w:pPr>
            <w:r w:rsidRPr="00C47462">
              <w:rPr>
                <w:rFonts w:ascii="Arial" w:hAnsi="Arial" w:cs="Arial"/>
              </w:rPr>
              <w:t>1,6</w:t>
            </w:r>
          </w:p>
        </w:tc>
      </w:tr>
      <w:tr w:rsidR="00123289" w:rsidRPr="00466947" w:rsidTr="0011469C">
        <w:trPr>
          <w:trHeight w:val="323"/>
        </w:trPr>
        <w:tc>
          <w:tcPr>
            <w:tcW w:w="5406" w:type="dxa"/>
            <w:shd w:val="clear" w:color="auto" w:fill="auto"/>
            <w:noWrap/>
            <w:vAlign w:val="center"/>
          </w:tcPr>
          <w:p w:rsidR="00123289" w:rsidRPr="00466947" w:rsidRDefault="00123289" w:rsidP="0011469C">
            <w:pPr>
              <w:jc w:val="center"/>
              <w:rPr>
                <w:rFonts w:ascii="Arial" w:hAnsi="Arial" w:cs="Arial"/>
                <w:b/>
                <w:bCs/>
              </w:rPr>
            </w:pPr>
          </w:p>
        </w:tc>
        <w:tc>
          <w:tcPr>
            <w:tcW w:w="1100" w:type="dxa"/>
            <w:shd w:val="clear" w:color="auto" w:fill="auto"/>
            <w:noWrap/>
            <w:vAlign w:val="center"/>
          </w:tcPr>
          <w:p w:rsidR="00123289" w:rsidRPr="00466947" w:rsidRDefault="00123289" w:rsidP="0011469C">
            <w:pPr>
              <w:jc w:val="center"/>
              <w:rPr>
                <w:rFonts w:ascii="Arial" w:hAnsi="Arial" w:cs="Arial"/>
                <w:b/>
                <w:bCs/>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99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100" w:type="dxa"/>
            <w:shd w:val="clear" w:color="auto" w:fill="auto"/>
            <w:noWrap/>
            <w:vAlign w:val="center"/>
          </w:tcPr>
          <w:p w:rsidR="00123289" w:rsidRPr="00466947" w:rsidRDefault="00123289" w:rsidP="0011469C">
            <w:pPr>
              <w:jc w:val="center"/>
              <w:rPr>
                <w:rFonts w:ascii="Arial" w:hAnsi="Arial" w:cs="Arial"/>
              </w:rPr>
            </w:pPr>
          </w:p>
        </w:tc>
        <w:tc>
          <w:tcPr>
            <w:tcW w:w="1210" w:type="dxa"/>
            <w:shd w:val="clear" w:color="auto" w:fill="auto"/>
            <w:noWrap/>
            <w:vAlign w:val="center"/>
          </w:tcPr>
          <w:p w:rsidR="00123289" w:rsidRPr="00466947" w:rsidRDefault="00123289" w:rsidP="0011469C">
            <w:pPr>
              <w:jc w:val="center"/>
              <w:rPr>
                <w:rFonts w:ascii="Arial" w:hAnsi="Arial" w:cs="Arial"/>
              </w:rPr>
            </w:pPr>
          </w:p>
        </w:tc>
      </w:tr>
      <w:tr w:rsidR="00C47462" w:rsidRPr="00466947" w:rsidTr="00C47462">
        <w:trPr>
          <w:trHeight w:val="323"/>
        </w:trPr>
        <w:tc>
          <w:tcPr>
            <w:tcW w:w="5406" w:type="dxa"/>
            <w:shd w:val="clear" w:color="000000" w:fill="CCFFFF"/>
            <w:noWrap/>
            <w:vAlign w:val="center"/>
          </w:tcPr>
          <w:p w:rsidR="00C47462" w:rsidRPr="00466947" w:rsidRDefault="00C47462" w:rsidP="0011469C">
            <w:pPr>
              <w:jc w:val="center"/>
              <w:rPr>
                <w:rFonts w:ascii="Arial" w:hAnsi="Arial" w:cs="Arial"/>
                <w:b/>
                <w:bCs/>
              </w:rPr>
            </w:pPr>
            <w:r w:rsidRPr="00466947">
              <w:rPr>
                <w:rFonts w:ascii="Arial" w:hAnsi="Arial" w:cs="Arial"/>
                <w:b/>
                <w:bCs/>
              </w:rPr>
              <w:t>ИТОГО:</w:t>
            </w:r>
          </w:p>
        </w:tc>
        <w:tc>
          <w:tcPr>
            <w:tcW w:w="1100" w:type="dxa"/>
            <w:shd w:val="clear" w:color="000000" w:fill="CCFFFF"/>
            <w:noWrap/>
            <w:vAlign w:val="center"/>
          </w:tcPr>
          <w:p w:rsidR="00C47462" w:rsidRPr="00466947" w:rsidRDefault="00C47462" w:rsidP="0011469C">
            <w:pPr>
              <w:jc w:val="center"/>
              <w:rPr>
                <w:rFonts w:ascii="Arial" w:hAnsi="Arial" w:cs="Arial"/>
                <w:b/>
                <w:bCs/>
              </w:rPr>
            </w:pPr>
            <w:r w:rsidRPr="00466947">
              <w:rPr>
                <w:rFonts w:ascii="Arial" w:hAnsi="Arial" w:cs="Arial"/>
                <w:b/>
                <w:bCs/>
              </w:rPr>
              <w:t>Гкал/ч</w:t>
            </w:r>
          </w:p>
        </w:tc>
        <w:tc>
          <w:tcPr>
            <w:tcW w:w="99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c>
          <w:tcPr>
            <w:tcW w:w="121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c>
          <w:tcPr>
            <w:tcW w:w="110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c>
          <w:tcPr>
            <w:tcW w:w="99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c>
          <w:tcPr>
            <w:tcW w:w="110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c>
          <w:tcPr>
            <w:tcW w:w="110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c>
          <w:tcPr>
            <w:tcW w:w="1210" w:type="dxa"/>
            <w:shd w:val="clear" w:color="000000" w:fill="CCFFFF"/>
            <w:noWrap/>
          </w:tcPr>
          <w:p w:rsidR="00C47462" w:rsidRPr="00C47462" w:rsidRDefault="00C47462" w:rsidP="00C47462">
            <w:pPr>
              <w:jc w:val="center"/>
              <w:rPr>
                <w:rFonts w:ascii="Arial" w:hAnsi="Arial" w:cs="Arial"/>
              </w:rPr>
            </w:pPr>
            <w:r w:rsidRPr="00C47462">
              <w:rPr>
                <w:rFonts w:ascii="Arial" w:hAnsi="Arial" w:cs="Arial"/>
              </w:rPr>
              <w:t>1,6</w:t>
            </w:r>
          </w:p>
        </w:tc>
      </w:tr>
      <w:tr w:rsidR="00AE2DC1" w:rsidRPr="00466947" w:rsidTr="00C47462">
        <w:trPr>
          <w:trHeight w:val="323"/>
        </w:trPr>
        <w:tc>
          <w:tcPr>
            <w:tcW w:w="5406" w:type="dxa"/>
            <w:shd w:val="clear" w:color="000000" w:fill="CCFFFF"/>
            <w:noWrap/>
            <w:vAlign w:val="center"/>
          </w:tcPr>
          <w:p w:rsidR="00AE2DC1" w:rsidRPr="00466947" w:rsidRDefault="00AE2DC1" w:rsidP="0011469C">
            <w:pPr>
              <w:jc w:val="center"/>
              <w:rPr>
                <w:rFonts w:ascii="Arial" w:hAnsi="Arial" w:cs="Arial"/>
                <w:b/>
                <w:bCs/>
              </w:rPr>
            </w:pPr>
            <w:r w:rsidRPr="00466947">
              <w:rPr>
                <w:rFonts w:ascii="Arial" w:hAnsi="Arial" w:cs="Arial"/>
              </w:rPr>
              <w:t>Нагрузка потребителей</w:t>
            </w:r>
          </w:p>
        </w:tc>
        <w:tc>
          <w:tcPr>
            <w:tcW w:w="1100" w:type="dxa"/>
            <w:shd w:val="clear" w:color="000000" w:fill="CCFFFF"/>
            <w:noWrap/>
          </w:tcPr>
          <w:p w:rsidR="00AE2DC1" w:rsidRPr="00466947" w:rsidRDefault="00AE2DC1">
            <w:pPr>
              <w:rPr>
                <w:rFonts w:ascii="Arial" w:hAnsi="Arial" w:cs="Arial"/>
              </w:rPr>
            </w:pPr>
            <w:r w:rsidRPr="00466947">
              <w:rPr>
                <w:rFonts w:ascii="Arial" w:hAnsi="Arial" w:cs="Arial"/>
                <w:b/>
                <w:bCs/>
              </w:rPr>
              <w:t>Гкал/ч</w:t>
            </w:r>
          </w:p>
        </w:tc>
        <w:tc>
          <w:tcPr>
            <w:tcW w:w="99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21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99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21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r>
      <w:tr w:rsidR="00AE2DC1" w:rsidRPr="00466947" w:rsidTr="00C47462">
        <w:trPr>
          <w:trHeight w:val="323"/>
        </w:trPr>
        <w:tc>
          <w:tcPr>
            <w:tcW w:w="5406" w:type="dxa"/>
            <w:shd w:val="clear" w:color="000000" w:fill="CCFFFF"/>
            <w:noWrap/>
            <w:vAlign w:val="center"/>
          </w:tcPr>
          <w:p w:rsidR="00AE2DC1" w:rsidRPr="00466947" w:rsidRDefault="00AE2DC1" w:rsidP="0011469C">
            <w:pPr>
              <w:jc w:val="center"/>
              <w:rPr>
                <w:rFonts w:ascii="Arial" w:hAnsi="Arial" w:cs="Arial"/>
                <w:b/>
                <w:bCs/>
              </w:rPr>
            </w:pPr>
            <w:r w:rsidRPr="00466947">
              <w:rPr>
                <w:rFonts w:ascii="Arial" w:hAnsi="Arial" w:cs="Arial"/>
              </w:rPr>
              <w:t xml:space="preserve">Присоединённая тепловая нагрузка </w:t>
            </w:r>
            <w:r w:rsidRPr="00466947">
              <w:rPr>
                <w:rFonts w:ascii="Arial" w:hAnsi="Arial" w:cs="Arial"/>
                <w:b/>
                <w:bCs/>
              </w:rPr>
              <w:t>(</w:t>
            </w:r>
            <w:r w:rsidRPr="00466947">
              <w:rPr>
                <w:rFonts w:ascii="Arial" w:hAnsi="Arial" w:cs="Arial"/>
              </w:rPr>
              <w:t>с учётом тепловых потерь в тепловых сетях</w:t>
            </w:r>
            <w:r w:rsidRPr="00466947">
              <w:rPr>
                <w:rFonts w:ascii="Arial" w:hAnsi="Arial" w:cs="Arial"/>
                <w:b/>
                <w:bCs/>
              </w:rPr>
              <w:t>)</w:t>
            </w:r>
          </w:p>
        </w:tc>
        <w:tc>
          <w:tcPr>
            <w:tcW w:w="1100" w:type="dxa"/>
            <w:shd w:val="clear" w:color="000000" w:fill="CCFFFF"/>
            <w:noWrap/>
          </w:tcPr>
          <w:p w:rsidR="00AE2DC1" w:rsidRPr="00466947" w:rsidRDefault="00AE2DC1">
            <w:pPr>
              <w:rPr>
                <w:rFonts w:ascii="Arial" w:hAnsi="Arial" w:cs="Arial"/>
              </w:rPr>
            </w:pPr>
            <w:r w:rsidRPr="00466947">
              <w:rPr>
                <w:rFonts w:ascii="Arial" w:hAnsi="Arial" w:cs="Arial"/>
                <w:b/>
                <w:bCs/>
              </w:rPr>
              <w:t>Гкал/ч</w:t>
            </w:r>
          </w:p>
        </w:tc>
        <w:tc>
          <w:tcPr>
            <w:tcW w:w="99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21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99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c>
          <w:tcPr>
            <w:tcW w:w="121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1,53</w:t>
            </w:r>
          </w:p>
        </w:tc>
      </w:tr>
      <w:tr w:rsidR="00AE2DC1" w:rsidRPr="00466947" w:rsidTr="00865EEC">
        <w:trPr>
          <w:trHeight w:val="323"/>
        </w:trPr>
        <w:tc>
          <w:tcPr>
            <w:tcW w:w="5406" w:type="dxa"/>
            <w:shd w:val="clear" w:color="000000" w:fill="CCFFFF"/>
            <w:noWrap/>
            <w:vAlign w:val="center"/>
          </w:tcPr>
          <w:p w:rsidR="00AE2DC1" w:rsidRPr="00466947" w:rsidRDefault="00AE2DC1" w:rsidP="0011469C">
            <w:pPr>
              <w:jc w:val="center"/>
              <w:rPr>
                <w:rFonts w:ascii="Arial" w:hAnsi="Arial" w:cs="Arial"/>
                <w:b/>
                <w:bCs/>
              </w:rPr>
            </w:pPr>
            <w:r w:rsidRPr="00466947">
              <w:rPr>
                <w:rFonts w:ascii="Arial" w:hAnsi="Arial" w:cs="Arial"/>
                <w:b/>
                <w:bCs/>
              </w:rPr>
              <w:t>Баланс мощн. И нагрузок</w:t>
            </w:r>
          </w:p>
        </w:tc>
        <w:tc>
          <w:tcPr>
            <w:tcW w:w="1100" w:type="dxa"/>
            <w:shd w:val="clear" w:color="000000" w:fill="CCFFFF"/>
            <w:noWrap/>
            <w:vAlign w:val="center"/>
          </w:tcPr>
          <w:p w:rsidR="00AE2DC1" w:rsidRPr="00466947" w:rsidRDefault="00AE2DC1" w:rsidP="0011469C">
            <w:pPr>
              <w:jc w:val="center"/>
              <w:rPr>
                <w:rFonts w:ascii="Arial" w:hAnsi="Arial" w:cs="Arial"/>
                <w:b/>
                <w:bCs/>
              </w:rPr>
            </w:pPr>
            <w:r w:rsidRPr="00466947">
              <w:rPr>
                <w:rFonts w:ascii="Arial" w:hAnsi="Arial" w:cs="Arial"/>
                <w:b/>
                <w:bCs/>
              </w:rPr>
              <w:t>Гкал/ч</w:t>
            </w:r>
          </w:p>
        </w:tc>
        <w:tc>
          <w:tcPr>
            <w:tcW w:w="99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0,07</w:t>
            </w:r>
          </w:p>
        </w:tc>
        <w:tc>
          <w:tcPr>
            <w:tcW w:w="121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0,07</w:t>
            </w:r>
          </w:p>
        </w:tc>
        <w:tc>
          <w:tcPr>
            <w:tcW w:w="1100" w:type="dxa"/>
            <w:shd w:val="clear" w:color="000000" w:fill="CCFFFF"/>
            <w:noWrap/>
            <w:vAlign w:val="center"/>
          </w:tcPr>
          <w:p w:rsidR="00AE2DC1" w:rsidRPr="00AE2DC1" w:rsidRDefault="00AE2DC1" w:rsidP="00AE2DC1">
            <w:pPr>
              <w:jc w:val="center"/>
              <w:rPr>
                <w:rFonts w:ascii="Arial" w:hAnsi="Arial" w:cs="Arial"/>
              </w:rPr>
            </w:pPr>
            <w:r w:rsidRPr="00AE2DC1">
              <w:rPr>
                <w:rFonts w:ascii="Arial" w:hAnsi="Arial" w:cs="Arial"/>
              </w:rPr>
              <w:t>0,07</w:t>
            </w:r>
          </w:p>
        </w:tc>
        <w:tc>
          <w:tcPr>
            <w:tcW w:w="99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0,07</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0,07</w:t>
            </w:r>
          </w:p>
        </w:tc>
        <w:tc>
          <w:tcPr>
            <w:tcW w:w="110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0,07</w:t>
            </w:r>
          </w:p>
        </w:tc>
        <w:tc>
          <w:tcPr>
            <w:tcW w:w="1210" w:type="dxa"/>
            <w:shd w:val="clear" w:color="000000" w:fill="CCFFFF"/>
            <w:noWrap/>
          </w:tcPr>
          <w:p w:rsidR="00AE2DC1" w:rsidRPr="00AE2DC1" w:rsidRDefault="00AE2DC1" w:rsidP="00AE2DC1">
            <w:pPr>
              <w:jc w:val="center"/>
              <w:rPr>
                <w:rFonts w:ascii="Arial" w:hAnsi="Arial" w:cs="Arial"/>
              </w:rPr>
            </w:pPr>
            <w:r w:rsidRPr="00AE2DC1">
              <w:rPr>
                <w:rFonts w:ascii="Arial" w:hAnsi="Arial" w:cs="Arial"/>
              </w:rPr>
              <w:t>0,07</w:t>
            </w:r>
          </w:p>
        </w:tc>
      </w:tr>
    </w:tbl>
    <w:p w:rsidR="00B84260" w:rsidRPr="00310140" w:rsidRDefault="00B84260" w:rsidP="00B84260">
      <w:pPr>
        <w:pStyle w:val="ConsPlusNormal"/>
        <w:widowControl/>
        <w:ind w:firstLine="540"/>
        <w:jc w:val="both"/>
        <w:rPr>
          <w:b/>
          <w:sz w:val="28"/>
          <w:szCs w:val="28"/>
        </w:rPr>
      </w:pPr>
      <w:r w:rsidRPr="00310140">
        <w:rPr>
          <w:b/>
          <w:sz w:val="28"/>
          <w:szCs w:val="28"/>
        </w:rPr>
        <w:t>2.4.2.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491FD5" w:rsidRDefault="000542B6" w:rsidP="000542B6">
      <w:pPr>
        <w:autoSpaceDE w:val="0"/>
        <w:autoSpaceDN w:val="0"/>
        <w:adjustRightInd w:val="0"/>
        <w:jc w:val="both"/>
        <w:rPr>
          <w:rFonts w:ascii="Arial" w:hAnsi="Arial" w:cs="Arial"/>
          <w:sz w:val="28"/>
          <w:szCs w:val="28"/>
        </w:rPr>
      </w:pPr>
      <w:r>
        <w:rPr>
          <w:rFonts w:ascii="Arial" w:hAnsi="Arial" w:cs="Arial"/>
          <w:b/>
          <w:sz w:val="28"/>
          <w:szCs w:val="28"/>
        </w:rPr>
        <w:t>Котельная №1</w:t>
      </w:r>
      <w:r w:rsidR="00EE4A5F" w:rsidRPr="00310140">
        <w:rPr>
          <w:rFonts w:ascii="Arial" w:hAnsi="Arial" w:cs="Arial"/>
          <w:sz w:val="28"/>
          <w:szCs w:val="28"/>
        </w:rPr>
        <w:t xml:space="preserve">- </w:t>
      </w:r>
      <w:bookmarkStart w:id="0" w:name="_GoBack"/>
      <w:r w:rsidRPr="00310140">
        <w:rPr>
          <w:rFonts w:ascii="Arial" w:hAnsi="Arial" w:cs="Arial"/>
          <w:sz w:val="28"/>
          <w:szCs w:val="28"/>
        </w:rPr>
        <w:t>физический износ  водогрейных котлов</w:t>
      </w:r>
      <w:r w:rsidR="00AA7726" w:rsidRPr="00AA7726">
        <w:rPr>
          <w:rFonts w:ascii="Arial" w:hAnsi="Arial" w:cs="Arial"/>
          <w:sz w:val="28"/>
          <w:szCs w:val="28"/>
        </w:rPr>
        <w:t xml:space="preserve">ИЖКВ -0,63 КД   </w:t>
      </w:r>
      <w:r w:rsidR="00AA7726">
        <w:rPr>
          <w:rFonts w:ascii="Arial" w:hAnsi="Arial" w:cs="Arial"/>
          <w:sz w:val="28"/>
          <w:szCs w:val="28"/>
        </w:rPr>
        <w:t>22,4</w:t>
      </w:r>
      <w:r w:rsidR="00D10648">
        <w:rPr>
          <w:rFonts w:ascii="Arial" w:hAnsi="Arial" w:cs="Arial"/>
          <w:sz w:val="28"/>
          <w:szCs w:val="28"/>
        </w:rPr>
        <w:t>9%</w:t>
      </w:r>
      <w:r w:rsidRPr="00310140">
        <w:rPr>
          <w:rFonts w:ascii="Arial" w:hAnsi="Arial" w:cs="Arial"/>
          <w:sz w:val="28"/>
          <w:szCs w:val="28"/>
        </w:rPr>
        <w:t>, отсутствие автоматической</w:t>
      </w:r>
      <w:r w:rsidR="00D10648">
        <w:rPr>
          <w:rFonts w:ascii="Arial" w:hAnsi="Arial" w:cs="Arial"/>
          <w:sz w:val="28"/>
          <w:szCs w:val="28"/>
        </w:rPr>
        <w:t xml:space="preserve"> подачи топлива и </w:t>
      </w:r>
      <w:r w:rsidRPr="00310140">
        <w:rPr>
          <w:rFonts w:ascii="Arial" w:hAnsi="Arial" w:cs="Arial"/>
          <w:sz w:val="28"/>
          <w:szCs w:val="28"/>
        </w:rPr>
        <w:t xml:space="preserve">  регулиров</w:t>
      </w:r>
      <w:r w:rsidR="00D10648">
        <w:rPr>
          <w:rFonts w:ascii="Arial" w:hAnsi="Arial" w:cs="Arial"/>
          <w:sz w:val="28"/>
          <w:szCs w:val="28"/>
        </w:rPr>
        <w:t xml:space="preserve">ки температуры сетевой воды. </w:t>
      </w:r>
    </w:p>
    <w:p w:rsidR="00AA7726" w:rsidRDefault="00AA7726" w:rsidP="000542B6">
      <w:pPr>
        <w:autoSpaceDE w:val="0"/>
        <w:autoSpaceDN w:val="0"/>
        <w:adjustRightInd w:val="0"/>
        <w:jc w:val="both"/>
        <w:rPr>
          <w:rFonts w:ascii="Arial" w:hAnsi="Arial" w:cs="Arial"/>
          <w:sz w:val="28"/>
          <w:szCs w:val="28"/>
        </w:rPr>
      </w:pPr>
      <w:r>
        <w:rPr>
          <w:rFonts w:ascii="Arial" w:hAnsi="Arial" w:cs="Arial"/>
          <w:sz w:val="28"/>
          <w:szCs w:val="28"/>
        </w:rPr>
        <w:t>физический износ  водогрейного котла Универсал 5100</w:t>
      </w:r>
      <w:r w:rsidRPr="00AA7726">
        <w:rPr>
          <w:rFonts w:ascii="Arial" w:hAnsi="Arial" w:cs="Arial"/>
          <w:sz w:val="28"/>
          <w:szCs w:val="28"/>
        </w:rPr>
        <w:t>%, отсутствие автоматической подачи топлива и   регулировки температуры сетевой воды.</w:t>
      </w:r>
    </w:p>
    <w:bookmarkEnd w:id="0"/>
    <w:p w:rsidR="000542B6" w:rsidRPr="000542B6" w:rsidRDefault="000542B6" w:rsidP="000542B6">
      <w:pPr>
        <w:autoSpaceDE w:val="0"/>
        <w:autoSpaceDN w:val="0"/>
        <w:adjustRightInd w:val="0"/>
        <w:jc w:val="both"/>
        <w:rPr>
          <w:rFonts w:ascii="Arial" w:hAnsi="Arial" w:cs="Arial"/>
          <w:sz w:val="28"/>
          <w:szCs w:val="28"/>
        </w:rPr>
      </w:pPr>
    </w:p>
    <w:p w:rsidR="00B84260" w:rsidRPr="00310140" w:rsidRDefault="00B84260" w:rsidP="00B84260">
      <w:pPr>
        <w:pStyle w:val="ConsPlusNormal"/>
        <w:widowControl/>
        <w:ind w:firstLine="540"/>
        <w:jc w:val="both"/>
        <w:rPr>
          <w:b/>
          <w:sz w:val="28"/>
          <w:szCs w:val="28"/>
        </w:rPr>
      </w:pPr>
      <w:r w:rsidRPr="00310140">
        <w:rPr>
          <w:b/>
          <w:sz w:val="28"/>
          <w:szCs w:val="28"/>
        </w:rPr>
        <w:t>2.4.3. существующие и перспективные затраты тепловой мощности на собственные и хозяйственные нужды источников тепловой энергии;</w:t>
      </w:r>
    </w:p>
    <w:p w:rsidR="00B84260" w:rsidRPr="00310140" w:rsidRDefault="00EE4A5F" w:rsidP="00B84260">
      <w:pPr>
        <w:pStyle w:val="ConsPlusNormal"/>
        <w:widowControl/>
        <w:ind w:firstLine="540"/>
        <w:jc w:val="both"/>
        <w:rPr>
          <w:sz w:val="28"/>
          <w:szCs w:val="28"/>
        </w:rPr>
      </w:pPr>
      <w:r w:rsidRPr="00310140">
        <w:rPr>
          <w:sz w:val="28"/>
          <w:szCs w:val="28"/>
        </w:rPr>
        <w:t>Представлены в таблице 2.1.</w:t>
      </w:r>
    </w:p>
    <w:p w:rsidR="00EE4A5F" w:rsidRPr="00310140" w:rsidRDefault="00EE4A5F" w:rsidP="00B84260">
      <w:pPr>
        <w:pStyle w:val="ConsPlusNormal"/>
        <w:widowControl/>
        <w:ind w:firstLine="540"/>
        <w:jc w:val="both"/>
        <w:rPr>
          <w:sz w:val="28"/>
          <w:szCs w:val="28"/>
        </w:rPr>
      </w:pPr>
    </w:p>
    <w:p w:rsidR="00B84260" w:rsidRPr="00310140" w:rsidRDefault="00B84260" w:rsidP="00B84260">
      <w:pPr>
        <w:pStyle w:val="ConsPlusNormal"/>
        <w:widowControl/>
        <w:ind w:firstLine="540"/>
        <w:jc w:val="both"/>
        <w:rPr>
          <w:b/>
          <w:sz w:val="28"/>
          <w:szCs w:val="28"/>
        </w:rPr>
      </w:pPr>
      <w:r w:rsidRPr="00310140">
        <w:rPr>
          <w:b/>
          <w:sz w:val="28"/>
          <w:szCs w:val="28"/>
        </w:rPr>
        <w:t>2.4.4. значения существующей и перспективной тепловой мощности источников тепловой энергии нетто;</w:t>
      </w:r>
    </w:p>
    <w:p w:rsidR="00EE4A5F" w:rsidRPr="00310140" w:rsidRDefault="00EE4A5F" w:rsidP="00EE4A5F">
      <w:pPr>
        <w:pStyle w:val="ConsPlusNormal"/>
        <w:widowControl/>
        <w:ind w:firstLine="540"/>
        <w:jc w:val="both"/>
        <w:rPr>
          <w:sz w:val="28"/>
          <w:szCs w:val="28"/>
        </w:rPr>
      </w:pPr>
      <w:r w:rsidRPr="00310140">
        <w:rPr>
          <w:sz w:val="28"/>
          <w:szCs w:val="28"/>
        </w:rPr>
        <w:t>Представлены в таблице 2.1.</w:t>
      </w:r>
    </w:p>
    <w:p w:rsidR="00B84260" w:rsidRPr="00310140" w:rsidRDefault="00B84260" w:rsidP="00B84260">
      <w:pPr>
        <w:pStyle w:val="ConsPlusNormal"/>
        <w:widowControl/>
        <w:ind w:firstLine="540"/>
        <w:jc w:val="both"/>
        <w:rPr>
          <w:sz w:val="28"/>
          <w:szCs w:val="28"/>
        </w:rPr>
      </w:pPr>
    </w:p>
    <w:p w:rsidR="00B84260" w:rsidRPr="00AA0B9C" w:rsidRDefault="00B84260" w:rsidP="00AA0B9C">
      <w:pPr>
        <w:pStyle w:val="ab"/>
        <w:tabs>
          <w:tab w:val="left" w:pos="567"/>
        </w:tabs>
        <w:ind w:left="0" w:firstLine="550"/>
        <w:rPr>
          <w:rFonts w:ascii="Arial" w:hAnsi="Arial" w:cs="Arial"/>
          <w:b/>
          <w:sz w:val="28"/>
          <w:szCs w:val="28"/>
        </w:rPr>
      </w:pPr>
      <w:r w:rsidRPr="00AA0B9C">
        <w:rPr>
          <w:rFonts w:ascii="Arial" w:hAnsi="Arial" w:cs="Arial"/>
          <w:b/>
          <w:sz w:val="28"/>
          <w:szCs w:val="28"/>
        </w:rPr>
        <w:t>2.4.5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p>
    <w:p w:rsidR="00491FD5" w:rsidRPr="00310140" w:rsidRDefault="00491FD5" w:rsidP="00B84260">
      <w:pPr>
        <w:tabs>
          <w:tab w:val="left" w:pos="0"/>
          <w:tab w:val="left" w:pos="627"/>
          <w:tab w:val="left" w:pos="1140"/>
        </w:tabs>
        <w:rPr>
          <w:rFonts w:ascii="Arial" w:hAnsi="Arial" w:cs="Arial"/>
          <w:b/>
          <w:sz w:val="28"/>
          <w:szCs w:val="28"/>
        </w:rPr>
      </w:pPr>
    </w:p>
    <w:p w:rsidR="00B84260" w:rsidRPr="00310140" w:rsidRDefault="00491FD5" w:rsidP="00B84260">
      <w:pPr>
        <w:tabs>
          <w:tab w:val="left" w:pos="0"/>
          <w:tab w:val="left" w:pos="627"/>
          <w:tab w:val="left" w:pos="1140"/>
        </w:tabs>
        <w:rPr>
          <w:rFonts w:ascii="Arial" w:hAnsi="Arial" w:cs="Arial"/>
          <w:sz w:val="28"/>
          <w:szCs w:val="28"/>
        </w:rPr>
      </w:pPr>
      <w:r w:rsidRPr="00310140">
        <w:rPr>
          <w:rFonts w:ascii="Arial" w:hAnsi="Arial" w:cs="Arial"/>
          <w:sz w:val="28"/>
          <w:szCs w:val="28"/>
        </w:rPr>
        <w:t>Р</w:t>
      </w:r>
      <w:r w:rsidR="00B84260" w:rsidRPr="00310140">
        <w:rPr>
          <w:rFonts w:ascii="Arial" w:hAnsi="Arial" w:cs="Arial"/>
          <w:sz w:val="28"/>
          <w:szCs w:val="28"/>
        </w:rPr>
        <w:t xml:space="preserve">асчет нормативных технологических затрат и потерь теплоносителя из тепловых сетей </w:t>
      </w:r>
      <w:r w:rsidR="00AA0B9C">
        <w:rPr>
          <w:rFonts w:ascii="Arial" w:hAnsi="Arial" w:cs="Arial"/>
          <w:sz w:val="28"/>
          <w:szCs w:val="28"/>
        </w:rPr>
        <w:t xml:space="preserve">выполнен в </w:t>
      </w:r>
      <w:r w:rsidR="00F27575">
        <w:rPr>
          <w:rFonts w:ascii="Arial" w:hAnsi="Arial" w:cs="Arial"/>
          <w:sz w:val="28"/>
          <w:szCs w:val="28"/>
        </w:rPr>
        <w:t>программном</w:t>
      </w:r>
      <w:r w:rsidR="00AA0B9C">
        <w:rPr>
          <w:rFonts w:ascii="Arial" w:hAnsi="Arial" w:cs="Arial"/>
          <w:sz w:val="28"/>
          <w:szCs w:val="28"/>
        </w:rPr>
        <w:t xml:space="preserve"> графико</w:t>
      </w:r>
      <w:r w:rsidR="00F27575">
        <w:rPr>
          <w:rFonts w:ascii="Arial" w:hAnsi="Arial" w:cs="Arial"/>
          <w:sz w:val="28"/>
          <w:szCs w:val="28"/>
        </w:rPr>
        <w:t>-</w:t>
      </w:r>
      <w:r w:rsidR="00AA0B9C">
        <w:rPr>
          <w:rFonts w:ascii="Arial" w:hAnsi="Arial" w:cs="Arial"/>
          <w:sz w:val="28"/>
          <w:szCs w:val="28"/>
        </w:rPr>
        <w:t xml:space="preserve">информационном </w:t>
      </w:r>
      <w:r w:rsidR="0042011A">
        <w:rPr>
          <w:rFonts w:ascii="Arial" w:hAnsi="Arial" w:cs="Arial"/>
          <w:sz w:val="28"/>
          <w:szCs w:val="28"/>
        </w:rPr>
        <w:t xml:space="preserve">расчетном </w:t>
      </w:r>
      <w:r w:rsidR="00F27575">
        <w:rPr>
          <w:rFonts w:ascii="Arial" w:hAnsi="Arial" w:cs="Arial"/>
          <w:sz w:val="28"/>
          <w:szCs w:val="28"/>
        </w:rPr>
        <w:t>комплексе</w:t>
      </w:r>
      <w:r w:rsidR="00AA0B9C">
        <w:rPr>
          <w:rFonts w:ascii="Arial" w:hAnsi="Arial" w:cs="Arial"/>
          <w:sz w:val="28"/>
          <w:szCs w:val="28"/>
        </w:rPr>
        <w:t xml:space="preserve"> «Тепло</w:t>
      </w:r>
      <w:r w:rsidR="00F27575">
        <w:rPr>
          <w:rFonts w:ascii="Arial" w:hAnsi="Arial" w:cs="Arial"/>
          <w:sz w:val="28"/>
          <w:szCs w:val="28"/>
        </w:rPr>
        <w:t>эксперт</w:t>
      </w:r>
      <w:r w:rsidR="00EE4A5F" w:rsidRPr="00310140">
        <w:rPr>
          <w:rFonts w:ascii="Arial" w:hAnsi="Arial" w:cs="Arial"/>
          <w:sz w:val="28"/>
          <w:szCs w:val="28"/>
        </w:rPr>
        <w:t>»</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Исходные данные для расчета</w:t>
      </w:r>
      <w:r w:rsidR="00914916" w:rsidRPr="00310140">
        <w:rPr>
          <w:rFonts w:ascii="Arial" w:hAnsi="Arial" w:cs="Arial"/>
          <w:sz w:val="28"/>
          <w:szCs w:val="28"/>
        </w:rPr>
        <w:t xml:space="preserve"> представлены в таблице № 2.2.</w:t>
      </w:r>
    </w:p>
    <w:p w:rsidR="00B84260" w:rsidRPr="00310140" w:rsidRDefault="00914916" w:rsidP="00914916">
      <w:pPr>
        <w:tabs>
          <w:tab w:val="left" w:pos="0"/>
          <w:tab w:val="left" w:pos="627"/>
          <w:tab w:val="left" w:pos="1140"/>
        </w:tabs>
        <w:jc w:val="right"/>
        <w:rPr>
          <w:rFonts w:ascii="Arial" w:hAnsi="Arial" w:cs="Arial"/>
          <w:sz w:val="28"/>
          <w:szCs w:val="28"/>
        </w:rPr>
      </w:pPr>
      <w:r w:rsidRPr="00310140">
        <w:rPr>
          <w:rFonts w:ascii="Arial" w:hAnsi="Arial" w:cs="Arial"/>
          <w:sz w:val="28"/>
          <w:szCs w:val="28"/>
        </w:rPr>
        <w:t>Таблица № 2.2.</w:t>
      </w:r>
    </w:p>
    <w:tbl>
      <w:tblPr>
        <w:tblW w:w="14591" w:type="dxa"/>
        <w:jc w:val="center"/>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
        <w:gridCol w:w="915"/>
        <w:gridCol w:w="266"/>
        <w:gridCol w:w="5386"/>
        <w:gridCol w:w="1559"/>
        <w:gridCol w:w="16"/>
        <w:gridCol w:w="1318"/>
        <w:gridCol w:w="84"/>
        <w:gridCol w:w="1701"/>
        <w:gridCol w:w="75"/>
        <w:gridCol w:w="3185"/>
        <w:gridCol w:w="66"/>
      </w:tblGrid>
      <w:tr w:rsidR="00B84260" w:rsidRPr="000E41BE" w:rsidTr="0013271B">
        <w:trPr>
          <w:gridBefore w:val="1"/>
          <w:wBefore w:w="20" w:type="dxa"/>
          <w:jc w:val="center"/>
        </w:trPr>
        <w:tc>
          <w:tcPr>
            <w:tcW w:w="1181" w:type="dxa"/>
            <w:gridSpan w:val="2"/>
            <w:vAlign w:val="center"/>
          </w:tcPr>
          <w:p w:rsidR="00B84260" w:rsidRPr="000E41BE" w:rsidRDefault="00B84260" w:rsidP="00DD67C8">
            <w:pPr>
              <w:tabs>
                <w:tab w:val="left" w:pos="0"/>
                <w:tab w:val="left" w:pos="799"/>
                <w:tab w:val="left" w:pos="1140"/>
              </w:tabs>
              <w:jc w:val="center"/>
              <w:rPr>
                <w:rFonts w:ascii="Arial" w:hAnsi="Arial" w:cs="Arial"/>
                <w:sz w:val="28"/>
                <w:szCs w:val="28"/>
              </w:rPr>
            </w:pPr>
            <w:r w:rsidRPr="000E41BE">
              <w:rPr>
                <w:rFonts w:ascii="Arial" w:hAnsi="Arial" w:cs="Arial"/>
                <w:sz w:val="28"/>
                <w:szCs w:val="28"/>
              </w:rPr>
              <w:t>№ п/п</w:t>
            </w:r>
          </w:p>
        </w:tc>
        <w:tc>
          <w:tcPr>
            <w:tcW w:w="5386" w:type="dxa"/>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Наименование величины</w:t>
            </w:r>
          </w:p>
        </w:tc>
        <w:tc>
          <w:tcPr>
            <w:tcW w:w="1575"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Обозначение</w:t>
            </w:r>
          </w:p>
        </w:tc>
        <w:tc>
          <w:tcPr>
            <w:tcW w:w="1318" w:type="dxa"/>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Ед. изм.</w:t>
            </w:r>
          </w:p>
        </w:tc>
        <w:tc>
          <w:tcPr>
            <w:tcW w:w="1860" w:type="dxa"/>
            <w:gridSpan w:val="3"/>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Величина</w:t>
            </w:r>
          </w:p>
        </w:tc>
        <w:tc>
          <w:tcPr>
            <w:tcW w:w="325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Обоснование</w:t>
            </w:r>
          </w:p>
        </w:tc>
      </w:tr>
      <w:tr w:rsidR="00B84260" w:rsidRPr="000E41BE" w:rsidTr="0013271B">
        <w:trPr>
          <w:gridBefore w:val="1"/>
          <w:wBefore w:w="20" w:type="dxa"/>
          <w:jc w:val="center"/>
        </w:trPr>
        <w:tc>
          <w:tcPr>
            <w:tcW w:w="118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1.</w:t>
            </w:r>
          </w:p>
        </w:tc>
        <w:tc>
          <w:tcPr>
            <w:tcW w:w="5386" w:type="dxa"/>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Объем магистральных и квартальных тепловых сетей</w:t>
            </w:r>
          </w:p>
        </w:tc>
        <w:tc>
          <w:tcPr>
            <w:tcW w:w="1575"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r w:rsidRPr="000E41BE">
              <w:rPr>
                <w:rFonts w:ascii="Arial" w:hAnsi="Arial" w:cs="Arial"/>
                <w:sz w:val="28"/>
                <w:szCs w:val="28"/>
                <w:lang w:val="en-US"/>
              </w:rPr>
              <w:t>V</w:t>
            </w:r>
          </w:p>
        </w:tc>
        <w:tc>
          <w:tcPr>
            <w:tcW w:w="1318" w:type="dxa"/>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r w:rsidRPr="000E41BE">
              <w:rPr>
                <w:rFonts w:ascii="Arial" w:hAnsi="Arial" w:cs="Arial"/>
                <w:sz w:val="28"/>
                <w:szCs w:val="28"/>
                <w:lang w:val="en-US"/>
              </w:rPr>
              <w:t>м</w:t>
            </w:r>
            <w:r w:rsidRPr="000E41BE">
              <w:rPr>
                <w:rFonts w:ascii="Arial" w:hAnsi="Arial" w:cs="Arial"/>
                <w:sz w:val="28"/>
                <w:szCs w:val="28"/>
                <w:vertAlign w:val="superscript"/>
                <w:lang w:val="en-US"/>
              </w:rPr>
              <w:t>3</w:t>
            </w:r>
          </w:p>
        </w:tc>
        <w:tc>
          <w:tcPr>
            <w:tcW w:w="1860" w:type="dxa"/>
            <w:gridSpan w:val="3"/>
            <w:vAlign w:val="center"/>
          </w:tcPr>
          <w:p w:rsidR="00B84260" w:rsidRPr="000E41BE" w:rsidRDefault="00DD67C8"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128</w:t>
            </w:r>
          </w:p>
        </w:tc>
        <w:tc>
          <w:tcPr>
            <w:tcW w:w="325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расчет</w:t>
            </w:r>
          </w:p>
        </w:tc>
      </w:tr>
      <w:tr w:rsidR="00B84260" w:rsidRPr="000E41BE" w:rsidTr="0013271B">
        <w:trPr>
          <w:gridBefore w:val="1"/>
          <w:wBefore w:w="20" w:type="dxa"/>
          <w:trHeight w:val="849"/>
          <w:jc w:val="center"/>
        </w:trPr>
        <w:tc>
          <w:tcPr>
            <w:tcW w:w="118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2.</w:t>
            </w:r>
          </w:p>
        </w:tc>
        <w:tc>
          <w:tcPr>
            <w:tcW w:w="5386" w:type="dxa"/>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Нормативная среднегодовая утечка из теплосети</w:t>
            </w:r>
          </w:p>
        </w:tc>
        <w:tc>
          <w:tcPr>
            <w:tcW w:w="1575"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а</w:t>
            </w:r>
          </w:p>
        </w:tc>
        <w:tc>
          <w:tcPr>
            <w:tcW w:w="1318" w:type="dxa"/>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w:t>
            </w:r>
          </w:p>
        </w:tc>
        <w:tc>
          <w:tcPr>
            <w:tcW w:w="1860" w:type="dxa"/>
            <w:gridSpan w:val="3"/>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0,</w:t>
            </w:r>
            <w:r w:rsidR="00DD67C8" w:rsidRPr="000E41BE">
              <w:rPr>
                <w:rFonts w:ascii="Arial" w:hAnsi="Arial" w:cs="Arial"/>
                <w:sz w:val="28"/>
                <w:szCs w:val="28"/>
              </w:rPr>
              <w:t>321</w:t>
            </w:r>
          </w:p>
        </w:tc>
        <w:tc>
          <w:tcPr>
            <w:tcW w:w="325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расчет</w:t>
            </w:r>
          </w:p>
        </w:tc>
      </w:tr>
      <w:tr w:rsidR="00B84260" w:rsidRPr="000E41BE" w:rsidTr="0013271B">
        <w:trPr>
          <w:gridBefore w:val="1"/>
          <w:wBefore w:w="20" w:type="dxa"/>
          <w:jc w:val="center"/>
        </w:trPr>
        <w:tc>
          <w:tcPr>
            <w:tcW w:w="118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3.</w:t>
            </w:r>
          </w:p>
        </w:tc>
        <w:tc>
          <w:tcPr>
            <w:tcW w:w="5386" w:type="dxa"/>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Длительность отопительного сезона</w:t>
            </w:r>
          </w:p>
        </w:tc>
        <w:tc>
          <w:tcPr>
            <w:tcW w:w="1575"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lang w:val="en-US"/>
              </w:rPr>
              <w:t>n</w:t>
            </w:r>
            <w:r w:rsidRPr="000E41BE">
              <w:rPr>
                <w:rFonts w:ascii="Arial" w:hAnsi="Arial" w:cs="Arial"/>
                <w:sz w:val="28"/>
                <w:szCs w:val="28"/>
                <w:vertAlign w:val="subscript"/>
              </w:rPr>
              <w:t>о</w:t>
            </w:r>
          </w:p>
        </w:tc>
        <w:tc>
          <w:tcPr>
            <w:tcW w:w="1318" w:type="dxa"/>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час.</w:t>
            </w:r>
          </w:p>
        </w:tc>
        <w:tc>
          <w:tcPr>
            <w:tcW w:w="1860" w:type="dxa"/>
            <w:gridSpan w:val="3"/>
            <w:vAlign w:val="center"/>
          </w:tcPr>
          <w:p w:rsidR="00B84260" w:rsidRPr="000E41BE" w:rsidRDefault="00464356" w:rsidP="00453649">
            <w:pPr>
              <w:tabs>
                <w:tab w:val="left" w:pos="0"/>
                <w:tab w:val="left" w:pos="627"/>
                <w:tab w:val="left" w:pos="1140"/>
              </w:tabs>
              <w:jc w:val="center"/>
              <w:rPr>
                <w:rFonts w:ascii="Arial" w:hAnsi="Arial" w:cs="Arial"/>
                <w:sz w:val="28"/>
                <w:szCs w:val="28"/>
              </w:rPr>
            </w:pPr>
            <w:r w:rsidRPr="000E41BE">
              <w:rPr>
                <w:rFonts w:ascii="Arial" w:hAnsi="Arial" w:cs="Arial"/>
                <w:sz w:val="28"/>
                <w:szCs w:val="28"/>
              </w:rPr>
              <w:t>62</w:t>
            </w:r>
            <w:r w:rsidR="00453649" w:rsidRPr="000E41BE">
              <w:rPr>
                <w:rFonts w:ascii="Arial" w:hAnsi="Arial" w:cs="Arial"/>
                <w:sz w:val="28"/>
                <w:szCs w:val="28"/>
              </w:rPr>
              <w:t>64</w:t>
            </w:r>
          </w:p>
        </w:tc>
        <w:tc>
          <w:tcPr>
            <w:tcW w:w="325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r>
      <w:tr w:rsidR="00B84260" w:rsidRPr="000E41BE" w:rsidTr="0013271B">
        <w:trPr>
          <w:gridBefore w:val="1"/>
          <w:wBefore w:w="20" w:type="dxa"/>
          <w:jc w:val="center"/>
        </w:trPr>
        <w:tc>
          <w:tcPr>
            <w:tcW w:w="1181"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4.</w:t>
            </w:r>
          </w:p>
        </w:tc>
        <w:tc>
          <w:tcPr>
            <w:tcW w:w="5386" w:type="dxa"/>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Длительность работы сети летом</w:t>
            </w:r>
          </w:p>
        </w:tc>
        <w:tc>
          <w:tcPr>
            <w:tcW w:w="1575" w:type="dxa"/>
            <w:gridSpan w:val="2"/>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lang w:val="en-US"/>
              </w:rPr>
              <w:t>n</w:t>
            </w:r>
            <w:r w:rsidRPr="000E41BE">
              <w:rPr>
                <w:rFonts w:ascii="Arial" w:hAnsi="Arial" w:cs="Arial"/>
                <w:sz w:val="28"/>
                <w:szCs w:val="28"/>
                <w:vertAlign w:val="subscript"/>
              </w:rPr>
              <w:t>л</w:t>
            </w:r>
          </w:p>
        </w:tc>
        <w:tc>
          <w:tcPr>
            <w:tcW w:w="1318" w:type="dxa"/>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час.</w:t>
            </w:r>
          </w:p>
        </w:tc>
        <w:tc>
          <w:tcPr>
            <w:tcW w:w="1860" w:type="dxa"/>
            <w:gridSpan w:val="3"/>
            <w:vAlign w:val="center"/>
          </w:tcPr>
          <w:p w:rsidR="00B84260" w:rsidRPr="000E41BE" w:rsidRDefault="00453649"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w:t>
            </w:r>
          </w:p>
        </w:tc>
        <w:tc>
          <w:tcPr>
            <w:tcW w:w="3251" w:type="dxa"/>
            <w:gridSpan w:val="2"/>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r>
      <w:tr w:rsidR="00B84260" w:rsidRPr="000E41BE" w:rsidTr="0013271B">
        <w:trPr>
          <w:gridBefore w:val="1"/>
          <w:wBefore w:w="20" w:type="dxa"/>
          <w:jc w:val="center"/>
        </w:trPr>
        <w:tc>
          <w:tcPr>
            <w:tcW w:w="1181" w:type="dxa"/>
            <w:gridSpan w:val="2"/>
            <w:tcBorders>
              <w:bottom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5.</w:t>
            </w:r>
          </w:p>
        </w:tc>
        <w:tc>
          <w:tcPr>
            <w:tcW w:w="5386" w:type="dxa"/>
            <w:tcBorders>
              <w:bottom w:val="single" w:sz="4" w:space="0" w:color="auto"/>
            </w:tcBorders>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Средняя температура сетевой воды:</w:t>
            </w:r>
          </w:p>
        </w:tc>
        <w:tc>
          <w:tcPr>
            <w:tcW w:w="1575" w:type="dxa"/>
            <w:gridSpan w:val="2"/>
            <w:tcBorders>
              <w:bottom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p>
        </w:tc>
        <w:tc>
          <w:tcPr>
            <w:tcW w:w="1318" w:type="dxa"/>
            <w:tcBorders>
              <w:bottom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1860" w:type="dxa"/>
            <w:gridSpan w:val="3"/>
            <w:tcBorders>
              <w:bottom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3251" w:type="dxa"/>
            <w:gridSpan w:val="2"/>
            <w:tcBorders>
              <w:bottom w:val="single" w:sz="4" w:space="0" w:color="auto"/>
            </w:tcBorders>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r>
      <w:tr w:rsidR="00B84260" w:rsidRPr="000E41BE" w:rsidTr="0013271B">
        <w:trPr>
          <w:gridBefore w:val="1"/>
          <w:wBefore w:w="20" w:type="dxa"/>
          <w:jc w:val="center"/>
        </w:trPr>
        <w:tc>
          <w:tcPr>
            <w:tcW w:w="1181"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5.1.</w:t>
            </w:r>
          </w:p>
        </w:tc>
        <w:tc>
          <w:tcPr>
            <w:tcW w:w="5386" w:type="dxa"/>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в прямой линии:</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3251" w:type="dxa"/>
            <w:gridSpan w:val="2"/>
            <w:tcBorders>
              <w:left w:val="single" w:sz="4" w:space="0" w:color="auto"/>
              <w:bottom w:val="single" w:sz="4" w:space="0" w:color="auto"/>
            </w:tcBorders>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График температур</w:t>
            </w:r>
          </w:p>
        </w:tc>
      </w:tr>
      <w:tr w:rsidR="00B84260" w:rsidRPr="000E41BE" w:rsidTr="00536B68">
        <w:trPr>
          <w:gridAfter w:val="1"/>
          <w:wAfter w:w="66" w:type="dxa"/>
          <w:jc w:val="center"/>
        </w:trPr>
        <w:tc>
          <w:tcPr>
            <w:tcW w:w="935"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1140"/>
              </w:tabs>
              <w:jc w:val="center"/>
              <w:rPr>
                <w:rFonts w:ascii="Arial" w:hAnsi="Arial" w:cs="Arial"/>
                <w:sz w:val="28"/>
                <w:szCs w:val="28"/>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numPr>
                <w:ilvl w:val="0"/>
                <w:numId w:val="24"/>
              </w:numPr>
              <w:tabs>
                <w:tab w:val="left" w:pos="0"/>
                <w:tab w:val="left" w:pos="627"/>
                <w:tab w:val="left" w:pos="1140"/>
              </w:tabs>
              <w:rPr>
                <w:rFonts w:ascii="Arial" w:hAnsi="Arial" w:cs="Arial"/>
                <w:sz w:val="28"/>
                <w:szCs w:val="28"/>
              </w:rPr>
            </w:pPr>
            <w:r w:rsidRPr="000E41BE">
              <w:rPr>
                <w:rFonts w:ascii="Arial" w:hAnsi="Arial" w:cs="Arial"/>
                <w:sz w:val="28"/>
                <w:szCs w:val="28"/>
              </w:rPr>
              <w:t>зимой</w:t>
            </w:r>
          </w:p>
        </w:tc>
        <w:tc>
          <w:tcPr>
            <w:tcW w:w="1559" w:type="dxa"/>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r w:rsidRPr="000E41BE">
              <w:rPr>
                <w:rFonts w:ascii="Arial" w:hAnsi="Arial" w:cs="Arial"/>
                <w:sz w:val="28"/>
                <w:szCs w:val="28"/>
                <w:lang w:val="en-US"/>
              </w:rPr>
              <w:t>t</w:t>
            </w:r>
            <w:r w:rsidRPr="000E41BE">
              <w:rPr>
                <w:rFonts w:ascii="Arial" w:hAnsi="Arial" w:cs="Arial"/>
                <w:sz w:val="28"/>
                <w:szCs w:val="28"/>
                <w:vertAlign w:val="subscript"/>
              </w:rPr>
              <w:t>1</w:t>
            </w:r>
            <w:r w:rsidRPr="000E41BE">
              <w:rPr>
                <w:rFonts w:ascii="Arial" w:hAnsi="Arial" w:cs="Arial"/>
                <w:sz w:val="28"/>
                <w:szCs w:val="28"/>
                <w:vertAlign w:val="superscript"/>
              </w:rPr>
              <w:t>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С</w:t>
            </w:r>
            <w:r w:rsidRPr="000E41BE">
              <w:rPr>
                <w:rFonts w:ascii="Arial" w:hAnsi="Arial" w:cs="Arial"/>
                <w:sz w:val="28"/>
                <w:szCs w:val="28"/>
              </w:rPr>
              <w:sym w:font="Symbol" w:char="F0B0"/>
            </w:r>
          </w:p>
        </w:tc>
        <w:tc>
          <w:tcPr>
            <w:tcW w:w="1701" w:type="dxa"/>
            <w:tcBorders>
              <w:top w:val="single" w:sz="4" w:space="0" w:color="auto"/>
              <w:left w:val="single" w:sz="4" w:space="0" w:color="auto"/>
              <w:bottom w:val="single" w:sz="4" w:space="0" w:color="auto"/>
              <w:right w:val="single" w:sz="4" w:space="0" w:color="auto"/>
            </w:tcBorders>
            <w:vAlign w:val="center"/>
          </w:tcPr>
          <w:p w:rsidR="00B84260" w:rsidRPr="000E41BE" w:rsidRDefault="00453649"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51</w:t>
            </w:r>
          </w:p>
        </w:tc>
        <w:tc>
          <w:tcPr>
            <w:tcW w:w="3260" w:type="dxa"/>
            <w:gridSpan w:val="2"/>
            <w:tcBorders>
              <w:top w:val="single" w:sz="4" w:space="0" w:color="auto"/>
              <w:left w:val="single" w:sz="4" w:space="0" w:color="auto"/>
              <w:bottom w:val="single" w:sz="4" w:space="0" w:color="auto"/>
            </w:tcBorders>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r>
      <w:tr w:rsidR="00B84260" w:rsidRPr="000E41BE" w:rsidTr="0013271B">
        <w:trPr>
          <w:gridBefore w:val="1"/>
          <w:wBefore w:w="20" w:type="dxa"/>
          <w:jc w:val="center"/>
        </w:trPr>
        <w:tc>
          <w:tcPr>
            <w:tcW w:w="1181"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5.2.</w:t>
            </w:r>
          </w:p>
        </w:tc>
        <w:tc>
          <w:tcPr>
            <w:tcW w:w="5386" w:type="dxa"/>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в обратной линии:</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3251" w:type="dxa"/>
            <w:gridSpan w:val="2"/>
            <w:tcBorders>
              <w:top w:val="single" w:sz="4" w:space="0" w:color="auto"/>
              <w:left w:val="single" w:sz="4" w:space="0" w:color="auto"/>
              <w:bottom w:val="single" w:sz="4" w:space="0" w:color="auto"/>
            </w:tcBorders>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Факт</w:t>
            </w:r>
          </w:p>
        </w:tc>
      </w:tr>
      <w:tr w:rsidR="00B84260" w:rsidRPr="000E41BE" w:rsidTr="00536B68">
        <w:trPr>
          <w:gridAfter w:val="1"/>
          <w:wAfter w:w="66" w:type="dxa"/>
          <w:trHeight w:val="340"/>
          <w:jc w:val="center"/>
        </w:trPr>
        <w:tc>
          <w:tcPr>
            <w:tcW w:w="935"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numPr>
                <w:ilvl w:val="0"/>
                <w:numId w:val="24"/>
              </w:numPr>
              <w:tabs>
                <w:tab w:val="left" w:pos="0"/>
                <w:tab w:val="left" w:pos="627"/>
                <w:tab w:val="left" w:pos="1140"/>
              </w:tabs>
              <w:rPr>
                <w:rFonts w:ascii="Arial" w:hAnsi="Arial" w:cs="Arial"/>
                <w:sz w:val="28"/>
                <w:szCs w:val="28"/>
              </w:rPr>
            </w:pPr>
            <w:r w:rsidRPr="000E41BE">
              <w:rPr>
                <w:rFonts w:ascii="Arial" w:hAnsi="Arial" w:cs="Arial"/>
                <w:sz w:val="28"/>
                <w:szCs w:val="28"/>
              </w:rPr>
              <w:t>зимой</w:t>
            </w:r>
          </w:p>
        </w:tc>
        <w:tc>
          <w:tcPr>
            <w:tcW w:w="1559" w:type="dxa"/>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lang w:val="en-US"/>
              </w:rPr>
            </w:pPr>
            <w:r w:rsidRPr="000E41BE">
              <w:rPr>
                <w:rFonts w:ascii="Arial" w:hAnsi="Arial" w:cs="Arial"/>
                <w:sz w:val="28"/>
                <w:szCs w:val="28"/>
                <w:lang w:val="en-US"/>
              </w:rPr>
              <w:t>t</w:t>
            </w:r>
            <w:r w:rsidRPr="000E41BE">
              <w:rPr>
                <w:rFonts w:ascii="Arial" w:hAnsi="Arial" w:cs="Arial"/>
                <w:sz w:val="28"/>
                <w:szCs w:val="28"/>
                <w:vertAlign w:val="subscript"/>
              </w:rPr>
              <w:t>2</w:t>
            </w:r>
            <w:r w:rsidRPr="000E41BE">
              <w:rPr>
                <w:rFonts w:ascii="Arial" w:hAnsi="Arial" w:cs="Arial"/>
                <w:sz w:val="28"/>
                <w:szCs w:val="28"/>
                <w:vertAlign w:val="superscript"/>
              </w:rPr>
              <w:t>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С</w:t>
            </w:r>
            <w:r w:rsidRPr="000E41BE">
              <w:rPr>
                <w:rFonts w:ascii="Arial" w:hAnsi="Arial" w:cs="Arial"/>
                <w:sz w:val="28"/>
                <w:szCs w:val="28"/>
              </w:rPr>
              <w:sym w:font="Symbol" w:char="F0B0"/>
            </w:r>
          </w:p>
        </w:tc>
        <w:tc>
          <w:tcPr>
            <w:tcW w:w="1701" w:type="dxa"/>
            <w:tcBorders>
              <w:top w:val="single" w:sz="4" w:space="0" w:color="auto"/>
              <w:left w:val="single" w:sz="4" w:space="0" w:color="auto"/>
              <w:bottom w:val="single" w:sz="4" w:space="0" w:color="auto"/>
              <w:right w:val="single" w:sz="4" w:space="0" w:color="auto"/>
            </w:tcBorders>
            <w:vAlign w:val="center"/>
          </w:tcPr>
          <w:p w:rsidR="00B84260" w:rsidRPr="000E41BE" w:rsidRDefault="00453649"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41</w:t>
            </w:r>
          </w:p>
        </w:tc>
        <w:tc>
          <w:tcPr>
            <w:tcW w:w="3260" w:type="dxa"/>
            <w:gridSpan w:val="2"/>
            <w:tcBorders>
              <w:top w:val="single" w:sz="4" w:space="0" w:color="auto"/>
              <w:left w:val="single" w:sz="4" w:space="0" w:color="auto"/>
            </w:tcBorders>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p>
        </w:tc>
      </w:tr>
      <w:tr w:rsidR="00B84260" w:rsidRPr="000E41BE" w:rsidTr="0013271B">
        <w:trPr>
          <w:gridBefore w:val="1"/>
          <w:wBefore w:w="20" w:type="dxa"/>
          <w:jc w:val="center"/>
        </w:trPr>
        <w:tc>
          <w:tcPr>
            <w:tcW w:w="1181" w:type="dxa"/>
            <w:gridSpan w:val="2"/>
            <w:tcBorders>
              <w:top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6.</w:t>
            </w:r>
          </w:p>
        </w:tc>
        <w:tc>
          <w:tcPr>
            <w:tcW w:w="5386" w:type="dxa"/>
            <w:tcBorders>
              <w:top w:val="single" w:sz="4" w:space="0" w:color="auto"/>
            </w:tcBorders>
            <w:vAlign w:val="center"/>
          </w:tcPr>
          <w:p w:rsidR="00B84260" w:rsidRPr="000E41BE" w:rsidRDefault="00B84260" w:rsidP="00DD67C8">
            <w:pPr>
              <w:tabs>
                <w:tab w:val="left" w:pos="0"/>
                <w:tab w:val="left" w:pos="627"/>
                <w:tab w:val="left" w:pos="1140"/>
              </w:tabs>
              <w:rPr>
                <w:rFonts w:ascii="Arial" w:hAnsi="Arial" w:cs="Arial"/>
                <w:sz w:val="28"/>
                <w:szCs w:val="28"/>
              </w:rPr>
            </w:pPr>
            <w:r w:rsidRPr="000E41BE">
              <w:rPr>
                <w:rFonts w:ascii="Arial" w:hAnsi="Arial" w:cs="Arial"/>
                <w:sz w:val="28"/>
                <w:szCs w:val="28"/>
              </w:rPr>
              <w:t>Температура холодной воды</w:t>
            </w:r>
          </w:p>
        </w:tc>
        <w:tc>
          <w:tcPr>
            <w:tcW w:w="1575" w:type="dxa"/>
            <w:gridSpan w:val="2"/>
            <w:tcBorders>
              <w:top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lang w:val="en-US"/>
              </w:rPr>
              <w:t>t</w:t>
            </w:r>
            <w:r w:rsidRPr="000E41BE">
              <w:rPr>
                <w:rFonts w:ascii="Arial" w:hAnsi="Arial" w:cs="Arial"/>
                <w:sz w:val="28"/>
                <w:szCs w:val="28"/>
                <w:vertAlign w:val="subscript"/>
              </w:rPr>
              <w:t>хв</w:t>
            </w:r>
          </w:p>
        </w:tc>
        <w:tc>
          <w:tcPr>
            <w:tcW w:w="1318" w:type="dxa"/>
            <w:tcBorders>
              <w:top w:val="single" w:sz="4" w:space="0" w:color="auto"/>
            </w:tcBorders>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С</w:t>
            </w:r>
            <w:r w:rsidRPr="000E41BE">
              <w:rPr>
                <w:rFonts w:ascii="Arial" w:hAnsi="Arial" w:cs="Arial"/>
                <w:sz w:val="28"/>
                <w:szCs w:val="28"/>
              </w:rPr>
              <w:sym w:font="Symbol" w:char="F0B0"/>
            </w:r>
          </w:p>
        </w:tc>
        <w:tc>
          <w:tcPr>
            <w:tcW w:w="1860" w:type="dxa"/>
            <w:gridSpan w:val="3"/>
            <w:tcBorders>
              <w:top w:val="single" w:sz="4" w:space="0" w:color="auto"/>
            </w:tcBorders>
            <w:vAlign w:val="center"/>
          </w:tcPr>
          <w:p w:rsidR="00B84260" w:rsidRPr="000E41BE" w:rsidRDefault="00453649"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5</w:t>
            </w:r>
          </w:p>
        </w:tc>
        <w:tc>
          <w:tcPr>
            <w:tcW w:w="3251" w:type="dxa"/>
            <w:gridSpan w:val="2"/>
            <w:tcMar>
              <w:left w:w="0" w:type="dxa"/>
              <w:right w:w="0" w:type="dxa"/>
            </w:tcMar>
            <w:vAlign w:val="center"/>
          </w:tcPr>
          <w:p w:rsidR="00B84260" w:rsidRPr="000E41BE" w:rsidRDefault="00B84260" w:rsidP="00DD67C8">
            <w:pPr>
              <w:tabs>
                <w:tab w:val="left" w:pos="0"/>
                <w:tab w:val="left" w:pos="627"/>
                <w:tab w:val="left" w:pos="1140"/>
              </w:tabs>
              <w:jc w:val="center"/>
              <w:rPr>
                <w:rFonts w:ascii="Arial" w:hAnsi="Arial" w:cs="Arial"/>
                <w:sz w:val="28"/>
                <w:szCs w:val="28"/>
              </w:rPr>
            </w:pPr>
            <w:r w:rsidRPr="000E41BE">
              <w:rPr>
                <w:rFonts w:ascii="Arial" w:hAnsi="Arial" w:cs="Arial"/>
                <w:sz w:val="28"/>
                <w:szCs w:val="28"/>
              </w:rPr>
              <w:t>Факт</w:t>
            </w:r>
          </w:p>
        </w:tc>
      </w:tr>
    </w:tbl>
    <w:p w:rsidR="00B84260" w:rsidRPr="00310140" w:rsidRDefault="00B84260" w:rsidP="00B84260">
      <w:pPr>
        <w:tabs>
          <w:tab w:val="left" w:pos="0"/>
          <w:tab w:val="left" w:pos="627"/>
          <w:tab w:val="left" w:pos="1140"/>
        </w:tabs>
        <w:jc w:val="both"/>
        <w:rPr>
          <w:rFonts w:ascii="Arial" w:hAnsi="Arial" w:cs="Arial"/>
          <w:b/>
          <w:sz w:val="28"/>
          <w:szCs w:val="28"/>
        </w:rPr>
      </w:pPr>
    </w:p>
    <w:p w:rsidR="00B84260" w:rsidRPr="00310140" w:rsidRDefault="00B84260" w:rsidP="00B84260">
      <w:pPr>
        <w:tabs>
          <w:tab w:val="left" w:pos="0"/>
          <w:tab w:val="left" w:pos="627"/>
          <w:tab w:val="left" w:pos="1140"/>
        </w:tabs>
        <w:jc w:val="both"/>
        <w:rPr>
          <w:rFonts w:ascii="Arial" w:hAnsi="Arial" w:cs="Arial"/>
          <w:b/>
          <w:sz w:val="28"/>
          <w:szCs w:val="28"/>
        </w:rPr>
      </w:pPr>
      <w:r w:rsidRPr="00310140">
        <w:rPr>
          <w:rFonts w:ascii="Arial" w:hAnsi="Arial" w:cs="Arial"/>
          <w:b/>
          <w:sz w:val="28"/>
          <w:szCs w:val="28"/>
        </w:rPr>
        <w:t>Расчетная формула нормативного расхода утечки из теплосети:</w:t>
      </w:r>
    </w:p>
    <w:p w:rsidR="00B84260" w:rsidRPr="00310140" w:rsidRDefault="00B84260" w:rsidP="00B84260">
      <w:pPr>
        <w:tabs>
          <w:tab w:val="left" w:pos="0"/>
          <w:tab w:val="left" w:pos="627"/>
          <w:tab w:val="left" w:pos="1140"/>
        </w:tabs>
        <w:ind w:left="360"/>
        <w:jc w:val="both"/>
        <w:rPr>
          <w:rFonts w:ascii="Arial" w:hAnsi="Arial" w:cs="Arial"/>
          <w:sz w:val="28"/>
          <w:szCs w:val="28"/>
        </w:rPr>
      </w:pPr>
      <w:r w:rsidRPr="00310140">
        <w:rPr>
          <w:rFonts w:ascii="Arial" w:hAnsi="Arial" w:cs="Arial"/>
          <w:sz w:val="28"/>
          <w:szCs w:val="28"/>
          <w:lang w:val="en-US"/>
        </w:rPr>
        <w:t>G</w:t>
      </w:r>
      <w:r w:rsidRPr="00310140">
        <w:rPr>
          <w:rFonts w:ascii="Arial" w:hAnsi="Arial" w:cs="Arial"/>
          <w:sz w:val="28"/>
          <w:szCs w:val="28"/>
          <w:vertAlign w:val="superscript"/>
        </w:rPr>
        <w:t>н</w:t>
      </w:r>
      <w:r w:rsidRPr="00310140">
        <w:rPr>
          <w:rFonts w:ascii="Arial" w:hAnsi="Arial" w:cs="Arial"/>
          <w:sz w:val="28"/>
          <w:szCs w:val="28"/>
          <w:vertAlign w:val="subscript"/>
        </w:rPr>
        <w:t>ут</w:t>
      </w:r>
      <w:r w:rsidRPr="00310140">
        <w:rPr>
          <w:rFonts w:ascii="Arial" w:hAnsi="Arial" w:cs="Arial"/>
          <w:sz w:val="28"/>
          <w:szCs w:val="28"/>
        </w:rPr>
        <w:t>=а*</w:t>
      </w:r>
      <w:r w:rsidRPr="00310140">
        <w:rPr>
          <w:rFonts w:ascii="Arial" w:hAnsi="Arial" w:cs="Arial"/>
          <w:sz w:val="28"/>
          <w:szCs w:val="28"/>
          <w:lang w:val="en-US"/>
        </w:rPr>
        <w:t>V</w:t>
      </w:r>
      <w:r w:rsidRPr="00310140">
        <w:rPr>
          <w:rFonts w:ascii="Arial" w:hAnsi="Arial" w:cs="Arial"/>
          <w:sz w:val="28"/>
          <w:szCs w:val="28"/>
        </w:rPr>
        <w:t>*10</w:t>
      </w:r>
      <w:r w:rsidRPr="00310140">
        <w:rPr>
          <w:rFonts w:ascii="Arial" w:hAnsi="Arial" w:cs="Arial"/>
          <w:sz w:val="28"/>
          <w:szCs w:val="28"/>
          <w:vertAlign w:val="superscript"/>
        </w:rPr>
        <w:t>-2</w:t>
      </w:r>
      <w:r w:rsidRPr="00310140">
        <w:rPr>
          <w:rFonts w:ascii="Arial" w:hAnsi="Arial" w:cs="Arial"/>
          <w:sz w:val="28"/>
          <w:szCs w:val="28"/>
        </w:rPr>
        <w:t>=0,</w:t>
      </w:r>
      <w:r w:rsidR="00453649">
        <w:rPr>
          <w:rFonts w:ascii="Arial" w:hAnsi="Arial" w:cs="Arial"/>
          <w:sz w:val="28"/>
          <w:szCs w:val="28"/>
        </w:rPr>
        <w:t>321</w:t>
      </w:r>
      <w:r w:rsidRPr="00310140">
        <w:rPr>
          <w:rFonts w:ascii="Arial" w:hAnsi="Arial" w:cs="Arial"/>
          <w:sz w:val="28"/>
          <w:szCs w:val="28"/>
        </w:rPr>
        <w:t>*</w:t>
      </w:r>
      <w:r w:rsidR="00453649">
        <w:rPr>
          <w:rFonts w:ascii="Arial" w:hAnsi="Arial" w:cs="Arial"/>
          <w:sz w:val="28"/>
          <w:szCs w:val="28"/>
        </w:rPr>
        <w:t>128</w:t>
      </w:r>
      <w:r w:rsidRPr="00310140">
        <w:rPr>
          <w:rFonts w:ascii="Arial" w:hAnsi="Arial" w:cs="Arial"/>
          <w:sz w:val="28"/>
          <w:szCs w:val="28"/>
        </w:rPr>
        <w:t>*10</w:t>
      </w:r>
      <w:r w:rsidRPr="00310140">
        <w:rPr>
          <w:rFonts w:ascii="Arial" w:hAnsi="Arial" w:cs="Arial"/>
          <w:sz w:val="28"/>
          <w:szCs w:val="28"/>
          <w:vertAlign w:val="superscript"/>
        </w:rPr>
        <w:t>-2</w:t>
      </w:r>
      <w:r w:rsidRPr="00310140">
        <w:rPr>
          <w:rFonts w:ascii="Arial" w:hAnsi="Arial" w:cs="Arial"/>
          <w:sz w:val="28"/>
          <w:szCs w:val="28"/>
        </w:rPr>
        <w:t>=</w:t>
      </w:r>
      <w:r w:rsidR="00453649">
        <w:rPr>
          <w:rFonts w:ascii="Arial" w:hAnsi="Arial" w:cs="Arial"/>
          <w:sz w:val="28"/>
          <w:szCs w:val="28"/>
        </w:rPr>
        <w:t>0</w:t>
      </w:r>
      <w:r w:rsidRPr="00310140">
        <w:rPr>
          <w:rFonts w:ascii="Arial" w:hAnsi="Arial" w:cs="Arial"/>
          <w:sz w:val="28"/>
          <w:szCs w:val="28"/>
        </w:rPr>
        <w:t>,</w:t>
      </w:r>
      <w:r w:rsidR="00453649">
        <w:rPr>
          <w:rFonts w:ascii="Arial" w:hAnsi="Arial" w:cs="Arial"/>
          <w:sz w:val="28"/>
          <w:szCs w:val="28"/>
        </w:rPr>
        <w:t>04</w:t>
      </w:r>
      <w:r w:rsidRPr="00310140">
        <w:rPr>
          <w:rFonts w:ascii="Arial" w:hAnsi="Arial" w:cs="Arial"/>
          <w:sz w:val="28"/>
          <w:szCs w:val="28"/>
        </w:rPr>
        <w:t xml:space="preserve"> м</w:t>
      </w:r>
      <w:r w:rsidRPr="00310140">
        <w:rPr>
          <w:rFonts w:ascii="Arial" w:hAnsi="Arial" w:cs="Arial"/>
          <w:sz w:val="28"/>
          <w:szCs w:val="28"/>
          <w:vertAlign w:val="superscript"/>
        </w:rPr>
        <w:t>3</w:t>
      </w:r>
      <w:r w:rsidRPr="00310140">
        <w:rPr>
          <w:rFonts w:ascii="Arial" w:hAnsi="Arial" w:cs="Arial"/>
          <w:sz w:val="28"/>
          <w:szCs w:val="28"/>
        </w:rPr>
        <w:t>/ч</w:t>
      </w:r>
    </w:p>
    <w:p w:rsidR="00B84260" w:rsidRPr="00310140" w:rsidRDefault="00B84260" w:rsidP="00B84260">
      <w:pPr>
        <w:tabs>
          <w:tab w:val="left" w:pos="0"/>
          <w:tab w:val="left" w:pos="627"/>
          <w:tab w:val="left" w:pos="1140"/>
        </w:tabs>
        <w:jc w:val="both"/>
        <w:rPr>
          <w:rFonts w:ascii="Arial" w:hAnsi="Arial" w:cs="Arial"/>
          <w:b/>
          <w:sz w:val="28"/>
          <w:szCs w:val="28"/>
        </w:rPr>
      </w:pPr>
    </w:p>
    <w:p w:rsidR="00B84260" w:rsidRPr="00310140" w:rsidRDefault="00B84260" w:rsidP="00B84260">
      <w:pPr>
        <w:tabs>
          <w:tab w:val="left" w:pos="0"/>
          <w:tab w:val="left" w:pos="627"/>
          <w:tab w:val="left" w:pos="1140"/>
        </w:tabs>
        <w:jc w:val="both"/>
        <w:rPr>
          <w:rFonts w:ascii="Arial" w:hAnsi="Arial" w:cs="Arial"/>
          <w:b/>
          <w:sz w:val="28"/>
          <w:szCs w:val="28"/>
        </w:rPr>
      </w:pPr>
      <w:r w:rsidRPr="00310140">
        <w:rPr>
          <w:rFonts w:ascii="Arial" w:hAnsi="Arial" w:cs="Arial"/>
          <w:b/>
          <w:sz w:val="28"/>
          <w:szCs w:val="28"/>
        </w:rPr>
        <w:t xml:space="preserve">Объем утечки за год </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lang w:val="en-US"/>
        </w:rPr>
        <w:t>G</w:t>
      </w:r>
      <w:r w:rsidRPr="00310140">
        <w:rPr>
          <w:rFonts w:ascii="Arial" w:hAnsi="Arial" w:cs="Arial"/>
          <w:sz w:val="28"/>
          <w:szCs w:val="28"/>
          <w:vertAlign w:val="superscript"/>
        </w:rPr>
        <w:t>год</w:t>
      </w:r>
      <w:r w:rsidRPr="00310140">
        <w:rPr>
          <w:rFonts w:ascii="Arial" w:hAnsi="Arial" w:cs="Arial"/>
          <w:sz w:val="28"/>
          <w:szCs w:val="28"/>
          <w:vertAlign w:val="subscript"/>
        </w:rPr>
        <w:t>ут</w:t>
      </w:r>
      <w:r w:rsidRPr="00310140">
        <w:rPr>
          <w:rFonts w:ascii="Arial" w:hAnsi="Arial" w:cs="Arial"/>
          <w:sz w:val="28"/>
          <w:szCs w:val="28"/>
        </w:rPr>
        <w:t>=</w:t>
      </w:r>
      <w:r w:rsidRPr="00310140">
        <w:rPr>
          <w:rFonts w:ascii="Arial" w:hAnsi="Arial" w:cs="Arial"/>
          <w:sz w:val="28"/>
          <w:szCs w:val="28"/>
        </w:rPr>
        <w:tab/>
      </w:r>
      <w:r w:rsidRPr="00310140">
        <w:rPr>
          <w:rFonts w:ascii="Arial" w:hAnsi="Arial" w:cs="Arial"/>
          <w:sz w:val="28"/>
          <w:szCs w:val="28"/>
          <w:lang w:val="en-US"/>
        </w:rPr>
        <w:t>G</w:t>
      </w:r>
      <w:r w:rsidRPr="00310140">
        <w:rPr>
          <w:rFonts w:ascii="Arial" w:hAnsi="Arial" w:cs="Arial"/>
          <w:sz w:val="28"/>
          <w:szCs w:val="28"/>
          <w:vertAlign w:val="superscript"/>
        </w:rPr>
        <w:t>н</w:t>
      </w:r>
      <w:r w:rsidRPr="00310140">
        <w:rPr>
          <w:rFonts w:ascii="Arial" w:hAnsi="Arial" w:cs="Arial"/>
          <w:sz w:val="28"/>
          <w:szCs w:val="28"/>
          <w:vertAlign w:val="subscript"/>
        </w:rPr>
        <w:t>ут</w:t>
      </w:r>
      <w:r w:rsidRPr="00310140">
        <w:rPr>
          <w:rFonts w:ascii="Arial" w:hAnsi="Arial" w:cs="Arial"/>
          <w:sz w:val="28"/>
          <w:szCs w:val="28"/>
        </w:rPr>
        <w:t>*</w:t>
      </w:r>
      <w:r w:rsidRPr="00310140">
        <w:rPr>
          <w:rFonts w:ascii="Arial" w:hAnsi="Arial" w:cs="Arial"/>
          <w:sz w:val="28"/>
          <w:szCs w:val="28"/>
          <w:lang w:val="en-US"/>
        </w:rPr>
        <w:t>n</w:t>
      </w:r>
      <w:r w:rsidRPr="00310140">
        <w:rPr>
          <w:rFonts w:ascii="Arial" w:hAnsi="Arial" w:cs="Arial"/>
          <w:sz w:val="28"/>
          <w:szCs w:val="28"/>
          <w:vertAlign w:val="subscript"/>
        </w:rPr>
        <w:t>год</w:t>
      </w:r>
      <w:r w:rsidRPr="00310140">
        <w:rPr>
          <w:rFonts w:ascii="Arial" w:hAnsi="Arial" w:cs="Arial"/>
          <w:sz w:val="28"/>
          <w:szCs w:val="28"/>
        </w:rPr>
        <w:t>=</w:t>
      </w:r>
      <w:r w:rsidR="00453649">
        <w:rPr>
          <w:rFonts w:ascii="Arial" w:hAnsi="Arial" w:cs="Arial"/>
          <w:sz w:val="28"/>
          <w:szCs w:val="28"/>
        </w:rPr>
        <w:t>0,04</w:t>
      </w:r>
      <w:r w:rsidR="0042011A">
        <w:rPr>
          <w:rFonts w:ascii="Arial" w:hAnsi="Arial" w:cs="Arial"/>
          <w:sz w:val="28"/>
          <w:szCs w:val="28"/>
        </w:rPr>
        <w:t>*6264</w:t>
      </w:r>
      <w:r w:rsidRPr="00310140">
        <w:rPr>
          <w:rFonts w:ascii="Arial" w:hAnsi="Arial" w:cs="Arial"/>
          <w:sz w:val="28"/>
          <w:szCs w:val="28"/>
        </w:rPr>
        <w:t>=</w:t>
      </w:r>
      <w:r w:rsidR="0042011A">
        <w:rPr>
          <w:rFonts w:ascii="Arial" w:hAnsi="Arial" w:cs="Arial"/>
          <w:sz w:val="28"/>
          <w:szCs w:val="28"/>
        </w:rPr>
        <w:t>2</w:t>
      </w:r>
      <w:r w:rsidR="00453649">
        <w:rPr>
          <w:rFonts w:ascii="Arial" w:hAnsi="Arial" w:cs="Arial"/>
          <w:sz w:val="28"/>
          <w:szCs w:val="28"/>
        </w:rPr>
        <w:t>5</w:t>
      </w:r>
      <w:r w:rsidR="0042011A">
        <w:rPr>
          <w:rFonts w:ascii="Arial" w:hAnsi="Arial" w:cs="Arial"/>
          <w:sz w:val="28"/>
          <w:szCs w:val="28"/>
        </w:rPr>
        <w:t>0,56</w:t>
      </w:r>
      <w:r w:rsidRPr="00310140">
        <w:rPr>
          <w:rFonts w:ascii="Arial" w:hAnsi="Arial" w:cs="Arial"/>
          <w:sz w:val="28"/>
          <w:szCs w:val="28"/>
        </w:rPr>
        <w:t xml:space="preserve"> м</w:t>
      </w:r>
      <w:r w:rsidRPr="00310140">
        <w:rPr>
          <w:rFonts w:ascii="Arial" w:hAnsi="Arial" w:cs="Arial"/>
          <w:sz w:val="28"/>
          <w:szCs w:val="28"/>
          <w:vertAlign w:val="superscript"/>
        </w:rPr>
        <w:t>3</w:t>
      </w:r>
    </w:p>
    <w:p w:rsidR="00B84260" w:rsidRPr="00310140" w:rsidRDefault="00B84260" w:rsidP="00B84260">
      <w:pPr>
        <w:tabs>
          <w:tab w:val="left" w:pos="627"/>
          <w:tab w:val="left" w:pos="684"/>
          <w:tab w:val="left" w:pos="1140"/>
        </w:tabs>
        <w:ind w:left="627" w:hanging="627"/>
        <w:rPr>
          <w:rFonts w:ascii="Arial" w:hAnsi="Arial" w:cs="Arial"/>
          <w:sz w:val="28"/>
          <w:szCs w:val="28"/>
        </w:rPr>
      </w:pPr>
      <w:r w:rsidRPr="00310140">
        <w:rPr>
          <w:rFonts w:ascii="Arial" w:hAnsi="Arial" w:cs="Arial"/>
          <w:sz w:val="28"/>
          <w:szCs w:val="28"/>
        </w:rPr>
        <w:t>3.1. Нормативные технологические затраты теплоносителя на заполнение трубопроводов после планового ремонта:</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lang w:val="en-US"/>
        </w:rPr>
        <w:t>G</w:t>
      </w:r>
      <w:r w:rsidRPr="00310140">
        <w:rPr>
          <w:rFonts w:ascii="Arial" w:hAnsi="Arial" w:cs="Arial"/>
          <w:sz w:val="28"/>
          <w:szCs w:val="28"/>
          <w:vertAlign w:val="subscript"/>
        </w:rPr>
        <w:t>зап</w:t>
      </w:r>
      <w:r w:rsidRPr="00310140">
        <w:rPr>
          <w:rFonts w:ascii="Arial" w:hAnsi="Arial" w:cs="Arial"/>
          <w:sz w:val="28"/>
          <w:szCs w:val="28"/>
        </w:rPr>
        <w:t>=1,5*</w:t>
      </w:r>
      <w:r w:rsidRPr="00310140">
        <w:rPr>
          <w:rFonts w:ascii="Arial" w:hAnsi="Arial" w:cs="Arial"/>
          <w:sz w:val="28"/>
          <w:szCs w:val="28"/>
          <w:lang w:val="en-US"/>
        </w:rPr>
        <w:t>V</w:t>
      </w:r>
      <w:r w:rsidRPr="00310140">
        <w:rPr>
          <w:rFonts w:ascii="Arial" w:hAnsi="Arial" w:cs="Arial"/>
          <w:sz w:val="28"/>
          <w:szCs w:val="28"/>
        </w:rPr>
        <w:t>=1,5*</w:t>
      </w:r>
      <w:r w:rsidR="00453649">
        <w:rPr>
          <w:rFonts w:ascii="Arial" w:hAnsi="Arial" w:cs="Arial"/>
          <w:sz w:val="28"/>
          <w:szCs w:val="28"/>
        </w:rPr>
        <w:t>128=192</w:t>
      </w:r>
      <w:r w:rsidRPr="00310140">
        <w:rPr>
          <w:rFonts w:ascii="Arial" w:hAnsi="Arial" w:cs="Arial"/>
          <w:sz w:val="28"/>
          <w:szCs w:val="28"/>
        </w:rPr>
        <w:t xml:space="preserve"> м</w:t>
      </w:r>
      <w:r w:rsidRPr="00310140">
        <w:rPr>
          <w:rFonts w:ascii="Arial" w:hAnsi="Arial" w:cs="Arial"/>
          <w:sz w:val="28"/>
          <w:szCs w:val="28"/>
          <w:vertAlign w:val="superscript"/>
        </w:rPr>
        <w:t>3</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3.2.    Общие нормативные потери теплоносителя</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lang w:val="en-US"/>
        </w:rPr>
        <w:t>G</w:t>
      </w:r>
      <w:r w:rsidRPr="00310140">
        <w:rPr>
          <w:rFonts w:ascii="Arial" w:hAnsi="Arial" w:cs="Arial"/>
          <w:sz w:val="28"/>
          <w:szCs w:val="28"/>
          <w:vertAlign w:val="subscript"/>
        </w:rPr>
        <w:t>общ</w:t>
      </w:r>
      <w:r w:rsidRPr="00310140">
        <w:rPr>
          <w:rFonts w:ascii="Arial" w:hAnsi="Arial" w:cs="Arial"/>
          <w:sz w:val="28"/>
          <w:szCs w:val="28"/>
        </w:rPr>
        <w:t>=</w:t>
      </w:r>
      <w:r w:rsidR="0042011A">
        <w:rPr>
          <w:rFonts w:ascii="Arial" w:hAnsi="Arial" w:cs="Arial"/>
          <w:sz w:val="28"/>
          <w:szCs w:val="28"/>
        </w:rPr>
        <w:t>442</w:t>
      </w:r>
      <w:r w:rsidRPr="00310140">
        <w:rPr>
          <w:rFonts w:ascii="Arial" w:hAnsi="Arial" w:cs="Arial"/>
          <w:sz w:val="28"/>
          <w:szCs w:val="28"/>
        </w:rPr>
        <w:t xml:space="preserve"> м</w:t>
      </w:r>
      <w:r w:rsidRPr="00310140">
        <w:rPr>
          <w:rFonts w:ascii="Arial" w:hAnsi="Arial" w:cs="Arial"/>
          <w:sz w:val="28"/>
          <w:szCs w:val="28"/>
          <w:vertAlign w:val="superscript"/>
        </w:rPr>
        <w:t>3</w:t>
      </w:r>
      <w:r w:rsidRPr="00310140">
        <w:rPr>
          <w:rFonts w:ascii="Arial" w:hAnsi="Arial" w:cs="Arial"/>
          <w:sz w:val="28"/>
          <w:szCs w:val="28"/>
        </w:rPr>
        <w:t>/год</w:t>
      </w:r>
      <w:r w:rsidRPr="00310140">
        <w:rPr>
          <w:rFonts w:ascii="Arial" w:hAnsi="Arial" w:cs="Arial"/>
          <w:sz w:val="28"/>
          <w:szCs w:val="28"/>
        </w:rPr>
        <w:tab/>
      </w:r>
    </w:p>
    <w:p w:rsidR="00B84260" w:rsidRPr="00310140" w:rsidRDefault="00B84260" w:rsidP="00B84260">
      <w:pPr>
        <w:tabs>
          <w:tab w:val="left" w:pos="0"/>
          <w:tab w:val="left" w:pos="627"/>
          <w:tab w:val="left" w:pos="1140"/>
        </w:tabs>
        <w:jc w:val="both"/>
        <w:rPr>
          <w:rFonts w:ascii="Arial" w:hAnsi="Arial" w:cs="Arial"/>
          <w:b/>
          <w:sz w:val="28"/>
          <w:szCs w:val="28"/>
        </w:rPr>
      </w:pPr>
    </w:p>
    <w:p w:rsidR="00B84260" w:rsidRPr="00310140" w:rsidRDefault="00B84260" w:rsidP="00B84260">
      <w:pPr>
        <w:tabs>
          <w:tab w:val="left" w:pos="0"/>
          <w:tab w:val="left" w:pos="627"/>
          <w:tab w:val="left" w:pos="1140"/>
        </w:tabs>
        <w:jc w:val="both"/>
        <w:rPr>
          <w:rFonts w:ascii="Arial" w:hAnsi="Arial" w:cs="Arial"/>
          <w:b/>
          <w:sz w:val="28"/>
          <w:szCs w:val="28"/>
        </w:rPr>
      </w:pPr>
      <w:r w:rsidRPr="00310140">
        <w:rPr>
          <w:rFonts w:ascii="Arial" w:hAnsi="Arial" w:cs="Arial"/>
          <w:b/>
          <w:sz w:val="28"/>
          <w:szCs w:val="28"/>
        </w:rPr>
        <w:t>Потери тепловой энергии с затратами и потерями (утечками) теплоносителя:</w:t>
      </w:r>
    </w:p>
    <w:p w:rsidR="00B84260" w:rsidRPr="00310140" w:rsidRDefault="00B84260" w:rsidP="00B84260">
      <w:pPr>
        <w:tabs>
          <w:tab w:val="left" w:pos="570"/>
          <w:tab w:val="left" w:pos="627"/>
          <w:tab w:val="left" w:pos="1140"/>
        </w:tabs>
        <w:ind w:left="570" w:hanging="570"/>
        <w:jc w:val="both"/>
        <w:rPr>
          <w:rFonts w:ascii="Arial" w:hAnsi="Arial" w:cs="Arial"/>
          <w:sz w:val="28"/>
          <w:szCs w:val="28"/>
        </w:rPr>
      </w:pPr>
      <w:r w:rsidRPr="00310140">
        <w:rPr>
          <w:rFonts w:ascii="Arial" w:hAnsi="Arial" w:cs="Arial"/>
          <w:sz w:val="28"/>
          <w:szCs w:val="28"/>
        </w:rPr>
        <w:t>1. Нормативные эксплуатационные затраты и потери тепловой энергии с утечками теплоносителя</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зимний</w:t>
      </w:r>
      <w:r w:rsidRPr="00310140">
        <w:rPr>
          <w:rFonts w:ascii="Arial" w:hAnsi="Arial" w:cs="Arial"/>
          <w:sz w:val="28"/>
          <w:szCs w:val="28"/>
        </w:rPr>
        <w:tab/>
      </w:r>
      <w:r w:rsidRPr="00310140">
        <w:rPr>
          <w:rFonts w:ascii="Arial" w:hAnsi="Arial" w:cs="Arial"/>
          <w:sz w:val="28"/>
          <w:szCs w:val="28"/>
          <w:lang w:val="en-US"/>
        </w:rPr>
        <w:t>Q</w:t>
      </w:r>
      <w:r w:rsidRPr="00310140">
        <w:rPr>
          <w:rFonts w:ascii="Arial" w:hAnsi="Arial" w:cs="Arial"/>
          <w:sz w:val="28"/>
          <w:szCs w:val="28"/>
          <w:vertAlign w:val="subscript"/>
        </w:rPr>
        <w:t>уо</w:t>
      </w:r>
      <w:r w:rsidRPr="00310140">
        <w:rPr>
          <w:rFonts w:ascii="Arial" w:hAnsi="Arial" w:cs="Arial"/>
          <w:sz w:val="28"/>
          <w:szCs w:val="28"/>
        </w:rPr>
        <w:t>=</w:t>
      </w:r>
      <w:r w:rsidRPr="00310140">
        <w:rPr>
          <w:rFonts w:ascii="Arial" w:hAnsi="Arial" w:cs="Arial"/>
          <w:sz w:val="28"/>
          <w:szCs w:val="28"/>
          <w:lang w:val="en-US"/>
        </w:rPr>
        <w:t>G</w:t>
      </w:r>
      <w:r w:rsidRPr="00310140">
        <w:rPr>
          <w:rFonts w:ascii="Arial" w:hAnsi="Arial" w:cs="Arial"/>
          <w:sz w:val="28"/>
          <w:szCs w:val="28"/>
          <w:vertAlign w:val="subscript"/>
        </w:rPr>
        <w:t>ут</w:t>
      </w:r>
      <w:r w:rsidRPr="00310140">
        <w:rPr>
          <w:rFonts w:ascii="Arial" w:hAnsi="Arial" w:cs="Arial"/>
          <w:sz w:val="28"/>
          <w:szCs w:val="28"/>
        </w:rPr>
        <w:t>*</w:t>
      </w:r>
      <w:r w:rsidRPr="00310140">
        <w:rPr>
          <w:rFonts w:ascii="Arial" w:hAnsi="Arial" w:cs="Arial"/>
          <w:sz w:val="28"/>
          <w:szCs w:val="28"/>
        </w:rPr>
        <w:sym w:font="Symbol" w:char="F072"/>
      </w:r>
      <w:r w:rsidRPr="00310140">
        <w:rPr>
          <w:rFonts w:ascii="Arial" w:hAnsi="Arial" w:cs="Arial"/>
          <w:sz w:val="28"/>
          <w:szCs w:val="28"/>
          <w:vertAlign w:val="subscript"/>
        </w:rPr>
        <w:t>о</w:t>
      </w:r>
      <w:r w:rsidRPr="00310140">
        <w:rPr>
          <w:rFonts w:ascii="Arial" w:hAnsi="Arial" w:cs="Arial"/>
          <w:sz w:val="28"/>
          <w:szCs w:val="28"/>
        </w:rPr>
        <w:t>*С*(в*</w:t>
      </w:r>
      <w:r w:rsidRPr="00310140">
        <w:rPr>
          <w:rFonts w:ascii="Arial" w:hAnsi="Arial" w:cs="Arial"/>
          <w:sz w:val="28"/>
          <w:szCs w:val="28"/>
          <w:lang w:val="en-US"/>
        </w:rPr>
        <w:t>t</w:t>
      </w:r>
      <w:r w:rsidRPr="00310140">
        <w:rPr>
          <w:rFonts w:ascii="Arial" w:hAnsi="Arial" w:cs="Arial"/>
          <w:sz w:val="28"/>
          <w:szCs w:val="28"/>
          <w:vertAlign w:val="superscript"/>
        </w:rPr>
        <w:t>0</w:t>
      </w:r>
      <w:r w:rsidRPr="00310140">
        <w:rPr>
          <w:rFonts w:ascii="Arial" w:hAnsi="Arial" w:cs="Arial"/>
          <w:sz w:val="28"/>
          <w:szCs w:val="28"/>
          <w:vertAlign w:val="subscript"/>
        </w:rPr>
        <w:t>1</w:t>
      </w:r>
      <w:r w:rsidRPr="00310140">
        <w:rPr>
          <w:rFonts w:ascii="Arial" w:hAnsi="Arial" w:cs="Arial"/>
          <w:sz w:val="28"/>
          <w:szCs w:val="28"/>
        </w:rPr>
        <w:t>+(1-в)*</w:t>
      </w:r>
      <w:r w:rsidRPr="00310140">
        <w:rPr>
          <w:rFonts w:ascii="Arial" w:hAnsi="Arial" w:cs="Arial"/>
          <w:sz w:val="28"/>
          <w:szCs w:val="28"/>
          <w:lang w:val="en-US"/>
        </w:rPr>
        <w:t>t</w:t>
      </w:r>
      <w:r w:rsidRPr="00310140">
        <w:rPr>
          <w:rFonts w:ascii="Arial" w:hAnsi="Arial" w:cs="Arial"/>
          <w:sz w:val="28"/>
          <w:szCs w:val="28"/>
          <w:vertAlign w:val="superscript"/>
        </w:rPr>
        <w:t>0</w:t>
      </w:r>
      <w:r w:rsidRPr="00310140">
        <w:rPr>
          <w:rFonts w:ascii="Arial" w:hAnsi="Arial" w:cs="Arial"/>
          <w:sz w:val="28"/>
          <w:szCs w:val="28"/>
          <w:vertAlign w:val="subscript"/>
        </w:rPr>
        <w:t xml:space="preserve">2 </w:t>
      </w:r>
      <w:r w:rsidRPr="00310140">
        <w:rPr>
          <w:rFonts w:ascii="Arial" w:hAnsi="Arial" w:cs="Arial"/>
          <w:sz w:val="28"/>
          <w:szCs w:val="28"/>
        </w:rPr>
        <w:t>–</w:t>
      </w:r>
      <w:r w:rsidRPr="00310140">
        <w:rPr>
          <w:rFonts w:ascii="Arial" w:hAnsi="Arial" w:cs="Arial"/>
          <w:sz w:val="28"/>
          <w:szCs w:val="28"/>
          <w:lang w:val="en-US"/>
        </w:rPr>
        <w:t>t</w:t>
      </w:r>
      <w:r w:rsidRPr="00310140">
        <w:rPr>
          <w:rFonts w:ascii="Arial" w:hAnsi="Arial" w:cs="Arial"/>
          <w:sz w:val="28"/>
          <w:szCs w:val="28"/>
        </w:rPr>
        <w:t>хв)*</w:t>
      </w:r>
      <w:r w:rsidRPr="00310140">
        <w:rPr>
          <w:rFonts w:ascii="Arial" w:hAnsi="Arial" w:cs="Arial"/>
          <w:sz w:val="28"/>
          <w:szCs w:val="28"/>
          <w:lang w:val="en-US"/>
        </w:rPr>
        <w:t>n</w:t>
      </w:r>
      <w:r w:rsidRPr="00310140">
        <w:rPr>
          <w:rFonts w:ascii="Arial" w:hAnsi="Arial" w:cs="Arial"/>
          <w:sz w:val="28"/>
          <w:szCs w:val="28"/>
          <w:vertAlign w:val="subscript"/>
        </w:rPr>
        <w:t>0</w:t>
      </w:r>
      <w:r w:rsidRPr="00310140">
        <w:rPr>
          <w:rFonts w:ascii="Arial" w:hAnsi="Arial" w:cs="Arial"/>
          <w:sz w:val="28"/>
          <w:szCs w:val="28"/>
        </w:rPr>
        <w:t>*10</w:t>
      </w:r>
      <w:r w:rsidRPr="00310140">
        <w:rPr>
          <w:rFonts w:ascii="Arial" w:hAnsi="Arial" w:cs="Arial"/>
          <w:sz w:val="28"/>
          <w:szCs w:val="28"/>
          <w:vertAlign w:val="superscript"/>
        </w:rPr>
        <w:t>-6</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 xml:space="preserve">летний    </w:t>
      </w:r>
      <w:r w:rsidRPr="00310140">
        <w:rPr>
          <w:rFonts w:ascii="Arial" w:hAnsi="Arial" w:cs="Arial"/>
          <w:sz w:val="28"/>
          <w:szCs w:val="28"/>
          <w:lang w:val="en-US"/>
        </w:rPr>
        <w:t>Q</w:t>
      </w:r>
      <w:r w:rsidRPr="00310140">
        <w:rPr>
          <w:rFonts w:ascii="Arial" w:hAnsi="Arial" w:cs="Arial"/>
          <w:sz w:val="28"/>
          <w:szCs w:val="28"/>
          <w:vertAlign w:val="subscript"/>
        </w:rPr>
        <w:t>уп</w:t>
      </w:r>
      <w:r w:rsidRPr="00310140">
        <w:rPr>
          <w:rFonts w:ascii="Arial" w:hAnsi="Arial" w:cs="Arial"/>
          <w:sz w:val="28"/>
          <w:szCs w:val="28"/>
        </w:rPr>
        <w:t>=</w:t>
      </w:r>
      <w:r w:rsidRPr="00310140">
        <w:rPr>
          <w:rFonts w:ascii="Arial" w:hAnsi="Arial" w:cs="Arial"/>
          <w:sz w:val="28"/>
          <w:szCs w:val="28"/>
          <w:lang w:val="en-US"/>
        </w:rPr>
        <w:t>G</w:t>
      </w:r>
      <w:r w:rsidRPr="00310140">
        <w:rPr>
          <w:rFonts w:ascii="Arial" w:hAnsi="Arial" w:cs="Arial"/>
          <w:sz w:val="28"/>
          <w:szCs w:val="28"/>
          <w:vertAlign w:val="subscript"/>
        </w:rPr>
        <w:t>ут</w:t>
      </w:r>
      <w:r w:rsidRPr="00310140">
        <w:rPr>
          <w:rFonts w:ascii="Arial" w:hAnsi="Arial" w:cs="Arial"/>
          <w:sz w:val="28"/>
          <w:szCs w:val="28"/>
        </w:rPr>
        <w:t>*</w:t>
      </w:r>
      <w:r w:rsidRPr="00310140">
        <w:rPr>
          <w:rFonts w:ascii="Arial" w:hAnsi="Arial" w:cs="Arial"/>
          <w:sz w:val="28"/>
          <w:szCs w:val="28"/>
        </w:rPr>
        <w:sym w:font="Symbol" w:char="F072"/>
      </w:r>
      <w:r w:rsidRPr="00310140">
        <w:rPr>
          <w:rFonts w:ascii="Arial" w:hAnsi="Arial" w:cs="Arial"/>
          <w:sz w:val="28"/>
          <w:szCs w:val="28"/>
          <w:vertAlign w:val="subscript"/>
        </w:rPr>
        <w:t>л</w:t>
      </w:r>
      <w:r w:rsidRPr="00310140">
        <w:rPr>
          <w:rFonts w:ascii="Arial" w:hAnsi="Arial" w:cs="Arial"/>
          <w:sz w:val="28"/>
          <w:szCs w:val="28"/>
        </w:rPr>
        <w:t>*С*(в*</w:t>
      </w:r>
      <w:r w:rsidRPr="00310140">
        <w:rPr>
          <w:rFonts w:ascii="Arial" w:hAnsi="Arial" w:cs="Arial"/>
          <w:sz w:val="28"/>
          <w:szCs w:val="28"/>
          <w:lang w:val="en-US"/>
        </w:rPr>
        <w:t>t</w:t>
      </w:r>
      <w:r w:rsidRPr="00310140">
        <w:rPr>
          <w:rFonts w:ascii="Arial" w:hAnsi="Arial" w:cs="Arial"/>
          <w:sz w:val="28"/>
          <w:szCs w:val="28"/>
          <w:vertAlign w:val="superscript"/>
        </w:rPr>
        <w:t>л</w:t>
      </w:r>
      <w:r w:rsidRPr="00310140">
        <w:rPr>
          <w:rFonts w:ascii="Arial" w:hAnsi="Arial" w:cs="Arial"/>
          <w:sz w:val="28"/>
          <w:szCs w:val="28"/>
          <w:vertAlign w:val="subscript"/>
        </w:rPr>
        <w:t>1</w:t>
      </w:r>
      <w:r w:rsidRPr="00310140">
        <w:rPr>
          <w:rFonts w:ascii="Arial" w:hAnsi="Arial" w:cs="Arial"/>
          <w:sz w:val="28"/>
          <w:szCs w:val="28"/>
        </w:rPr>
        <w:t>+(1-в)*</w:t>
      </w:r>
      <w:r w:rsidRPr="00310140">
        <w:rPr>
          <w:rFonts w:ascii="Arial" w:hAnsi="Arial" w:cs="Arial"/>
          <w:sz w:val="28"/>
          <w:szCs w:val="28"/>
          <w:lang w:val="en-US"/>
        </w:rPr>
        <w:t>t</w:t>
      </w:r>
      <w:r w:rsidRPr="00310140">
        <w:rPr>
          <w:rFonts w:ascii="Arial" w:hAnsi="Arial" w:cs="Arial"/>
          <w:sz w:val="28"/>
          <w:szCs w:val="28"/>
          <w:vertAlign w:val="superscript"/>
        </w:rPr>
        <w:t>л</w:t>
      </w:r>
      <w:r w:rsidRPr="00310140">
        <w:rPr>
          <w:rFonts w:ascii="Arial" w:hAnsi="Arial" w:cs="Arial"/>
          <w:sz w:val="28"/>
          <w:szCs w:val="28"/>
          <w:vertAlign w:val="subscript"/>
        </w:rPr>
        <w:t xml:space="preserve">2 </w:t>
      </w:r>
      <w:r w:rsidRPr="00310140">
        <w:rPr>
          <w:rFonts w:ascii="Arial" w:hAnsi="Arial" w:cs="Arial"/>
          <w:sz w:val="28"/>
          <w:szCs w:val="28"/>
        </w:rPr>
        <w:t>–</w:t>
      </w:r>
      <w:r w:rsidRPr="00310140">
        <w:rPr>
          <w:rFonts w:ascii="Arial" w:hAnsi="Arial" w:cs="Arial"/>
          <w:sz w:val="28"/>
          <w:szCs w:val="28"/>
          <w:lang w:val="en-US"/>
        </w:rPr>
        <w:t>t</w:t>
      </w:r>
      <w:r w:rsidRPr="00310140">
        <w:rPr>
          <w:rFonts w:ascii="Arial" w:hAnsi="Arial" w:cs="Arial"/>
          <w:sz w:val="28"/>
          <w:szCs w:val="28"/>
        </w:rPr>
        <w:t>хв)*</w:t>
      </w:r>
      <w:r w:rsidRPr="00310140">
        <w:rPr>
          <w:rFonts w:ascii="Arial" w:hAnsi="Arial" w:cs="Arial"/>
          <w:sz w:val="28"/>
          <w:szCs w:val="28"/>
          <w:lang w:val="en-US"/>
        </w:rPr>
        <w:t>n</w:t>
      </w:r>
      <w:r w:rsidRPr="00310140">
        <w:rPr>
          <w:rFonts w:ascii="Arial" w:hAnsi="Arial" w:cs="Arial"/>
          <w:sz w:val="28"/>
          <w:szCs w:val="28"/>
          <w:vertAlign w:val="subscript"/>
        </w:rPr>
        <w:t>л</w:t>
      </w:r>
      <w:r w:rsidRPr="00310140">
        <w:rPr>
          <w:rFonts w:ascii="Arial" w:hAnsi="Arial" w:cs="Arial"/>
          <w:sz w:val="28"/>
          <w:szCs w:val="28"/>
        </w:rPr>
        <w:t>*10</w:t>
      </w:r>
      <w:r w:rsidRPr="00310140">
        <w:rPr>
          <w:rFonts w:ascii="Arial" w:hAnsi="Arial" w:cs="Arial"/>
          <w:sz w:val="28"/>
          <w:szCs w:val="28"/>
          <w:vertAlign w:val="superscript"/>
        </w:rPr>
        <w:t>-6</w:t>
      </w:r>
      <w:r w:rsidRPr="00310140">
        <w:rPr>
          <w:rFonts w:ascii="Arial" w:hAnsi="Arial" w:cs="Arial"/>
          <w:sz w:val="28"/>
          <w:szCs w:val="28"/>
        </w:rPr>
        <w:t>,  где</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С=1</w:t>
      </w:r>
      <w:r w:rsidRPr="00310140">
        <w:rPr>
          <w:rFonts w:ascii="Arial" w:hAnsi="Arial" w:cs="Arial"/>
          <w:sz w:val="28"/>
          <w:szCs w:val="28"/>
        </w:rPr>
        <w:tab/>
        <w:t>удельная теплоемкость теплоносителя ккал/кг град</w:t>
      </w:r>
    </w:p>
    <w:p w:rsidR="00B84260" w:rsidRPr="00310140" w:rsidRDefault="00B84260" w:rsidP="00B84260">
      <w:pPr>
        <w:tabs>
          <w:tab w:val="left" w:pos="627"/>
          <w:tab w:val="left" w:pos="1140"/>
          <w:tab w:val="left" w:pos="1710"/>
        </w:tabs>
        <w:ind w:left="1653" w:hanging="1653"/>
        <w:jc w:val="both"/>
        <w:rPr>
          <w:rFonts w:ascii="Arial" w:hAnsi="Arial" w:cs="Arial"/>
          <w:sz w:val="28"/>
          <w:szCs w:val="28"/>
        </w:rPr>
      </w:pPr>
      <w:r w:rsidRPr="00310140">
        <w:rPr>
          <w:rFonts w:ascii="Arial" w:hAnsi="Arial" w:cs="Arial"/>
          <w:sz w:val="28"/>
          <w:szCs w:val="28"/>
        </w:rPr>
        <w:sym w:font="Symbol" w:char="F072"/>
      </w:r>
      <w:r w:rsidRPr="00310140">
        <w:rPr>
          <w:rFonts w:ascii="Arial" w:hAnsi="Arial" w:cs="Arial"/>
          <w:sz w:val="28"/>
          <w:szCs w:val="28"/>
          <w:vertAlign w:val="subscript"/>
        </w:rPr>
        <w:t>о</w:t>
      </w:r>
      <w:r w:rsidRPr="00310140">
        <w:rPr>
          <w:rFonts w:ascii="Arial" w:hAnsi="Arial" w:cs="Arial"/>
          <w:sz w:val="28"/>
          <w:szCs w:val="28"/>
        </w:rPr>
        <w:t>=980 кг/м</w:t>
      </w:r>
      <w:r w:rsidRPr="00310140">
        <w:rPr>
          <w:rFonts w:ascii="Arial" w:hAnsi="Arial" w:cs="Arial"/>
          <w:sz w:val="28"/>
          <w:szCs w:val="28"/>
          <w:vertAlign w:val="superscript"/>
        </w:rPr>
        <w:t>3</w:t>
      </w:r>
      <w:r w:rsidRPr="00310140">
        <w:rPr>
          <w:rFonts w:ascii="Arial" w:hAnsi="Arial" w:cs="Arial"/>
          <w:sz w:val="28"/>
          <w:szCs w:val="28"/>
        </w:rPr>
        <w:t xml:space="preserve"> плотность воды при средней температуре зимой (отопительный период)</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в=0,6  доля массового расхода утечек из прямого трубопровода</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lang w:val="en-US"/>
        </w:rPr>
        <w:t>Q</w:t>
      </w:r>
      <w:r w:rsidRPr="00310140">
        <w:rPr>
          <w:rFonts w:ascii="Arial" w:hAnsi="Arial" w:cs="Arial"/>
          <w:sz w:val="28"/>
          <w:szCs w:val="28"/>
          <w:vertAlign w:val="subscript"/>
        </w:rPr>
        <w:t>уо</w:t>
      </w:r>
      <w:r w:rsidRPr="00310140">
        <w:rPr>
          <w:rFonts w:ascii="Arial" w:hAnsi="Arial" w:cs="Arial"/>
          <w:sz w:val="28"/>
          <w:szCs w:val="28"/>
        </w:rPr>
        <w:t>=</w:t>
      </w:r>
      <w:r w:rsidR="00453649">
        <w:rPr>
          <w:rFonts w:ascii="Arial" w:hAnsi="Arial" w:cs="Arial"/>
          <w:sz w:val="28"/>
          <w:szCs w:val="28"/>
        </w:rPr>
        <w:t>0,04</w:t>
      </w:r>
      <w:r w:rsidRPr="00310140">
        <w:rPr>
          <w:rFonts w:ascii="Arial" w:hAnsi="Arial" w:cs="Arial"/>
          <w:sz w:val="28"/>
          <w:szCs w:val="28"/>
        </w:rPr>
        <w:t>*980*1*(0,6*</w:t>
      </w:r>
      <w:r w:rsidR="00453649">
        <w:rPr>
          <w:rFonts w:ascii="Arial" w:hAnsi="Arial" w:cs="Arial"/>
          <w:sz w:val="28"/>
          <w:szCs w:val="28"/>
        </w:rPr>
        <w:t>51</w:t>
      </w:r>
      <w:r w:rsidRPr="00310140">
        <w:rPr>
          <w:rFonts w:ascii="Arial" w:hAnsi="Arial" w:cs="Arial"/>
          <w:sz w:val="28"/>
          <w:szCs w:val="28"/>
        </w:rPr>
        <w:t>+(1-0,6)*</w:t>
      </w:r>
      <w:r w:rsidR="00453649">
        <w:rPr>
          <w:rFonts w:ascii="Arial" w:hAnsi="Arial" w:cs="Arial"/>
          <w:sz w:val="28"/>
          <w:szCs w:val="28"/>
        </w:rPr>
        <w:t>41,2</w:t>
      </w:r>
      <w:r w:rsidRPr="00310140">
        <w:rPr>
          <w:rFonts w:ascii="Arial" w:hAnsi="Arial" w:cs="Arial"/>
          <w:sz w:val="28"/>
          <w:szCs w:val="28"/>
        </w:rPr>
        <w:t>-</w:t>
      </w:r>
      <w:r w:rsidR="00453649">
        <w:rPr>
          <w:rFonts w:ascii="Arial" w:hAnsi="Arial" w:cs="Arial"/>
          <w:sz w:val="28"/>
          <w:szCs w:val="28"/>
        </w:rPr>
        <w:t>5</w:t>
      </w:r>
      <w:r w:rsidRPr="00310140">
        <w:rPr>
          <w:rFonts w:ascii="Arial" w:hAnsi="Arial" w:cs="Arial"/>
          <w:sz w:val="28"/>
          <w:szCs w:val="28"/>
        </w:rPr>
        <w:t>)*</w:t>
      </w:r>
      <w:r w:rsidR="00453649" w:rsidRPr="00464356">
        <w:rPr>
          <w:rFonts w:ascii="Arial" w:hAnsi="Arial" w:cs="Arial"/>
          <w:sz w:val="28"/>
          <w:szCs w:val="28"/>
        </w:rPr>
        <w:t>62</w:t>
      </w:r>
      <w:r w:rsidR="00453649">
        <w:rPr>
          <w:rFonts w:ascii="Arial" w:hAnsi="Arial" w:cs="Arial"/>
          <w:sz w:val="28"/>
          <w:szCs w:val="28"/>
        </w:rPr>
        <w:t>64</w:t>
      </w:r>
      <w:r w:rsidRPr="00310140">
        <w:rPr>
          <w:rFonts w:ascii="Arial" w:hAnsi="Arial" w:cs="Arial"/>
          <w:sz w:val="28"/>
          <w:szCs w:val="28"/>
        </w:rPr>
        <w:t>*10</w:t>
      </w:r>
      <w:r w:rsidRPr="00310140">
        <w:rPr>
          <w:rFonts w:ascii="Arial" w:hAnsi="Arial" w:cs="Arial"/>
          <w:sz w:val="28"/>
          <w:szCs w:val="28"/>
          <w:vertAlign w:val="superscript"/>
        </w:rPr>
        <w:t>-6</w:t>
      </w:r>
      <w:r w:rsidRPr="00310140">
        <w:rPr>
          <w:rFonts w:ascii="Arial" w:hAnsi="Arial" w:cs="Arial"/>
          <w:sz w:val="28"/>
          <w:szCs w:val="28"/>
        </w:rPr>
        <w:t>=4755 Гкал</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 xml:space="preserve">Всего потери: </w:t>
      </w:r>
      <w:r w:rsidR="00453649">
        <w:rPr>
          <w:rFonts w:ascii="Arial" w:hAnsi="Arial" w:cs="Arial"/>
          <w:sz w:val="28"/>
          <w:szCs w:val="28"/>
        </w:rPr>
        <w:t>87</w:t>
      </w:r>
      <w:r w:rsidRPr="00310140">
        <w:rPr>
          <w:rFonts w:ascii="Arial" w:hAnsi="Arial" w:cs="Arial"/>
          <w:sz w:val="28"/>
          <w:szCs w:val="28"/>
        </w:rPr>
        <w:t xml:space="preserve"> Гкал</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rPr>
        <w:t>2. Нормативные технологические затраты тепловой энергии на заполнение трубопроводов после планового ремонта:</w:t>
      </w:r>
    </w:p>
    <w:p w:rsidR="00B84260" w:rsidRPr="00310140" w:rsidRDefault="00B84260" w:rsidP="00B84260">
      <w:pPr>
        <w:tabs>
          <w:tab w:val="left" w:pos="0"/>
          <w:tab w:val="left" w:pos="627"/>
          <w:tab w:val="left" w:pos="1140"/>
        </w:tabs>
        <w:jc w:val="both"/>
        <w:rPr>
          <w:rFonts w:ascii="Arial" w:hAnsi="Arial" w:cs="Arial"/>
          <w:sz w:val="28"/>
          <w:szCs w:val="28"/>
        </w:rPr>
      </w:pPr>
      <w:r w:rsidRPr="00310140">
        <w:rPr>
          <w:rFonts w:ascii="Arial" w:hAnsi="Arial" w:cs="Arial"/>
          <w:sz w:val="28"/>
          <w:szCs w:val="28"/>
          <w:lang w:val="en-US"/>
        </w:rPr>
        <w:t>Q</w:t>
      </w:r>
      <w:r w:rsidRPr="00310140">
        <w:rPr>
          <w:rFonts w:ascii="Arial" w:hAnsi="Arial" w:cs="Arial"/>
          <w:sz w:val="28"/>
          <w:szCs w:val="28"/>
          <w:vertAlign w:val="subscript"/>
        </w:rPr>
        <w:t>зап</w:t>
      </w:r>
      <w:r w:rsidRPr="00310140">
        <w:rPr>
          <w:rFonts w:ascii="Arial" w:hAnsi="Arial" w:cs="Arial"/>
          <w:sz w:val="28"/>
          <w:szCs w:val="28"/>
        </w:rPr>
        <w:t>=1,5*</w:t>
      </w:r>
      <w:r w:rsidRPr="00310140">
        <w:rPr>
          <w:rFonts w:ascii="Arial" w:hAnsi="Arial" w:cs="Arial"/>
          <w:sz w:val="28"/>
          <w:szCs w:val="28"/>
          <w:lang w:val="en-US"/>
        </w:rPr>
        <w:t>V</w:t>
      </w:r>
      <w:r w:rsidRPr="00310140">
        <w:rPr>
          <w:rFonts w:ascii="Arial" w:hAnsi="Arial" w:cs="Arial"/>
          <w:sz w:val="28"/>
          <w:szCs w:val="28"/>
        </w:rPr>
        <w:t>*</w:t>
      </w:r>
      <w:r w:rsidRPr="00310140">
        <w:rPr>
          <w:rFonts w:ascii="Arial" w:hAnsi="Arial" w:cs="Arial"/>
          <w:sz w:val="28"/>
          <w:szCs w:val="28"/>
          <w:lang w:val="en-US"/>
        </w:rPr>
        <w:t>C</w:t>
      </w:r>
      <w:r w:rsidRPr="00310140">
        <w:rPr>
          <w:rFonts w:ascii="Arial" w:hAnsi="Arial" w:cs="Arial"/>
          <w:sz w:val="28"/>
          <w:szCs w:val="28"/>
        </w:rPr>
        <w:t>*</w:t>
      </w:r>
      <w:r w:rsidRPr="00310140">
        <w:rPr>
          <w:rFonts w:ascii="Arial" w:hAnsi="Arial" w:cs="Arial"/>
          <w:sz w:val="28"/>
          <w:szCs w:val="28"/>
        </w:rPr>
        <w:sym w:font="Symbol" w:char="F072"/>
      </w:r>
      <w:r w:rsidRPr="00310140">
        <w:rPr>
          <w:rFonts w:ascii="Arial" w:hAnsi="Arial" w:cs="Arial"/>
          <w:sz w:val="28"/>
          <w:szCs w:val="28"/>
        </w:rPr>
        <w:t>*(</w:t>
      </w:r>
      <w:r w:rsidRPr="00310140">
        <w:rPr>
          <w:rFonts w:ascii="Arial" w:hAnsi="Arial" w:cs="Arial"/>
          <w:sz w:val="28"/>
          <w:szCs w:val="28"/>
          <w:lang w:val="en-US"/>
        </w:rPr>
        <w:t>t</w:t>
      </w:r>
      <w:r w:rsidRPr="00310140">
        <w:rPr>
          <w:rFonts w:ascii="Arial" w:hAnsi="Arial" w:cs="Arial"/>
          <w:sz w:val="28"/>
          <w:szCs w:val="28"/>
          <w:vertAlign w:val="subscript"/>
        </w:rPr>
        <w:t>зап</w:t>
      </w:r>
      <w:r w:rsidRPr="00310140">
        <w:rPr>
          <w:rFonts w:ascii="Arial" w:hAnsi="Arial" w:cs="Arial"/>
          <w:sz w:val="28"/>
          <w:szCs w:val="28"/>
        </w:rPr>
        <w:t>-</w:t>
      </w:r>
      <w:r w:rsidRPr="00310140">
        <w:rPr>
          <w:rFonts w:ascii="Arial" w:hAnsi="Arial" w:cs="Arial"/>
          <w:sz w:val="28"/>
          <w:szCs w:val="28"/>
          <w:lang w:val="en-US"/>
        </w:rPr>
        <w:t>t</w:t>
      </w:r>
      <w:r w:rsidRPr="00310140">
        <w:rPr>
          <w:rFonts w:ascii="Arial" w:hAnsi="Arial" w:cs="Arial"/>
          <w:sz w:val="28"/>
          <w:szCs w:val="28"/>
          <w:vertAlign w:val="subscript"/>
        </w:rPr>
        <w:t>хв</w:t>
      </w:r>
      <w:r w:rsidRPr="00310140">
        <w:rPr>
          <w:rFonts w:ascii="Arial" w:hAnsi="Arial" w:cs="Arial"/>
          <w:sz w:val="28"/>
          <w:szCs w:val="28"/>
        </w:rPr>
        <w:t>)*10</w:t>
      </w:r>
      <w:r w:rsidRPr="00310140">
        <w:rPr>
          <w:rFonts w:ascii="Arial" w:hAnsi="Arial" w:cs="Arial"/>
          <w:sz w:val="28"/>
          <w:szCs w:val="28"/>
          <w:vertAlign w:val="superscript"/>
        </w:rPr>
        <w:t>-6</w:t>
      </w:r>
      <w:r w:rsidRPr="00310140">
        <w:rPr>
          <w:rFonts w:ascii="Arial" w:hAnsi="Arial" w:cs="Arial"/>
          <w:sz w:val="28"/>
          <w:szCs w:val="28"/>
        </w:rPr>
        <w:t>=1,5*</w:t>
      </w:r>
      <w:r w:rsidR="00453649">
        <w:rPr>
          <w:rFonts w:ascii="Arial" w:hAnsi="Arial" w:cs="Arial"/>
          <w:sz w:val="28"/>
          <w:szCs w:val="28"/>
        </w:rPr>
        <w:t>128</w:t>
      </w:r>
      <w:r w:rsidRPr="00310140">
        <w:rPr>
          <w:rFonts w:ascii="Arial" w:hAnsi="Arial" w:cs="Arial"/>
          <w:sz w:val="28"/>
          <w:szCs w:val="28"/>
        </w:rPr>
        <w:t>*1*974,8*(</w:t>
      </w:r>
      <w:r w:rsidR="00453649">
        <w:rPr>
          <w:rFonts w:ascii="Arial" w:hAnsi="Arial" w:cs="Arial"/>
          <w:sz w:val="28"/>
          <w:szCs w:val="28"/>
        </w:rPr>
        <w:t>51</w:t>
      </w:r>
      <w:r w:rsidRPr="00310140">
        <w:rPr>
          <w:rFonts w:ascii="Arial" w:hAnsi="Arial" w:cs="Arial"/>
          <w:sz w:val="28"/>
          <w:szCs w:val="28"/>
        </w:rPr>
        <w:t>-8)*10</w:t>
      </w:r>
      <w:r w:rsidRPr="00310140">
        <w:rPr>
          <w:rFonts w:ascii="Arial" w:hAnsi="Arial" w:cs="Arial"/>
          <w:sz w:val="28"/>
          <w:szCs w:val="28"/>
          <w:vertAlign w:val="superscript"/>
        </w:rPr>
        <w:t>-6</w:t>
      </w:r>
      <w:r w:rsidRPr="00310140">
        <w:rPr>
          <w:rFonts w:ascii="Arial" w:hAnsi="Arial" w:cs="Arial"/>
          <w:sz w:val="28"/>
          <w:szCs w:val="28"/>
        </w:rPr>
        <w:t>=</w:t>
      </w:r>
      <w:r w:rsidR="00453649">
        <w:rPr>
          <w:rFonts w:ascii="Arial" w:hAnsi="Arial" w:cs="Arial"/>
          <w:sz w:val="28"/>
          <w:szCs w:val="28"/>
        </w:rPr>
        <w:t>8,8</w:t>
      </w:r>
      <w:r w:rsidRPr="00310140">
        <w:rPr>
          <w:rFonts w:ascii="Arial" w:hAnsi="Arial" w:cs="Arial"/>
          <w:sz w:val="28"/>
          <w:szCs w:val="28"/>
        </w:rPr>
        <w:t xml:space="preserve"> Гкал</w:t>
      </w:r>
    </w:p>
    <w:p w:rsidR="00453649" w:rsidRDefault="00453649" w:rsidP="00B84260">
      <w:pPr>
        <w:tabs>
          <w:tab w:val="left" w:pos="0"/>
          <w:tab w:val="left" w:pos="627"/>
          <w:tab w:val="left" w:pos="1140"/>
        </w:tabs>
        <w:jc w:val="both"/>
        <w:rPr>
          <w:rFonts w:ascii="Arial" w:hAnsi="Arial" w:cs="Arial"/>
          <w:sz w:val="28"/>
          <w:szCs w:val="28"/>
        </w:rPr>
      </w:pPr>
    </w:p>
    <w:p w:rsidR="00B84260" w:rsidRDefault="00453649" w:rsidP="00453649">
      <w:pPr>
        <w:tabs>
          <w:tab w:val="left" w:pos="0"/>
          <w:tab w:val="left" w:pos="627"/>
          <w:tab w:val="left" w:pos="1140"/>
        </w:tabs>
        <w:jc w:val="both"/>
        <w:rPr>
          <w:rFonts w:ascii="Arial" w:hAnsi="Arial" w:cs="Arial"/>
          <w:sz w:val="28"/>
          <w:szCs w:val="28"/>
        </w:rPr>
      </w:pPr>
      <w:r>
        <w:rPr>
          <w:rFonts w:ascii="Arial" w:hAnsi="Arial" w:cs="Arial"/>
          <w:sz w:val="28"/>
          <w:szCs w:val="28"/>
        </w:rPr>
        <w:t xml:space="preserve">Итого потери теплоэнергии: </w:t>
      </w:r>
      <w:r w:rsidR="00B84260" w:rsidRPr="00310140">
        <w:rPr>
          <w:rFonts w:ascii="Arial" w:hAnsi="Arial" w:cs="Arial"/>
          <w:sz w:val="28"/>
          <w:szCs w:val="28"/>
          <w:lang w:val="en-US"/>
        </w:rPr>
        <w:t>Q</w:t>
      </w:r>
      <w:r w:rsidR="00B84260" w:rsidRPr="00310140">
        <w:rPr>
          <w:rFonts w:ascii="Arial" w:hAnsi="Arial" w:cs="Arial"/>
          <w:sz w:val="28"/>
          <w:szCs w:val="28"/>
          <w:vertAlign w:val="subscript"/>
        </w:rPr>
        <w:t>уо</w:t>
      </w:r>
      <w:r w:rsidR="00B84260" w:rsidRPr="00310140">
        <w:rPr>
          <w:rFonts w:ascii="Arial" w:hAnsi="Arial" w:cs="Arial"/>
          <w:sz w:val="28"/>
          <w:szCs w:val="28"/>
        </w:rPr>
        <w:t xml:space="preserve">+ </w:t>
      </w:r>
      <w:r w:rsidR="00B84260" w:rsidRPr="00310140">
        <w:rPr>
          <w:rFonts w:ascii="Arial" w:hAnsi="Arial" w:cs="Arial"/>
          <w:sz w:val="28"/>
          <w:szCs w:val="28"/>
          <w:lang w:val="en-US"/>
        </w:rPr>
        <w:t>Q</w:t>
      </w:r>
      <w:r w:rsidR="00B84260" w:rsidRPr="00310140">
        <w:rPr>
          <w:rFonts w:ascii="Arial" w:hAnsi="Arial" w:cs="Arial"/>
          <w:sz w:val="28"/>
          <w:szCs w:val="28"/>
          <w:vertAlign w:val="subscript"/>
        </w:rPr>
        <w:t>зап</w:t>
      </w:r>
      <w:r w:rsidR="00B84260" w:rsidRPr="00310140">
        <w:rPr>
          <w:rFonts w:ascii="Arial" w:hAnsi="Arial" w:cs="Arial"/>
          <w:sz w:val="28"/>
          <w:szCs w:val="28"/>
        </w:rPr>
        <w:t>=</w:t>
      </w:r>
      <w:r>
        <w:rPr>
          <w:rFonts w:ascii="Arial" w:hAnsi="Arial" w:cs="Arial"/>
          <w:sz w:val="28"/>
          <w:szCs w:val="28"/>
        </w:rPr>
        <w:t>95,8</w:t>
      </w:r>
      <w:r w:rsidR="00B84260" w:rsidRPr="00310140">
        <w:rPr>
          <w:rFonts w:ascii="Arial" w:hAnsi="Arial" w:cs="Arial"/>
          <w:sz w:val="28"/>
          <w:szCs w:val="28"/>
        </w:rPr>
        <w:t xml:space="preserve"> Гкал</w:t>
      </w:r>
    </w:p>
    <w:p w:rsidR="00453649" w:rsidRPr="00310140" w:rsidRDefault="00453649" w:rsidP="00453649">
      <w:pPr>
        <w:tabs>
          <w:tab w:val="left" w:pos="0"/>
          <w:tab w:val="left" w:pos="627"/>
          <w:tab w:val="left" w:pos="1140"/>
        </w:tabs>
        <w:jc w:val="both"/>
        <w:rPr>
          <w:rFonts w:ascii="Arial" w:hAnsi="Arial" w:cs="Arial"/>
          <w:sz w:val="28"/>
          <w:szCs w:val="28"/>
        </w:rPr>
      </w:pPr>
    </w:p>
    <w:p w:rsidR="00B84260" w:rsidRPr="00405B5D" w:rsidRDefault="00B84260" w:rsidP="001A7581">
      <w:pPr>
        <w:tabs>
          <w:tab w:val="left" w:pos="0"/>
          <w:tab w:val="left" w:pos="627"/>
          <w:tab w:val="left" w:pos="1140"/>
        </w:tabs>
        <w:jc w:val="both"/>
        <w:rPr>
          <w:rFonts w:ascii="Arial" w:hAnsi="Arial" w:cs="Arial"/>
          <w:sz w:val="28"/>
          <w:szCs w:val="28"/>
        </w:rPr>
      </w:pPr>
      <w:r w:rsidRPr="00405B5D">
        <w:rPr>
          <w:rFonts w:ascii="Arial" w:hAnsi="Arial" w:cs="Arial"/>
          <w:sz w:val="28"/>
          <w:szCs w:val="28"/>
        </w:rPr>
        <w:t>Расчет нормативных тепловых потерьв тепловых сетях через теплоизоляционную конструкцию</w:t>
      </w:r>
      <w:r w:rsidR="001A7581" w:rsidRPr="00405B5D">
        <w:rPr>
          <w:rFonts w:ascii="Arial" w:hAnsi="Arial" w:cs="Arial"/>
          <w:sz w:val="28"/>
          <w:szCs w:val="28"/>
        </w:rPr>
        <w:t xml:space="preserve"> выполнен </w:t>
      </w:r>
      <w:r w:rsidR="00453649" w:rsidRPr="00405B5D">
        <w:rPr>
          <w:rFonts w:ascii="Arial" w:hAnsi="Arial" w:cs="Arial"/>
          <w:sz w:val="28"/>
          <w:szCs w:val="28"/>
        </w:rPr>
        <w:t xml:space="preserve">в </w:t>
      </w:r>
      <w:r w:rsidR="00F27575" w:rsidRPr="00405B5D">
        <w:rPr>
          <w:rFonts w:ascii="Arial" w:hAnsi="Arial" w:cs="Arial"/>
          <w:sz w:val="28"/>
          <w:szCs w:val="28"/>
        </w:rPr>
        <w:t>программном</w:t>
      </w:r>
      <w:r w:rsidR="00453649" w:rsidRPr="00405B5D">
        <w:rPr>
          <w:rFonts w:ascii="Arial" w:hAnsi="Arial" w:cs="Arial"/>
          <w:sz w:val="28"/>
          <w:szCs w:val="28"/>
        </w:rPr>
        <w:t xml:space="preserve"> комплексе «Теплоэксперт»</w:t>
      </w:r>
      <w:r w:rsidR="003B47EB" w:rsidRPr="00405B5D">
        <w:rPr>
          <w:rFonts w:ascii="Arial" w:hAnsi="Arial" w:cs="Arial"/>
          <w:sz w:val="28"/>
          <w:szCs w:val="28"/>
          <w:lang w:val="en-US"/>
        </w:rPr>
        <w:t>Q</w:t>
      </w:r>
      <w:r w:rsidR="003B47EB" w:rsidRPr="00405B5D">
        <w:rPr>
          <w:rFonts w:ascii="Arial" w:hAnsi="Arial" w:cs="Arial"/>
          <w:sz w:val="28"/>
          <w:szCs w:val="28"/>
          <w:vertAlign w:val="subscript"/>
        </w:rPr>
        <w:t xml:space="preserve">ти = </w:t>
      </w:r>
      <w:r w:rsidR="003B47EB" w:rsidRPr="00405B5D">
        <w:rPr>
          <w:rFonts w:ascii="Arial" w:hAnsi="Arial" w:cs="Arial"/>
          <w:sz w:val="28"/>
          <w:szCs w:val="28"/>
        </w:rPr>
        <w:t>7,864 Гкал</w:t>
      </w:r>
    </w:p>
    <w:p w:rsidR="00B84260" w:rsidRPr="00405B5D" w:rsidRDefault="00B84260" w:rsidP="00100C62">
      <w:pPr>
        <w:tabs>
          <w:tab w:val="left" w:pos="0"/>
          <w:tab w:val="left" w:pos="627"/>
          <w:tab w:val="left" w:pos="1140"/>
        </w:tabs>
        <w:jc w:val="both"/>
        <w:rPr>
          <w:rFonts w:ascii="Arial" w:hAnsi="Arial" w:cs="Arial"/>
          <w:sz w:val="28"/>
          <w:szCs w:val="28"/>
        </w:rPr>
      </w:pPr>
      <w:r w:rsidRPr="00405B5D">
        <w:rPr>
          <w:rFonts w:ascii="Arial" w:hAnsi="Arial" w:cs="Arial"/>
          <w:sz w:val="28"/>
          <w:szCs w:val="28"/>
        </w:rPr>
        <w:tab/>
      </w:r>
    </w:p>
    <w:p w:rsidR="00B84260" w:rsidRPr="00405B5D" w:rsidRDefault="00B84260" w:rsidP="00B84260">
      <w:pPr>
        <w:rPr>
          <w:rFonts w:ascii="Arial" w:hAnsi="Arial" w:cs="Arial"/>
          <w:sz w:val="28"/>
          <w:szCs w:val="28"/>
        </w:rPr>
      </w:pPr>
      <w:r w:rsidRPr="00405B5D">
        <w:rPr>
          <w:rFonts w:ascii="Arial" w:hAnsi="Arial" w:cs="Arial"/>
          <w:sz w:val="28"/>
          <w:szCs w:val="28"/>
        </w:rPr>
        <w:tab/>
        <w:t>Общие нормативные потери в тепловых сетях (с утечкой теплоносителя и через теплоизоляционную конструкцию) составляют:</w:t>
      </w:r>
    </w:p>
    <w:p w:rsidR="00B84260" w:rsidRPr="00405B5D" w:rsidRDefault="00B84260" w:rsidP="00B84260">
      <w:pPr>
        <w:rPr>
          <w:rFonts w:ascii="Arial" w:hAnsi="Arial" w:cs="Arial"/>
          <w:b/>
          <w:sz w:val="28"/>
          <w:szCs w:val="28"/>
        </w:rPr>
      </w:pPr>
      <w:r w:rsidRPr="00405B5D">
        <w:rPr>
          <w:rFonts w:ascii="Arial" w:hAnsi="Arial" w:cs="Arial"/>
          <w:sz w:val="28"/>
          <w:szCs w:val="28"/>
        </w:rPr>
        <w:tab/>
      </w:r>
      <w:r w:rsidR="003B47EB" w:rsidRPr="00405B5D">
        <w:rPr>
          <w:rFonts w:ascii="Arial" w:hAnsi="Arial" w:cs="Arial"/>
          <w:b/>
          <w:sz w:val="28"/>
          <w:szCs w:val="28"/>
        </w:rPr>
        <w:t>95,8</w:t>
      </w:r>
      <w:r w:rsidRPr="00405B5D">
        <w:rPr>
          <w:rFonts w:ascii="Arial" w:hAnsi="Arial" w:cs="Arial"/>
          <w:b/>
          <w:sz w:val="28"/>
          <w:szCs w:val="28"/>
        </w:rPr>
        <w:t>+</w:t>
      </w:r>
      <w:r w:rsidR="003B47EB" w:rsidRPr="00405B5D">
        <w:rPr>
          <w:rFonts w:ascii="Arial" w:hAnsi="Arial" w:cs="Arial"/>
          <w:b/>
          <w:sz w:val="28"/>
          <w:szCs w:val="28"/>
        </w:rPr>
        <w:t xml:space="preserve">7 864 </w:t>
      </w:r>
      <w:r w:rsidRPr="00405B5D">
        <w:rPr>
          <w:rFonts w:ascii="Arial" w:hAnsi="Arial" w:cs="Arial"/>
          <w:b/>
          <w:sz w:val="28"/>
          <w:szCs w:val="28"/>
        </w:rPr>
        <w:t xml:space="preserve"> = </w:t>
      </w:r>
      <w:r w:rsidR="003B47EB" w:rsidRPr="00405B5D">
        <w:rPr>
          <w:rFonts w:ascii="Arial" w:hAnsi="Arial" w:cs="Arial"/>
          <w:b/>
          <w:sz w:val="28"/>
          <w:szCs w:val="28"/>
        </w:rPr>
        <w:t>7959,8</w:t>
      </w:r>
      <w:r w:rsidRPr="00405B5D">
        <w:rPr>
          <w:rFonts w:ascii="Arial" w:hAnsi="Arial" w:cs="Arial"/>
          <w:b/>
          <w:sz w:val="28"/>
          <w:szCs w:val="28"/>
        </w:rPr>
        <w:t xml:space="preserve"> Гкал / год. </w:t>
      </w:r>
    </w:p>
    <w:p w:rsidR="00491FD5" w:rsidRPr="00405B5D" w:rsidRDefault="00491FD5" w:rsidP="00B84260">
      <w:pPr>
        <w:rPr>
          <w:rFonts w:ascii="Arial" w:hAnsi="Arial" w:cs="Arial"/>
          <w:b/>
          <w:sz w:val="28"/>
          <w:szCs w:val="28"/>
        </w:rPr>
      </w:pPr>
    </w:p>
    <w:p w:rsidR="001A7581" w:rsidRPr="00405B5D" w:rsidRDefault="001A7581" w:rsidP="001A7581">
      <w:pPr>
        <w:jc w:val="both"/>
        <w:rPr>
          <w:rFonts w:ascii="Arial" w:hAnsi="Arial" w:cs="Arial"/>
          <w:sz w:val="28"/>
          <w:szCs w:val="28"/>
        </w:rPr>
      </w:pPr>
      <w:r w:rsidRPr="00405B5D">
        <w:rPr>
          <w:rFonts w:ascii="Arial" w:hAnsi="Arial" w:cs="Arial"/>
          <w:sz w:val="28"/>
          <w:szCs w:val="28"/>
        </w:rPr>
        <w:t>Величина  перспективных потерь тепловой энергии (Гкал/ч) будет изменяться пропорционально количеству вводимых тепловых сетей с учетом выполненных сетевой компанией мероприятий по энергосбережению.</w:t>
      </w:r>
    </w:p>
    <w:p w:rsidR="00491FD5" w:rsidRPr="00405B5D" w:rsidRDefault="00491FD5" w:rsidP="00B84260">
      <w:pPr>
        <w:rPr>
          <w:rFonts w:ascii="Arial" w:hAnsi="Arial" w:cs="Arial"/>
          <w:b/>
          <w:sz w:val="28"/>
          <w:szCs w:val="28"/>
        </w:rPr>
      </w:pPr>
    </w:p>
    <w:p w:rsidR="00B84260" w:rsidRPr="00F27575" w:rsidRDefault="00B84260" w:rsidP="00F27575">
      <w:pPr>
        <w:pStyle w:val="ab"/>
        <w:tabs>
          <w:tab w:val="left" w:pos="567"/>
        </w:tabs>
        <w:ind w:left="0" w:firstLine="550"/>
        <w:rPr>
          <w:rFonts w:ascii="Arial" w:hAnsi="Arial" w:cs="Arial"/>
          <w:b/>
          <w:sz w:val="28"/>
          <w:szCs w:val="28"/>
        </w:rPr>
      </w:pPr>
      <w:r w:rsidRPr="00F27575">
        <w:rPr>
          <w:rFonts w:ascii="Arial" w:hAnsi="Arial" w:cs="Arial"/>
          <w:b/>
          <w:sz w:val="28"/>
          <w:szCs w:val="28"/>
        </w:rPr>
        <w:t>2.4.6 затраты существующей и перспективной тепловой мощности на хозяйственные нужды тепловых сетей</w:t>
      </w:r>
    </w:p>
    <w:p w:rsidR="00BD49D1" w:rsidRPr="00F27575" w:rsidRDefault="00BD49D1" w:rsidP="00F27575">
      <w:pPr>
        <w:pStyle w:val="ab"/>
        <w:tabs>
          <w:tab w:val="left" w:pos="567"/>
        </w:tabs>
        <w:ind w:left="0" w:firstLine="550"/>
        <w:rPr>
          <w:rFonts w:ascii="Arial" w:hAnsi="Arial" w:cs="Arial"/>
          <w:b/>
          <w:sz w:val="28"/>
          <w:szCs w:val="28"/>
        </w:rPr>
      </w:pPr>
    </w:p>
    <w:p w:rsidR="001A7581" w:rsidRPr="00F27575" w:rsidRDefault="001A7581" w:rsidP="00F27575">
      <w:pPr>
        <w:pStyle w:val="ab"/>
        <w:tabs>
          <w:tab w:val="left" w:pos="567"/>
        </w:tabs>
        <w:ind w:left="0" w:firstLine="550"/>
        <w:rPr>
          <w:rFonts w:ascii="Arial" w:hAnsi="Arial" w:cs="Arial"/>
          <w:sz w:val="28"/>
          <w:szCs w:val="28"/>
        </w:rPr>
      </w:pPr>
      <w:r w:rsidRPr="00F27575">
        <w:rPr>
          <w:rFonts w:ascii="Arial" w:hAnsi="Arial" w:cs="Arial"/>
          <w:sz w:val="28"/>
          <w:szCs w:val="28"/>
        </w:rPr>
        <w:t>Затраты существующей и перспективной тепловой мощности на хозяйственные нужды тепловых сетей отсутствуют</w:t>
      </w:r>
    </w:p>
    <w:p w:rsidR="00491FD5" w:rsidRPr="00405B5D" w:rsidRDefault="00491FD5" w:rsidP="00B84260">
      <w:pPr>
        <w:pStyle w:val="ab"/>
        <w:tabs>
          <w:tab w:val="left" w:pos="567"/>
        </w:tabs>
        <w:ind w:firstLine="550"/>
        <w:rPr>
          <w:rFonts w:ascii="Arial" w:hAnsi="Arial" w:cs="Arial"/>
          <w:szCs w:val="28"/>
        </w:rPr>
      </w:pPr>
    </w:p>
    <w:p w:rsidR="00B84260" w:rsidRPr="00310140" w:rsidRDefault="00B84260" w:rsidP="00B84260">
      <w:pPr>
        <w:pStyle w:val="ConsPlusNormal"/>
        <w:widowControl/>
        <w:ind w:firstLine="540"/>
        <w:jc w:val="both"/>
        <w:rPr>
          <w:b/>
          <w:sz w:val="28"/>
          <w:szCs w:val="28"/>
        </w:rPr>
      </w:pPr>
      <w:r w:rsidRPr="00310140">
        <w:rPr>
          <w:b/>
          <w:sz w:val="28"/>
          <w:szCs w:val="28"/>
        </w:rPr>
        <w:t>2.4.7.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BD49D1" w:rsidRPr="00310140" w:rsidRDefault="00BD49D1" w:rsidP="00B84260">
      <w:pPr>
        <w:pStyle w:val="ConsPlusNormal"/>
        <w:widowControl/>
        <w:ind w:firstLine="540"/>
        <w:jc w:val="both"/>
        <w:rPr>
          <w:sz w:val="28"/>
          <w:szCs w:val="28"/>
        </w:rPr>
      </w:pPr>
    </w:p>
    <w:p w:rsidR="00B84260" w:rsidRPr="00310140" w:rsidRDefault="00BD49D1" w:rsidP="001A7581">
      <w:pPr>
        <w:autoSpaceDE w:val="0"/>
        <w:autoSpaceDN w:val="0"/>
        <w:adjustRightInd w:val="0"/>
        <w:jc w:val="both"/>
        <w:rPr>
          <w:rFonts w:ascii="Arial" w:hAnsi="Arial" w:cs="Arial"/>
          <w:sz w:val="28"/>
          <w:szCs w:val="28"/>
        </w:rPr>
      </w:pPr>
      <w:r w:rsidRPr="00310140">
        <w:rPr>
          <w:rFonts w:ascii="Arial" w:hAnsi="Arial" w:cs="Arial"/>
          <w:sz w:val="28"/>
          <w:szCs w:val="28"/>
        </w:rPr>
        <w:t>Согласно СНиП II-35-76 «Котельные установки» аварийный и перспективный резерв тепловой мощности на котельных не предусматривается</w:t>
      </w:r>
    </w:p>
    <w:p w:rsidR="00BD49D1" w:rsidRPr="00310140" w:rsidRDefault="00BD49D1" w:rsidP="00BD49D1">
      <w:pPr>
        <w:autoSpaceDE w:val="0"/>
        <w:autoSpaceDN w:val="0"/>
        <w:adjustRightInd w:val="0"/>
        <w:rPr>
          <w:rFonts w:ascii="Arial" w:hAnsi="Arial" w:cs="Arial"/>
          <w:sz w:val="28"/>
          <w:szCs w:val="28"/>
        </w:rPr>
      </w:pPr>
    </w:p>
    <w:p w:rsidR="00B84260" w:rsidRPr="00F27575" w:rsidRDefault="00B84260" w:rsidP="00F27575">
      <w:pPr>
        <w:pStyle w:val="ab"/>
        <w:tabs>
          <w:tab w:val="left" w:pos="567"/>
        </w:tabs>
        <w:ind w:left="0" w:firstLine="709"/>
        <w:rPr>
          <w:rFonts w:ascii="Arial" w:hAnsi="Arial" w:cs="Arial"/>
          <w:b/>
          <w:sz w:val="28"/>
          <w:szCs w:val="28"/>
        </w:rPr>
      </w:pPr>
      <w:r w:rsidRPr="00F27575">
        <w:rPr>
          <w:rFonts w:ascii="Arial" w:hAnsi="Arial" w:cs="Arial"/>
          <w:b/>
          <w:sz w:val="28"/>
          <w:szCs w:val="28"/>
        </w:rPr>
        <w:t>2.4.8 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w:t>
      </w:r>
      <w:r w:rsidR="00BD49D1" w:rsidRPr="00F27575">
        <w:rPr>
          <w:rFonts w:ascii="Arial" w:hAnsi="Arial" w:cs="Arial"/>
          <w:b/>
          <w:sz w:val="28"/>
          <w:szCs w:val="28"/>
        </w:rPr>
        <w:t>.</w:t>
      </w:r>
    </w:p>
    <w:p w:rsidR="006C6D14" w:rsidRPr="00F27575" w:rsidRDefault="006C6D14" w:rsidP="00F27575">
      <w:pPr>
        <w:pStyle w:val="ConsPlusNormal"/>
        <w:widowControl/>
        <w:ind w:firstLine="540"/>
        <w:jc w:val="center"/>
        <w:rPr>
          <w:b/>
          <w:sz w:val="28"/>
          <w:szCs w:val="28"/>
        </w:rPr>
      </w:pPr>
    </w:p>
    <w:p w:rsidR="00AB72F5" w:rsidRPr="00F27575" w:rsidRDefault="00AB72F5" w:rsidP="00F27575">
      <w:pPr>
        <w:pStyle w:val="ConsPlusNormal"/>
        <w:widowControl/>
        <w:ind w:firstLine="540"/>
        <w:jc w:val="center"/>
        <w:rPr>
          <w:sz w:val="28"/>
          <w:szCs w:val="28"/>
        </w:rPr>
      </w:pPr>
      <w:r w:rsidRPr="00F27575">
        <w:rPr>
          <w:sz w:val="28"/>
          <w:szCs w:val="28"/>
        </w:rPr>
        <w:t>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 не предусматривается.</w:t>
      </w:r>
    </w:p>
    <w:p w:rsidR="00536B68" w:rsidRDefault="00536B68" w:rsidP="008D06A5">
      <w:pPr>
        <w:pStyle w:val="ConsPlusNormal"/>
        <w:widowControl/>
        <w:ind w:firstLine="540"/>
        <w:jc w:val="center"/>
        <w:rPr>
          <w:b/>
          <w:sz w:val="28"/>
          <w:szCs w:val="28"/>
        </w:rPr>
      </w:pPr>
    </w:p>
    <w:p w:rsidR="00536B68" w:rsidRDefault="00536B68" w:rsidP="008D06A5">
      <w:pPr>
        <w:pStyle w:val="ConsPlusNormal"/>
        <w:widowControl/>
        <w:ind w:firstLine="540"/>
        <w:jc w:val="center"/>
        <w:rPr>
          <w:b/>
          <w:sz w:val="28"/>
          <w:szCs w:val="28"/>
        </w:rPr>
      </w:pPr>
    </w:p>
    <w:p w:rsidR="008D06A5" w:rsidRDefault="008D06A5" w:rsidP="008D06A5">
      <w:pPr>
        <w:pStyle w:val="ConsPlusNormal"/>
        <w:widowControl/>
        <w:ind w:firstLine="540"/>
        <w:jc w:val="center"/>
        <w:rPr>
          <w:b/>
          <w:sz w:val="28"/>
          <w:szCs w:val="28"/>
        </w:rPr>
      </w:pPr>
      <w:r w:rsidRPr="00310140">
        <w:rPr>
          <w:b/>
          <w:sz w:val="28"/>
          <w:szCs w:val="28"/>
        </w:rPr>
        <w:t>Раздел 3 Перспективные балансы теплоносителя</w:t>
      </w:r>
    </w:p>
    <w:p w:rsidR="00F27575" w:rsidRPr="00310140" w:rsidRDefault="00F27575" w:rsidP="008D06A5">
      <w:pPr>
        <w:pStyle w:val="ConsPlusNormal"/>
        <w:widowControl/>
        <w:ind w:firstLine="540"/>
        <w:jc w:val="center"/>
        <w:rPr>
          <w:b/>
          <w:sz w:val="28"/>
          <w:szCs w:val="28"/>
        </w:rPr>
      </w:pPr>
    </w:p>
    <w:p w:rsidR="008D06A5" w:rsidRPr="00310140" w:rsidRDefault="008D06A5" w:rsidP="008D06A5">
      <w:pPr>
        <w:pStyle w:val="ConsPlusNormal"/>
        <w:widowControl/>
        <w:ind w:firstLine="540"/>
        <w:jc w:val="both"/>
        <w:rPr>
          <w:b/>
          <w:sz w:val="28"/>
          <w:szCs w:val="28"/>
        </w:rPr>
      </w:pPr>
      <w:r w:rsidRPr="00310140">
        <w:rPr>
          <w:b/>
          <w:sz w:val="28"/>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D06A5" w:rsidRPr="00310140" w:rsidRDefault="008D06A5" w:rsidP="008D06A5">
      <w:pPr>
        <w:pStyle w:val="ConsPlusNormal"/>
        <w:widowControl/>
        <w:ind w:firstLine="540"/>
        <w:jc w:val="both"/>
        <w:rPr>
          <w:sz w:val="28"/>
          <w:szCs w:val="28"/>
        </w:rPr>
      </w:pPr>
    </w:p>
    <w:p w:rsidR="008D06A5" w:rsidRPr="00D73481" w:rsidRDefault="00D73481" w:rsidP="008D06A5">
      <w:pPr>
        <w:pStyle w:val="ConsPlusNormal"/>
        <w:widowControl/>
        <w:ind w:firstLine="540"/>
        <w:jc w:val="both"/>
        <w:rPr>
          <w:sz w:val="28"/>
          <w:szCs w:val="28"/>
        </w:rPr>
      </w:pPr>
      <w:r w:rsidRPr="00D73481">
        <w:rPr>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310140">
        <w:rPr>
          <w:sz w:val="28"/>
          <w:szCs w:val="28"/>
        </w:rPr>
        <w:t>не предусматривается</w:t>
      </w:r>
    </w:p>
    <w:p w:rsidR="00D73481" w:rsidRPr="00310140" w:rsidRDefault="00D73481" w:rsidP="008D06A5">
      <w:pPr>
        <w:pStyle w:val="ConsPlusNormal"/>
        <w:widowControl/>
        <w:ind w:firstLine="540"/>
        <w:jc w:val="both"/>
        <w:rPr>
          <w:sz w:val="28"/>
          <w:szCs w:val="28"/>
        </w:rPr>
      </w:pPr>
    </w:p>
    <w:p w:rsidR="008D06A5" w:rsidRPr="00310140" w:rsidRDefault="008D06A5" w:rsidP="008D06A5">
      <w:pPr>
        <w:pStyle w:val="ConsPlusNormal"/>
        <w:widowControl/>
        <w:ind w:firstLine="540"/>
        <w:jc w:val="both"/>
        <w:rPr>
          <w:b/>
          <w:sz w:val="28"/>
          <w:szCs w:val="28"/>
        </w:rPr>
      </w:pPr>
      <w:r w:rsidRPr="00310140">
        <w:rPr>
          <w:b/>
          <w:sz w:val="28"/>
          <w:szCs w:val="28"/>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C6D14" w:rsidRPr="00310140" w:rsidRDefault="006C6D14" w:rsidP="006C6D14">
      <w:pPr>
        <w:autoSpaceDE w:val="0"/>
        <w:autoSpaceDN w:val="0"/>
        <w:adjustRightInd w:val="0"/>
        <w:jc w:val="both"/>
        <w:rPr>
          <w:rFonts w:ascii="Arial" w:hAnsi="Arial" w:cs="Arial"/>
          <w:sz w:val="28"/>
          <w:szCs w:val="28"/>
        </w:rPr>
      </w:pPr>
    </w:p>
    <w:p w:rsidR="0025648B" w:rsidRPr="00F27575" w:rsidRDefault="00D73481" w:rsidP="0025648B">
      <w:pPr>
        <w:ind w:right="284" w:firstLine="851"/>
        <w:jc w:val="both"/>
        <w:rPr>
          <w:rFonts w:ascii="Arial" w:hAnsi="Arial" w:cs="Arial"/>
          <w:sz w:val="28"/>
          <w:szCs w:val="28"/>
        </w:rPr>
      </w:pPr>
      <w:r w:rsidRPr="00F27575">
        <w:rPr>
          <w:rFonts w:ascii="Arial" w:hAnsi="Arial" w:cs="Arial"/>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предусматривается</w:t>
      </w:r>
    </w:p>
    <w:p w:rsidR="00D73481" w:rsidRPr="00F27575" w:rsidRDefault="00D73481" w:rsidP="0025648B">
      <w:pPr>
        <w:ind w:right="284" w:firstLine="851"/>
        <w:jc w:val="both"/>
        <w:rPr>
          <w:rFonts w:ascii="Arial" w:hAnsi="Arial" w:cs="Arial"/>
          <w:sz w:val="28"/>
          <w:szCs w:val="28"/>
        </w:rPr>
      </w:pPr>
    </w:p>
    <w:p w:rsidR="00405B5D" w:rsidRPr="00F27575" w:rsidRDefault="00405B5D" w:rsidP="0025648B">
      <w:pPr>
        <w:pStyle w:val="ConsPlusNormal"/>
        <w:widowControl/>
        <w:ind w:firstLine="540"/>
        <w:jc w:val="center"/>
        <w:rPr>
          <w:b/>
          <w:sz w:val="28"/>
          <w:szCs w:val="28"/>
        </w:rPr>
      </w:pPr>
    </w:p>
    <w:p w:rsidR="0025648B" w:rsidRPr="00310140" w:rsidRDefault="0025648B" w:rsidP="0025648B">
      <w:pPr>
        <w:pStyle w:val="ConsPlusNormal"/>
        <w:widowControl/>
        <w:ind w:firstLine="540"/>
        <w:jc w:val="center"/>
        <w:rPr>
          <w:b/>
          <w:sz w:val="28"/>
          <w:szCs w:val="28"/>
        </w:rPr>
      </w:pPr>
      <w:r w:rsidRPr="00310140">
        <w:rPr>
          <w:b/>
          <w:sz w:val="28"/>
          <w:szCs w:val="28"/>
        </w:rPr>
        <w:t>Раздел 4 Предложения по строительству, реконструкции и техническому перевооружению источников тепловой энергии</w:t>
      </w:r>
    </w:p>
    <w:p w:rsidR="0025648B" w:rsidRPr="00310140" w:rsidRDefault="0025648B" w:rsidP="0025648B">
      <w:pPr>
        <w:pStyle w:val="ConsPlusNormal"/>
        <w:widowControl/>
        <w:ind w:firstLine="540"/>
        <w:jc w:val="center"/>
        <w:rPr>
          <w:b/>
          <w:sz w:val="28"/>
          <w:szCs w:val="28"/>
        </w:rPr>
      </w:pPr>
    </w:p>
    <w:p w:rsidR="0025648B" w:rsidRPr="00310140" w:rsidRDefault="0025648B" w:rsidP="0025648B">
      <w:pPr>
        <w:pStyle w:val="ConsPlusNormal"/>
        <w:widowControl/>
        <w:ind w:firstLine="540"/>
        <w:jc w:val="both"/>
        <w:rPr>
          <w:b/>
          <w:sz w:val="28"/>
          <w:szCs w:val="28"/>
        </w:rPr>
      </w:pPr>
      <w:r w:rsidRPr="00310140">
        <w:rPr>
          <w:b/>
          <w:sz w:val="28"/>
          <w:szCs w:val="28"/>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6C6D14" w:rsidRPr="00310140" w:rsidRDefault="006C6D14" w:rsidP="006C6D14">
      <w:pPr>
        <w:ind w:right="284" w:firstLine="851"/>
        <w:jc w:val="both"/>
        <w:rPr>
          <w:rFonts w:ascii="Arial" w:hAnsi="Arial" w:cs="Arial"/>
        </w:rPr>
      </w:pPr>
      <w:r w:rsidRPr="00310140">
        <w:rPr>
          <w:rFonts w:ascii="Arial" w:hAnsi="Arial" w:cs="Arial"/>
          <w:sz w:val="28"/>
          <w:szCs w:val="28"/>
        </w:rPr>
        <w:t>Существующие и планируемые</w:t>
      </w:r>
      <w:r w:rsidR="0013271B">
        <w:rPr>
          <w:rFonts w:ascii="Arial" w:hAnsi="Arial" w:cs="Arial"/>
          <w:sz w:val="28"/>
          <w:szCs w:val="28"/>
        </w:rPr>
        <w:t xml:space="preserve"> к подключению на период до 2028</w:t>
      </w:r>
      <w:r w:rsidRPr="00310140">
        <w:rPr>
          <w:rFonts w:ascii="Arial" w:hAnsi="Arial" w:cs="Arial"/>
          <w:sz w:val="28"/>
          <w:szCs w:val="28"/>
        </w:rPr>
        <w:t xml:space="preserve"> г. тепловые нагрузки системы теплоснабжения </w:t>
      </w:r>
      <w:r w:rsidR="00137F4A">
        <w:rPr>
          <w:rFonts w:ascii="Arial" w:hAnsi="Arial" w:cs="Arial"/>
          <w:sz w:val="28"/>
          <w:szCs w:val="28"/>
        </w:rPr>
        <w:t>п.</w:t>
      </w:r>
      <w:r w:rsidR="00536B68">
        <w:rPr>
          <w:rFonts w:ascii="Arial" w:hAnsi="Arial" w:cs="Arial"/>
          <w:sz w:val="28"/>
          <w:szCs w:val="28"/>
        </w:rPr>
        <w:t>с</w:t>
      </w:r>
      <w:r w:rsidR="0042011A">
        <w:rPr>
          <w:rFonts w:ascii="Arial" w:hAnsi="Arial" w:cs="Arial"/>
          <w:sz w:val="28"/>
          <w:szCs w:val="28"/>
        </w:rPr>
        <w:t>.т. Комсомольск на Печоре</w:t>
      </w:r>
      <w:r w:rsidRPr="00310140">
        <w:rPr>
          <w:rFonts w:ascii="Arial" w:hAnsi="Arial" w:cs="Arial"/>
          <w:sz w:val="28"/>
          <w:szCs w:val="28"/>
        </w:rPr>
        <w:t xml:space="preserve"> находятся в зоне действия существующих  источников теплоснабжения, в связи с чем, строительство новых источников тепловой энергии не требуется.</w:t>
      </w:r>
      <w:r w:rsidR="0013271B">
        <w:rPr>
          <w:rFonts w:ascii="Arial" w:hAnsi="Arial" w:cs="Arial"/>
          <w:sz w:val="28"/>
          <w:szCs w:val="28"/>
        </w:rPr>
        <w:t xml:space="preserve"> Радиус эффективного теплоснабжения </w:t>
      </w:r>
      <w:r w:rsidR="0042011A">
        <w:rPr>
          <w:rFonts w:ascii="Arial" w:hAnsi="Arial" w:cs="Arial"/>
          <w:sz w:val="28"/>
          <w:szCs w:val="28"/>
        </w:rPr>
        <w:t xml:space="preserve">сельского </w:t>
      </w:r>
      <w:r w:rsidR="0013271B">
        <w:rPr>
          <w:rFonts w:ascii="Arial" w:hAnsi="Arial" w:cs="Arial"/>
          <w:sz w:val="28"/>
          <w:szCs w:val="28"/>
        </w:rPr>
        <w:t>поселе</w:t>
      </w:r>
      <w:r w:rsidR="0042011A">
        <w:rPr>
          <w:rFonts w:ascii="Arial" w:hAnsi="Arial" w:cs="Arial"/>
          <w:sz w:val="28"/>
          <w:szCs w:val="28"/>
        </w:rPr>
        <w:t>ния «</w:t>
      </w:r>
      <w:r w:rsidR="0042011A" w:rsidRPr="0042011A">
        <w:rPr>
          <w:rFonts w:ascii="Arial" w:hAnsi="Arial" w:cs="Arial"/>
          <w:sz w:val="28"/>
          <w:szCs w:val="28"/>
        </w:rPr>
        <w:t>Комсомольск на Печоре</w:t>
      </w:r>
      <w:r w:rsidR="0013271B">
        <w:rPr>
          <w:rFonts w:ascii="Arial" w:hAnsi="Arial" w:cs="Arial"/>
          <w:sz w:val="28"/>
          <w:szCs w:val="28"/>
        </w:rPr>
        <w:t>» достаточен для планируемых к подключению объектов, потребителей тепловой энергии.</w:t>
      </w:r>
    </w:p>
    <w:p w:rsidR="0025648B" w:rsidRPr="00310140" w:rsidRDefault="0025648B" w:rsidP="0025648B">
      <w:pPr>
        <w:pStyle w:val="ConsPlusNormal"/>
        <w:widowControl/>
        <w:ind w:firstLine="540"/>
        <w:jc w:val="both"/>
        <w:rPr>
          <w:b/>
          <w:sz w:val="28"/>
          <w:szCs w:val="28"/>
        </w:rPr>
      </w:pPr>
      <w:r w:rsidRPr="00310140">
        <w:rPr>
          <w:b/>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C6D14" w:rsidRPr="00310140" w:rsidRDefault="006C6D14" w:rsidP="00137F4A">
      <w:pPr>
        <w:ind w:firstLine="770"/>
        <w:jc w:val="both"/>
        <w:rPr>
          <w:rFonts w:ascii="Arial" w:hAnsi="Arial" w:cs="Arial"/>
          <w:sz w:val="28"/>
          <w:szCs w:val="28"/>
        </w:rPr>
      </w:pPr>
      <w:r w:rsidRPr="00310140">
        <w:rPr>
          <w:rFonts w:ascii="Arial" w:hAnsi="Arial" w:cs="Arial"/>
          <w:sz w:val="28"/>
          <w:szCs w:val="28"/>
        </w:rPr>
        <w:t xml:space="preserve">Тепловая нагрузка объектов, запланированных к подключению к тепловым сетям </w:t>
      </w:r>
      <w:r w:rsidR="00F27575">
        <w:rPr>
          <w:rFonts w:ascii="Arial" w:hAnsi="Arial" w:cs="Arial"/>
          <w:sz w:val="28"/>
          <w:szCs w:val="28"/>
        </w:rPr>
        <w:t>посел</w:t>
      </w:r>
      <w:r w:rsidR="0013271B">
        <w:rPr>
          <w:rFonts w:ascii="Arial" w:hAnsi="Arial" w:cs="Arial"/>
          <w:sz w:val="28"/>
          <w:szCs w:val="28"/>
        </w:rPr>
        <w:t>ка сель</w:t>
      </w:r>
      <w:r w:rsidR="00310140">
        <w:rPr>
          <w:rFonts w:ascii="Arial" w:hAnsi="Arial" w:cs="Arial"/>
          <w:sz w:val="28"/>
          <w:szCs w:val="28"/>
        </w:rPr>
        <w:t xml:space="preserve">ского типа </w:t>
      </w:r>
      <w:r w:rsidRPr="00310140">
        <w:rPr>
          <w:rFonts w:ascii="Arial" w:hAnsi="Arial" w:cs="Arial"/>
          <w:sz w:val="28"/>
          <w:szCs w:val="28"/>
        </w:rPr>
        <w:t xml:space="preserve">обеспечивается существующим резервом нагрузок </w:t>
      </w:r>
      <w:r w:rsidR="0013271B">
        <w:rPr>
          <w:rFonts w:ascii="Arial" w:hAnsi="Arial" w:cs="Arial"/>
          <w:sz w:val="28"/>
          <w:szCs w:val="28"/>
        </w:rPr>
        <w:t xml:space="preserve"> существующей </w:t>
      </w:r>
      <w:r w:rsidRPr="00310140">
        <w:rPr>
          <w:rFonts w:ascii="Arial" w:hAnsi="Arial" w:cs="Arial"/>
          <w:sz w:val="28"/>
          <w:szCs w:val="28"/>
        </w:rPr>
        <w:t>котельной</w:t>
      </w:r>
      <w:r w:rsidR="0042011A">
        <w:rPr>
          <w:rFonts w:ascii="Arial" w:hAnsi="Arial" w:cs="Arial"/>
          <w:sz w:val="28"/>
          <w:szCs w:val="28"/>
        </w:rPr>
        <w:t xml:space="preserve"> сельского поселения «</w:t>
      </w:r>
      <w:r w:rsidR="0042011A" w:rsidRPr="0042011A">
        <w:rPr>
          <w:rFonts w:ascii="Arial" w:hAnsi="Arial" w:cs="Arial"/>
          <w:sz w:val="28"/>
          <w:szCs w:val="28"/>
        </w:rPr>
        <w:t>Комсомольск на Печоре</w:t>
      </w:r>
      <w:r w:rsidR="0013271B">
        <w:rPr>
          <w:rFonts w:ascii="Arial" w:hAnsi="Arial" w:cs="Arial"/>
          <w:sz w:val="28"/>
          <w:szCs w:val="28"/>
        </w:rPr>
        <w:t>»</w:t>
      </w:r>
    </w:p>
    <w:p w:rsidR="0025648B" w:rsidRPr="00310140" w:rsidRDefault="0025648B" w:rsidP="0025648B">
      <w:pPr>
        <w:pStyle w:val="ConsPlusNormal"/>
        <w:widowControl/>
        <w:ind w:firstLine="540"/>
        <w:jc w:val="both"/>
        <w:rPr>
          <w:sz w:val="28"/>
          <w:szCs w:val="28"/>
        </w:rPr>
      </w:pPr>
    </w:p>
    <w:p w:rsidR="0025648B" w:rsidRDefault="002C6BD2" w:rsidP="0025648B">
      <w:pPr>
        <w:pStyle w:val="ConsPlusNormal"/>
        <w:widowControl/>
        <w:ind w:firstLine="540"/>
        <w:jc w:val="both"/>
        <w:rPr>
          <w:sz w:val="28"/>
          <w:szCs w:val="28"/>
        </w:rPr>
      </w:pPr>
      <w:r w:rsidRPr="00310140">
        <w:rPr>
          <w:b/>
          <w:sz w:val="28"/>
          <w:szCs w:val="28"/>
        </w:rPr>
        <w:t xml:space="preserve">4.3. </w:t>
      </w:r>
      <w:r w:rsidR="0025648B" w:rsidRPr="00310140">
        <w:rPr>
          <w:b/>
          <w:sz w:val="28"/>
          <w:szCs w:val="28"/>
        </w:rPr>
        <w:t xml:space="preserve"> предложения по техническому перевооружению источников тепловой энергии с целью повышения эффективнос</w:t>
      </w:r>
      <w:r w:rsidR="006C6D14" w:rsidRPr="00310140">
        <w:rPr>
          <w:b/>
          <w:sz w:val="28"/>
          <w:szCs w:val="28"/>
        </w:rPr>
        <w:t>т</w:t>
      </w:r>
      <w:r w:rsidR="00137F4A">
        <w:rPr>
          <w:b/>
          <w:sz w:val="28"/>
          <w:szCs w:val="28"/>
        </w:rPr>
        <w:t>и работы систем теплоснабжения</w:t>
      </w:r>
      <w:r w:rsidR="006C6D14" w:rsidRPr="00310140">
        <w:rPr>
          <w:sz w:val="28"/>
          <w:szCs w:val="28"/>
        </w:rPr>
        <w:t>.</w:t>
      </w:r>
    </w:p>
    <w:p w:rsidR="00137F4A" w:rsidRPr="00310140" w:rsidRDefault="00137F4A" w:rsidP="0025648B">
      <w:pPr>
        <w:pStyle w:val="ConsPlusNormal"/>
        <w:widowControl/>
        <w:ind w:firstLine="540"/>
        <w:jc w:val="both"/>
        <w:rPr>
          <w:b/>
          <w:sz w:val="28"/>
          <w:szCs w:val="28"/>
        </w:rPr>
      </w:pPr>
      <w:r w:rsidRPr="00310140">
        <w:rPr>
          <w:sz w:val="28"/>
          <w:szCs w:val="28"/>
        </w:rPr>
        <w:t>не требуется</w:t>
      </w:r>
    </w:p>
    <w:p w:rsidR="002C6BD2" w:rsidRPr="00310140" w:rsidRDefault="002C6BD2" w:rsidP="0025648B">
      <w:pPr>
        <w:pStyle w:val="ConsPlusNormal"/>
        <w:widowControl/>
        <w:ind w:firstLine="540"/>
        <w:jc w:val="both"/>
        <w:rPr>
          <w:sz w:val="28"/>
          <w:szCs w:val="28"/>
        </w:rPr>
      </w:pPr>
    </w:p>
    <w:p w:rsidR="0025648B" w:rsidRPr="00310140" w:rsidRDefault="00A56068" w:rsidP="0025648B">
      <w:pPr>
        <w:pStyle w:val="ConsPlusNormal"/>
        <w:widowControl/>
        <w:ind w:firstLine="540"/>
        <w:jc w:val="both"/>
        <w:rPr>
          <w:b/>
          <w:sz w:val="28"/>
          <w:szCs w:val="28"/>
        </w:rPr>
      </w:pPr>
      <w:r w:rsidRPr="00310140">
        <w:rPr>
          <w:b/>
          <w:sz w:val="28"/>
          <w:szCs w:val="28"/>
        </w:rPr>
        <w:t xml:space="preserve">4.4. </w:t>
      </w:r>
      <w:r w:rsidR="0025648B" w:rsidRPr="00310140">
        <w:rPr>
          <w:b/>
          <w:sz w:val="28"/>
          <w:szCs w:val="28"/>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536B68" w:rsidRDefault="006C6D14" w:rsidP="006C6D14">
      <w:pPr>
        <w:pStyle w:val="ConsPlusNormal"/>
        <w:widowControl/>
        <w:ind w:firstLine="540"/>
        <w:jc w:val="both"/>
        <w:rPr>
          <w:sz w:val="28"/>
          <w:szCs w:val="28"/>
        </w:rPr>
      </w:pPr>
      <w:r w:rsidRPr="00310140">
        <w:rPr>
          <w:sz w:val="28"/>
          <w:szCs w:val="28"/>
        </w:rPr>
        <w:t xml:space="preserve">-  меры по выводу из эксплуатации, консервации и демонтажу избыточных источников тепловой энергии, </w:t>
      </w:r>
    </w:p>
    <w:p w:rsidR="006C6D14" w:rsidRPr="00310140" w:rsidRDefault="006C6D14" w:rsidP="006C6D14">
      <w:pPr>
        <w:pStyle w:val="ConsPlusNormal"/>
        <w:widowControl/>
        <w:ind w:firstLine="540"/>
        <w:jc w:val="both"/>
        <w:rPr>
          <w:sz w:val="28"/>
          <w:szCs w:val="28"/>
        </w:rPr>
      </w:pPr>
      <w:r w:rsidRPr="00310140">
        <w:rPr>
          <w:sz w:val="28"/>
          <w:szCs w:val="28"/>
        </w:rPr>
        <w:t>- избыточные источники тепловой энергии - отсутствуют</w:t>
      </w:r>
    </w:p>
    <w:p w:rsidR="00A56068" w:rsidRPr="00310140" w:rsidRDefault="00A56068" w:rsidP="0025648B">
      <w:pPr>
        <w:pStyle w:val="ConsPlusNormal"/>
        <w:widowControl/>
        <w:ind w:firstLine="540"/>
        <w:jc w:val="both"/>
        <w:rPr>
          <w:sz w:val="28"/>
          <w:szCs w:val="28"/>
        </w:rPr>
      </w:pPr>
    </w:p>
    <w:p w:rsidR="0025648B" w:rsidRPr="00310140" w:rsidRDefault="00600520" w:rsidP="0025648B">
      <w:pPr>
        <w:pStyle w:val="ConsPlusNormal"/>
        <w:widowControl/>
        <w:ind w:firstLine="540"/>
        <w:jc w:val="both"/>
        <w:rPr>
          <w:b/>
          <w:sz w:val="28"/>
          <w:szCs w:val="28"/>
        </w:rPr>
      </w:pPr>
      <w:r w:rsidRPr="00310140">
        <w:rPr>
          <w:b/>
          <w:sz w:val="28"/>
          <w:szCs w:val="28"/>
        </w:rPr>
        <w:t>4.5.</w:t>
      </w:r>
      <w:r w:rsidR="0025648B" w:rsidRPr="00310140">
        <w:rPr>
          <w:b/>
          <w:sz w:val="28"/>
          <w:szCs w:val="28"/>
        </w:rPr>
        <w:t xml:space="preserve"> меры по переоборудованию котельных в источники комбинированной выработки электрической и тепловой энергии для каждого этапа;</w:t>
      </w:r>
    </w:p>
    <w:p w:rsidR="00964374" w:rsidRPr="00310140" w:rsidRDefault="00964374" w:rsidP="00964374">
      <w:pPr>
        <w:pStyle w:val="ConsPlusNormal"/>
        <w:widowControl/>
        <w:ind w:firstLine="540"/>
        <w:jc w:val="both"/>
        <w:rPr>
          <w:sz w:val="28"/>
          <w:szCs w:val="28"/>
        </w:rPr>
      </w:pPr>
      <w:r w:rsidRPr="00310140">
        <w:rPr>
          <w:sz w:val="28"/>
          <w:szCs w:val="28"/>
        </w:rPr>
        <w:t xml:space="preserve">- </w:t>
      </w:r>
      <w:r w:rsidR="00137F4A" w:rsidRPr="00310140">
        <w:rPr>
          <w:sz w:val="28"/>
          <w:szCs w:val="28"/>
        </w:rPr>
        <w:t>не требуется</w:t>
      </w:r>
    </w:p>
    <w:p w:rsidR="00600520" w:rsidRPr="00310140" w:rsidRDefault="00600520" w:rsidP="0025648B">
      <w:pPr>
        <w:pStyle w:val="ConsPlusNormal"/>
        <w:widowControl/>
        <w:ind w:firstLine="540"/>
        <w:jc w:val="both"/>
        <w:rPr>
          <w:sz w:val="28"/>
          <w:szCs w:val="28"/>
        </w:rPr>
      </w:pPr>
    </w:p>
    <w:p w:rsidR="0025648B" w:rsidRPr="00310140" w:rsidRDefault="00600520" w:rsidP="0025648B">
      <w:pPr>
        <w:pStyle w:val="ConsPlusNormal"/>
        <w:widowControl/>
        <w:ind w:firstLine="540"/>
        <w:jc w:val="both"/>
        <w:rPr>
          <w:b/>
          <w:sz w:val="28"/>
          <w:szCs w:val="28"/>
        </w:rPr>
      </w:pPr>
      <w:r w:rsidRPr="00310140">
        <w:rPr>
          <w:b/>
          <w:sz w:val="28"/>
          <w:szCs w:val="28"/>
        </w:rPr>
        <w:t xml:space="preserve">4.6. </w:t>
      </w:r>
      <w:r w:rsidR="0025648B" w:rsidRPr="00310140">
        <w:rPr>
          <w:b/>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964374" w:rsidRPr="00310140" w:rsidRDefault="00964374" w:rsidP="00964374">
      <w:pPr>
        <w:pStyle w:val="ConsPlusNormal"/>
        <w:widowControl/>
        <w:ind w:firstLine="540"/>
        <w:jc w:val="both"/>
        <w:rPr>
          <w:sz w:val="28"/>
          <w:szCs w:val="28"/>
        </w:rPr>
      </w:pPr>
      <w:r w:rsidRPr="00310140">
        <w:rPr>
          <w:sz w:val="28"/>
          <w:szCs w:val="28"/>
        </w:rPr>
        <w:t xml:space="preserve">- </w:t>
      </w:r>
      <w:r w:rsidR="00137F4A" w:rsidRPr="00310140">
        <w:rPr>
          <w:sz w:val="28"/>
          <w:szCs w:val="28"/>
        </w:rPr>
        <w:t>не требуется</w:t>
      </w:r>
      <w:r w:rsidRPr="00310140">
        <w:rPr>
          <w:sz w:val="28"/>
          <w:szCs w:val="28"/>
        </w:rPr>
        <w:t>.</w:t>
      </w:r>
    </w:p>
    <w:p w:rsidR="00600520" w:rsidRPr="00310140" w:rsidRDefault="00600520" w:rsidP="0025648B">
      <w:pPr>
        <w:pStyle w:val="ConsPlusNormal"/>
        <w:widowControl/>
        <w:ind w:firstLine="540"/>
        <w:jc w:val="both"/>
        <w:rPr>
          <w:sz w:val="28"/>
          <w:szCs w:val="28"/>
        </w:rPr>
      </w:pPr>
    </w:p>
    <w:p w:rsidR="0025648B" w:rsidRPr="00310140" w:rsidRDefault="00600520" w:rsidP="0025648B">
      <w:pPr>
        <w:pStyle w:val="ConsPlusNormal"/>
        <w:widowControl/>
        <w:ind w:firstLine="540"/>
        <w:jc w:val="both"/>
        <w:rPr>
          <w:b/>
          <w:sz w:val="28"/>
          <w:szCs w:val="28"/>
        </w:rPr>
      </w:pPr>
      <w:r w:rsidRPr="00310140">
        <w:rPr>
          <w:b/>
          <w:sz w:val="28"/>
          <w:szCs w:val="28"/>
        </w:rPr>
        <w:t xml:space="preserve">4.7. </w:t>
      </w:r>
      <w:r w:rsidR="0025648B" w:rsidRPr="00310140">
        <w:rPr>
          <w:b/>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64374" w:rsidRPr="00310140" w:rsidRDefault="00137F4A" w:rsidP="00137F4A">
      <w:pPr>
        <w:jc w:val="both"/>
        <w:rPr>
          <w:rFonts w:ascii="Arial" w:hAnsi="Arial" w:cs="Arial"/>
          <w:sz w:val="28"/>
          <w:szCs w:val="28"/>
        </w:rPr>
      </w:pPr>
      <w:r w:rsidRPr="00310140">
        <w:rPr>
          <w:rFonts w:ascii="Arial" w:hAnsi="Arial" w:cs="Arial"/>
          <w:sz w:val="28"/>
          <w:szCs w:val="28"/>
        </w:rPr>
        <w:t>не требуется</w:t>
      </w:r>
    </w:p>
    <w:p w:rsidR="00600520" w:rsidRPr="00310140" w:rsidRDefault="00600520" w:rsidP="0025648B">
      <w:pPr>
        <w:pStyle w:val="ConsPlusNormal"/>
        <w:widowControl/>
        <w:ind w:firstLine="540"/>
        <w:jc w:val="both"/>
        <w:rPr>
          <w:sz w:val="28"/>
          <w:szCs w:val="28"/>
        </w:rPr>
      </w:pPr>
    </w:p>
    <w:p w:rsidR="0025648B" w:rsidRPr="00310140" w:rsidRDefault="00600520" w:rsidP="0025648B">
      <w:pPr>
        <w:pStyle w:val="ConsPlusNormal"/>
        <w:widowControl/>
        <w:ind w:firstLine="540"/>
        <w:jc w:val="both"/>
        <w:rPr>
          <w:b/>
          <w:sz w:val="28"/>
          <w:szCs w:val="28"/>
        </w:rPr>
      </w:pPr>
      <w:r w:rsidRPr="00310140">
        <w:rPr>
          <w:b/>
          <w:sz w:val="28"/>
          <w:szCs w:val="28"/>
        </w:rPr>
        <w:t xml:space="preserve">4.8. </w:t>
      </w:r>
      <w:r w:rsidR="0025648B" w:rsidRPr="00310140">
        <w:rPr>
          <w:b/>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64374" w:rsidRPr="00310140" w:rsidRDefault="00964374" w:rsidP="00964374">
      <w:pPr>
        <w:autoSpaceDE w:val="0"/>
        <w:autoSpaceDN w:val="0"/>
        <w:adjustRightInd w:val="0"/>
        <w:ind w:firstLine="770"/>
        <w:jc w:val="both"/>
        <w:rPr>
          <w:rFonts w:ascii="Arial" w:hAnsi="Arial" w:cs="Arial"/>
          <w:sz w:val="28"/>
          <w:szCs w:val="28"/>
        </w:rPr>
      </w:pPr>
      <w:r w:rsidRPr="00310140">
        <w:rPr>
          <w:rFonts w:ascii="Arial" w:hAnsi="Arial" w:cs="Arial"/>
          <w:sz w:val="28"/>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964374" w:rsidRPr="00310140" w:rsidRDefault="00964374" w:rsidP="00964374">
      <w:pPr>
        <w:autoSpaceDE w:val="0"/>
        <w:autoSpaceDN w:val="0"/>
        <w:adjustRightInd w:val="0"/>
        <w:ind w:firstLine="709"/>
        <w:jc w:val="both"/>
        <w:rPr>
          <w:rFonts w:ascii="Arial" w:hAnsi="Arial" w:cs="Arial"/>
          <w:sz w:val="28"/>
          <w:szCs w:val="28"/>
        </w:rPr>
      </w:pPr>
      <w:r w:rsidRPr="00310140">
        <w:rPr>
          <w:rFonts w:ascii="Arial" w:hAnsi="Arial" w:cs="Arial"/>
          <w:sz w:val="28"/>
          <w:szCs w:val="28"/>
        </w:rPr>
        <w:t xml:space="preserve">Режим работы  системы  централизованного теплоснабжения </w:t>
      </w:r>
      <w:r w:rsidR="0013271B">
        <w:rPr>
          <w:rFonts w:ascii="Arial" w:hAnsi="Arial" w:cs="Arial"/>
          <w:sz w:val="28"/>
          <w:szCs w:val="28"/>
        </w:rPr>
        <w:t>сельского поселения</w:t>
      </w:r>
      <w:r w:rsidR="0042011A" w:rsidRPr="0042011A">
        <w:rPr>
          <w:rFonts w:ascii="Arial" w:hAnsi="Arial" w:cs="Arial"/>
          <w:sz w:val="28"/>
          <w:szCs w:val="28"/>
        </w:rPr>
        <w:t>Комсомольск на Печоре</w:t>
      </w:r>
      <w:r w:rsidRPr="00310140">
        <w:rPr>
          <w:rFonts w:ascii="Arial" w:hAnsi="Arial" w:cs="Arial"/>
          <w:sz w:val="28"/>
          <w:szCs w:val="28"/>
        </w:rPr>
        <w:t xml:space="preserve"> построен по централизованному принципу и рабо</w:t>
      </w:r>
      <w:r w:rsidR="0013271B">
        <w:rPr>
          <w:rFonts w:ascii="Arial" w:hAnsi="Arial" w:cs="Arial"/>
          <w:sz w:val="28"/>
          <w:szCs w:val="28"/>
        </w:rPr>
        <w:t>т</w:t>
      </w:r>
      <w:r w:rsidR="0042011A">
        <w:rPr>
          <w:rFonts w:ascii="Arial" w:hAnsi="Arial" w:cs="Arial"/>
          <w:sz w:val="28"/>
          <w:szCs w:val="28"/>
        </w:rPr>
        <w:t>ает по температурному графику 70/50</w:t>
      </w:r>
      <w:r w:rsidRPr="00310140">
        <w:rPr>
          <w:rFonts w:ascii="Arial" w:hAnsi="Arial" w:cs="Arial"/>
          <w:sz w:val="28"/>
          <w:szCs w:val="28"/>
        </w:rPr>
        <w:t>.</w:t>
      </w:r>
    </w:p>
    <w:p w:rsidR="00600520" w:rsidRPr="00310140" w:rsidRDefault="00600520" w:rsidP="0025648B">
      <w:pPr>
        <w:pStyle w:val="ConsPlusNormal"/>
        <w:widowControl/>
        <w:ind w:firstLine="540"/>
        <w:jc w:val="both"/>
        <w:rPr>
          <w:sz w:val="28"/>
          <w:szCs w:val="28"/>
        </w:rPr>
      </w:pPr>
    </w:p>
    <w:p w:rsidR="0025648B" w:rsidRPr="00310140" w:rsidRDefault="00600520" w:rsidP="0025648B">
      <w:pPr>
        <w:pStyle w:val="ConsPlusNormal"/>
        <w:widowControl/>
        <w:ind w:firstLine="540"/>
        <w:jc w:val="both"/>
        <w:rPr>
          <w:b/>
          <w:sz w:val="28"/>
          <w:szCs w:val="28"/>
        </w:rPr>
      </w:pPr>
      <w:r w:rsidRPr="00310140">
        <w:rPr>
          <w:b/>
          <w:sz w:val="28"/>
          <w:szCs w:val="28"/>
        </w:rPr>
        <w:t xml:space="preserve">4.9. </w:t>
      </w:r>
      <w:r w:rsidR="0025648B" w:rsidRPr="00310140">
        <w:rPr>
          <w:b/>
          <w:sz w:val="28"/>
          <w:szCs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964374" w:rsidRPr="00310140" w:rsidRDefault="00137F4A" w:rsidP="00964374">
      <w:pPr>
        <w:pStyle w:val="ConsPlusNormal"/>
        <w:widowControl/>
        <w:ind w:firstLine="540"/>
        <w:jc w:val="both"/>
        <w:rPr>
          <w:sz w:val="28"/>
          <w:szCs w:val="28"/>
        </w:rPr>
      </w:pPr>
      <w:r w:rsidRPr="00310140">
        <w:rPr>
          <w:sz w:val="28"/>
          <w:szCs w:val="28"/>
        </w:rPr>
        <w:t>не требуется</w:t>
      </w:r>
      <w:r w:rsidR="00964374" w:rsidRPr="00310140">
        <w:rPr>
          <w:sz w:val="28"/>
          <w:szCs w:val="28"/>
        </w:rPr>
        <w:t>.</w:t>
      </w:r>
    </w:p>
    <w:p w:rsidR="00405B5D" w:rsidRDefault="00405B5D" w:rsidP="0046498B">
      <w:pPr>
        <w:pStyle w:val="ConsPlusNormal"/>
        <w:widowControl/>
        <w:ind w:firstLine="540"/>
        <w:jc w:val="center"/>
        <w:rPr>
          <w:b/>
          <w:sz w:val="28"/>
          <w:szCs w:val="28"/>
        </w:rPr>
      </w:pPr>
    </w:p>
    <w:p w:rsidR="00A15531" w:rsidRPr="00310140" w:rsidRDefault="00A15531" w:rsidP="0046498B">
      <w:pPr>
        <w:pStyle w:val="ConsPlusNormal"/>
        <w:widowControl/>
        <w:ind w:firstLine="540"/>
        <w:jc w:val="center"/>
        <w:rPr>
          <w:b/>
          <w:sz w:val="28"/>
          <w:szCs w:val="28"/>
        </w:rPr>
      </w:pPr>
      <w:r w:rsidRPr="00310140">
        <w:rPr>
          <w:b/>
          <w:sz w:val="28"/>
          <w:szCs w:val="28"/>
        </w:rPr>
        <w:t>Раздел 5 Предложения по строительству и</w:t>
      </w:r>
      <w:r w:rsidR="007D3A3B" w:rsidRPr="00310140">
        <w:rPr>
          <w:b/>
          <w:sz w:val="28"/>
          <w:szCs w:val="28"/>
        </w:rPr>
        <w:t xml:space="preserve"> реконструкции тепловых сетей</w:t>
      </w:r>
    </w:p>
    <w:p w:rsidR="00805F0D" w:rsidRPr="00310140" w:rsidRDefault="00805F0D" w:rsidP="0046498B">
      <w:pPr>
        <w:pStyle w:val="ConsPlusNormal"/>
        <w:widowControl/>
        <w:ind w:firstLine="540"/>
        <w:jc w:val="center"/>
        <w:rPr>
          <w:b/>
          <w:sz w:val="28"/>
          <w:szCs w:val="28"/>
        </w:rPr>
      </w:pPr>
    </w:p>
    <w:p w:rsidR="00A15531" w:rsidRPr="00310140" w:rsidRDefault="007D3A3B" w:rsidP="00A15531">
      <w:pPr>
        <w:pStyle w:val="ConsPlusNormal"/>
        <w:widowControl/>
        <w:ind w:firstLine="540"/>
        <w:jc w:val="both"/>
        <w:rPr>
          <w:b/>
          <w:sz w:val="28"/>
          <w:szCs w:val="28"/>
        </w:rPr>
      </w:pPr>
      <w:r w:rsidRPr="00310140">
        <w:rPr>
          <w:b/>
          <w:sz w:val="28"/>
          <w:szCs w:val="28"/>
        </w:rPr>
        <w:t>5.1.</w:t>
      </w:r>
      <w:r w:rsidR="00A15531" w:rsidRPr="00310140">
        <w:rPr>
          <w:b/>
          <w:sz w:val="28"/>
          <w:szCs w:val="28"/>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64374" w:rsidRPr="00310140" w:rsidRDefault="00964374" w:rsidP="00964374">
      <w:pPr>
        <w:pStyle w:val="ConsPlusNormal"/>
        <w:widowControl/>
        <w:ind w:firstLine="540"/>
        <w:jc w:val="both"/>
        <w:rPr>
          <w:sz w:val="28"/>
          <w:szCs w:val="28"/>
        </w:rPr>
      </w:pPr>
      <w:r w:rsidRPr="00310140">
        <w:rPr>
          <w:sz w:val="28"/>
          <w:szCs w:val="28"/>
        </w:rPr>
        <w:t>В настоящее время зоны с дефицитом располагаемой тепловой мощности источников тепловой энергии отсутствуют.</w:t>
      </w:r>
    </w:p>
    <w:p w:rsidR="007D3A3B" w:rsidRPr="00310140" w:rsidRDefault="007D3A3B" w:rsidP="00A15531">
      <w:pPr>
        <w:pStyle w:val="ConsPlusNormal"/>
        <w:widowControl/>
        <w:ind w:firstLine="540"/>
        <w:jc w:val="both"/>
        <w:rPr>
          <w:sz w:val="28"/>
          <w:szCs w:val="28"/>
        </w:rPr>
      </w:pPr>
    </w:p>
    <w:p w:rsidR="00A15531" w:rsidRPr="00310140" w:rsidRDefault="007D3A3B" w:rsidP="00A15531">
      <w:pPr>
        <w:pStyle w:val="ConsPlusNormal"/>
        <w:widowControl/>
        <w:ind w:firstLine="540"/>
        <w:jc w:val="both"/>
        <w:rPr>
          <w:b/>
          <w:sz w:val="28"/>
          <w:szCs w:val="28"/>
        </w:rPr>
      </w:pPr>
      <w:r w:rsidRPr="00310140">
        <w:rPr>
          <w:b/>
          <w:sz w:val="28"/>
          <w:szCs w:val="28"/>
        </w:rPr>
        <w:t>5.2.</w:t>
      </w:r>
      <w:r w:rsidR="00A15531" w:rsidRPr="00310140">
        <w:rPr>
          <w:b/>
          <w:sz w:val="28"/>
          <w:szCs w:val="28"/>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964374" w:rsidRPr="00F27575" w:rsidRDefault="00137F4A" w:rsidP="00964374">
      <w:pPr>
        <w:pStyle w:val="ab"/>
        <w:tabs>
          <w:tab w:val="left" w:pos="709"/>
          <w:tab w:val="left" w:pos="993"/>
        </w:tabs>
        <w:rPr>
          <w:rFonts w:ascii="Arial" w:hAnsi="Arial" w:cs="Arial"/>
          <w:sz w:val="28"/>
          <w:szCs w:val="28"/>
        </w:rPr>
      </w:pPr>
      <w:r w:rsidRPr="00F27575">
        <w:rPr>
          <w:rFonts w:ascii="Arial" w:hAnsi="Arial" w:cs="Arial"/>
          <w:sz w:val="28"/>
          <w:szCs w:val="28"/>
        </w:rPr>
        <w:t>не требуется</w:t>
      </w:r>
    </w:p>
    <w:p w:rsidR="00A15531" w:rsidRPr="00310140" w:rsidRDefault="007D3A3B" w:rsidP="00A15531">
      <w:pPr>
        <w:pStyle w:val="ConsPlusNormal"/>
        <w:widowControl/>
        <w:ind w:firstLine="540"/>
        <w:jc w:val="both"/>
        <w:rPr>
          <w:b/>
          <w:sz w:val="28"/>
          <w:szCs w:val="28"/>
        </w:rPr>
      </w:pPr>
      <w:r w:rsidRPr="00310140">
        <w:rPr>
          <w:b/>
          <w:sz w:val="28"/>
          <w:szCs w:val="28"/>
        </w:rPr>
        <w:t xml:space="preserve">5.3. </w:t>
      </w:r>
      <w:r w:rsidR="00A15531" w:rsidRPr="00310140">
        <w:rPr>
          <w:b/>
          <w:sz w:val="28"/>
          <w:szCs w:val="28"/>
        </w:rPr>
        <w:t xml:space="preserve">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64374" w:rsidRDefault="00137F4A" w:rsidP="00964374">
      <w:pPr>
        <w:pStyle w:val="ConsPlusNormal"/>
        <w:widowControl/>
        <w:ind w:firstLine="540"/>
        <w:jc w:val="both"/>
        <w:rPr>
          <w:sz w:val="28"/>
          <w:szCs w:val="28"/>
        </w:rPr>
      </w:pPr>
      <w:r w:rsidRPr="00310140">
        <w:rPr>
          <w:sz w:val="28"/>
          <w:szCs w:val="28"/>
        </w:rPr>
        <w:t>не требуется</w:t>
      </w:r>
    </w:p>
    <w:p w:rsidR="00137F4A" w:rsidRPr="00310140" w:rsidRDefault="00137F4A" w:rsidP="00964374">
      <w:pPr>
        <w:pStyle w:val="ConsPlusNormal"/>
        <w:widowControl/>
        <w:ind w:firstLine="540"/>
        <w:jc w:val="both"/>
        <w:rPr>
          <w:b/>
          <w:sz w:val="28"/>
          <w:szCs w:val="28"/>
        </w:rPr>
      </w:pPr>
    </w:p>
    <w:p w:rsidR="00A15531" w:rsidRPr="00310140" w:rsidRDefault="007D3A3B" w:rsidP="00A15531">
      <w:pPr>
        <w:pStyle w:val="ConsPlusNormal"/>
        <w:widowControl/>
        <w:ind w:firstLine="540"/>
        <w:jc w:val="both"/>
        <w:rPr>
          <w:b/>
          <w:sz w:val="28"/>
          <w:szCs w:val="28"/>
        </w:rPr>
      </w:pPr>
      <w:r w:rsidRPr="00310140">
        <w:rPr>
          <w:b/>
          <w:sz w:val="28"/>
          <w:szCs w:val="28"/>
        </w:rPr>
        <w:t xml:space="preserve">5.4. </w:t>
      </w:r>
      <w:r w:rsidR="00A15531" w:rsidRPr="00310140">
        <w:rPr>
          <w:b/>
          <w:sz w:val="28"/>
          <w:szCs w:val="28"/>
        </w:rPr>
        <w:t xml:space="preserve">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964374" w:rsidRPr="00F27575" w:rsidRDefault="00137F4A" w:rsidP="00F27575">
      <w:pPr>
        <w:pStyle w:val="ab"/>
        <w:tabs>
          <w:tab w:val="left" w:pos="709"/>
          <w:tab w:val="left" w:pos="851"/>
        </w:tabs>
        <w:rPr>
          <w:rFonts w:ascii="Arial" w:hAnsi="Arial" w:cs="Arial"/>
          <w:sz w:val="28"/>
          <w:szCs w:val="28"/>
        </w:rPr>
      </w:pPr>
      <w:r w:rsidRPr="00F27575">
        <w:rPr>
          <w:rFonts w:ascii="Arial" w:hAnsi="Arial" w:cs="Arial"/>
          <w:sz w:val="28"/>
          <w:szCs w:val="28"/>
        </w:rPr>
        <w:t>не требуется</w:t>
      </w:r>
      <w:r w:rsidR="00964374" w:rsidRPr="00F27575">
        <w:rPr>
          <w:rFonts w:ascii="Arial" w:hAnsi="Arial" w:cs="Arial"/>
          <w:sz w:val="28"/>
          <w:szCs w:val="28"/>
        </w:rPr>
        <w:t>.</w:t>
      </w:r>
    </w:p>
    <w:p w:rsidR="007D3A3B" w:rsidRPr="00F27575" w:rsidRDefault="007D3A3B" w:rsidP="00A15531">
      <w:pPr>
        <w:pStyle w:val="ConsPlusNormal"/>
        <w:widowControl/>
        <w:ind w:firstLine="540"/>
        <w:jc w:val="both"/>
        <w:rPr>
          <w:sz w:val="28"/>
          <w:szCs w:val="28"/>
        </w:rPr>
      </w:pPr>
    </w:p>
    <w:p w:rsidR="00A15531" w:rsidRPr="00310140" w:rsidRDefault="007D3A3B" w:rsidP="00A15531">
      <w:pPr>
        <w:pStyle w:val="ConsPlusNormal"/>
        <w:widowControl/>
        <w:ind w:firstLine="540"/>
        <w:jc w:val="both"/>
        <w:rPr>
          <w:b/>
          <w:sz w:val="28"/>
          <w:szCs w:val="28"/>
        </w:rPr>
      </w:pPr>
      <w:r w:rsidRPr="00310140">
        <w:rPr>
          <w:b/>
          <w:sz w:val="28"/>
          <w:szCs w:val="28"/>
        </w:rPr>
        <w:t>5.5.</w:t>
      </w:r>
      <w:r w:rsidR="00A15531" w:rsidRPr="00310140">
        <w:rPr>
          <w:b/>
          <w:sz w:val="28"/>
          <w:szCs w:val="28"/>
        </w:rPr>
        <w:t xml:space="preserve">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C5044D" w:rsidRDefault="00C5044D" w:rsidP="00964374">
      <w:pPr>
        <w:pStyle w:val="ConsPlusNormal"/>
        <w:widowControl/>
        <w:ind w:firstLine="540"/>
        <w:jc w:val="both"/>
        <w:rPr>
          <w:sz w:val="28"/>
          <w:szCs w:val="28"/>
        </w:rPr>
      </w:pPr>
    </w:p>
    <w:p w:rsidR="00964374" w:rsidRPr="00310140" w:rsidRDefault="0021219D" w:rsidP="00964374">
      <w:pPr>
        <w:pStyle w:val="ConsPlusNormal"/>
        <w:widowControl/>
        <w:ind w:firstLine="540"/>
        <w:jc w:val="both"/>
        <w:rPr>
          <w:sz w:val="28"/>
          <w:szCs w:val="28"/>
        </w:rPr>
      </w:pPr>
      <w:r>
        <w:rPr>
          <w:sz w:val="28"/>
          <w:szCs w:val="28"/>
        </w:rPr>
        <w:t>В соответствии с заключением ОАО «КТК</w:t>
      </w:r>
      <w:r w:rsidR="00964374" w:rsidRPr="00310140">
        <w:rPr>
          <w:sz w:val="28"/>
          <w:szCs w:val="28"/>
        </w:rPr>
        <w:t>» факт</w:t>
      </w:r>
      <w:r w:rsidR="00137F4A">
        <w:rPr>
          <w:sz w:val="28"/>
          <w:szCs w:val="28"/>
        </w:rPr>
        <w:t>ический износ трубопроводов теп</w:t>
      </w:r>
      <w:r w:rsidR="00964374" w:rsidRPr="00310140">
        <w:rPr>
          <w:sz w:val="28"/>
          <w:szCs w:val="28"/>
        </w:rPr>
        <w:t>ловых сетей на 01.01.201</w:t>
      </w:r>
      <w:r w:rsidR="00137F4A">
        <w:rPr>
          <w:sz w:val="28"/>
          <w:szCs w:val="28"/>
        </w:rPr>
        <w:t>4</w:t>
      </w:r>
      <w:r w:rsidR="00C5044D">
        <w:rPr>
          <w:sz w:val="28"/>
          <w:szCs w:val="28"/>
        </w:rPr>
        <w:t>г. составляет 91</w:t>
      </w:r>
      <w:r w:rsidR="00964374" w:rsidRPr="00310140">
        <w:rPr>
          <w:sz w:val="28"/>
          <w:szCs w:val="28"/>
        </w:rPr>
        <w:t xml:space="preserve"> %. Мероприятия по реконструкции тепловой сети представлены в таблице 7.2.</w:t>
      </w:r>
    </w:p>
    <w:p w:rsidR="0046498B" w:rsidRPr="00310140" w:rsidRDefault="0046498B" w:rsidP="00A15531">
      <w:pPr>
        <w:pStyle w:val="ConsPlusNormal"/>
        <w:widowControl/>
        <w:ind w:firstLine="540"/>
        <w:jc w:val="both"/>
        <w:rPr>
          <w:sz w:val="28"/>
          <w:szCs w:val="28"/>
        </w:rPr>
      </w:pPr>
    </w:p>
    <w:p w:rsidR="00405B5D" w:rsidRDefault="00405B5D" w:rsidP="002F44B9">
      <w:pPr>
        <w:pStyle w:val="ConsPlusNormal"/>
        <w:widowControl/>
        <w:ind w:firstLine="540"/>
        <w:jc w:val="center"/>
        <w:rPr>
          <w:b/>
          <w:sz w:val="28"/>
          <w:szCs w:val="28"/>
        </w:rPr>
      </w:pPr>
    </w:p>
    <w:p w:rsidR="002F44B9" w:rsidRPr="00310140" w:rsidRDefault="00A15531" w:rsidP="002F44B9">
      <w:pPr>
        <w:pStyle w:val="ConsPlusNormal"/>
        <w:widowControl/>
        <w:ind w:firstLine="540"/>
        <w:jc w:val="center"/>
        <w:rPr>
          <w:b/>
          <w:sz w:val="28"/>
          <w:szCs w:val="28"/>
        </w:rPr>
      </w:pPr>
      <w:r w:rsidRPr="00310140">
        <w:rPr>
          <w:b/>
          <w:sz w:val="28"/>
          <w:szCs w:val="28"/>
        </w:rPr>
        <w:t>Раздел 6Перспективные топливные балансы</w:t>
      </w:r>
    </w:p>
    <w:p w:rsidR="002F44B9" w:rsidRPr="00310140" w:rsidRDefault="002F44B9" w:rsidP="00A15531">
      <w:pPr>
        <w:pStyle w:val="ConsPlusNormal"/>
        <w:widowControl/>
        <w:ind w:firstLine="540"/>
        <w:jc w:val="both"/>
        <w:rPr>
          <w:b/>
          <w:sz w:val="28"/>
          <w:szCs w:val="28"/>
        </w:rPr>
      </w:pPr>
    </w:p>
    <w:p w:rsidR="0021219D" w:rsidRDefault="00A15531" w:rsidP="00A15531">
      <w:pPr>
        <w:pStyle w:val="ConsPlusNormal"/>
        <w:widowControl/>
        <w:ind w:firstLine="540"/>
        <w:jc w:val="both"/>
      </w:pPr>
      <w:r w:rsidRPr="00310140">
        <w:rPr>
          <w:b/>
          <w:sz w:val="28"/>
          <w:szCs w:val="28"/>
        </w:rPr>
        <w:t xml:space="preserve"> содержит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p w:rsidR="00A15531" w:rsidRPr="0021219D" w:rsidRDefault="0021219D" w:rsidP="00A15531">
      <w:pPr>
        <w:pStyle w:val="ConsPlusNormal"/>
        <w:widowControl/>
        <w:ind w:firstLine="540"/>
        <w:jc w:val="both"/>
        <w:rPr>
          <w:sz w:val="28"/>
          <w:szCs w:val="28"/>
        </w:rPr>
      </w:pPr>
      <w:r w:rsidRPr="0021219D">
        <w:rPr>
          <w:sz w:val="28"/>
          <w:szCs w:val="28"/>
        </w:rPr>
        <w:t>В настоящее время администрацией Муниципального образ</w:t>
      </w:r>
      <w:r w:rsidR="0042011A">
        <w:rPr>
          <w:sz w:val="28"/>
          <w:szCs w:val="28"/>
        </w:rPr>
        <w:t>ования сельское поселение «</w:t>
      </w:r>
      <w:r w:rsidR="0042011A" w:rsidRPr="0042011A">
        <w:rPr>
          <w:sz w:val="28"/>
          <w:szCs w:val="28"/>
        </w:rPr>
        <w:t>Комсомольск на Печоре</w:t>
      </w:r>
      <w:r w:rsidRPr="0021219D">
        <w:rPr>
          <w:sz w:val="28"/>
          <w:szCs w:val="28"/>
        </w:rPr>
        <w:t>» являющейся административно-территориальной единицей Троицко - Печорского района не разработан план развития поселе</w:t>
      </w:r>
      <w:r w:rsidR="0042011A">
        <w:rPr>
          <w:sz w:val="28"/>
          <w:szCs w:val="28"/>
        </w:rPr>
        <w:t>ния «</w:t>
      </w:r>
      <w:r w:rsidR="0042011A" w:rsidRPr="0042011A">
        <w:rPr>
          <w:sz w:val="28"/>
          <w:szCs w:val="28"/>
        </w:rPr>
        <w:t>Комсомольск на Печоре</w:t>
      </w:r>
      <w:r w:rsidRPr="0021219D">
        <w:rPr>
          <w:sz w:val="28"/>
          <w:szCs w:val="28"/>
        </w:rPr>
        <w:t>» в период до 2028 года и не планируется строительство новых микрорайонов.</w:t>
      </w:r>
    </w:p>
    <w:p w:rsidR="0021219D" w:rsidRPr="0021219D" w:rsidRDefault="0021219D" w:rsidP="00A15531">
      <w:pPr>
        <w:pStyle w:val="ConsPlusNormal"/>
        <w:widowControl/>
        <w:ind w:firstLine="540"/>
        <w:jc w:val="both"/>
        <w:rPr>
          <w:sz w:val="28"/>
          <w:szCs w:val="28"/>
        </w:rPr>
      </w:pPr>
    </w:p>
    <w:p w:rsidR="00964374" w:rsidRPr="00310140" w:rsidRDefault="0021219D" w:rsidP="00964374">
      <w:pPr>
        <w:pStyle w:val="ConsPlusNormal"/>
        <w:widowControl/>
        <w:ind w:firstLine="540"/>
        <w:jc w:val="both"/>
        <w:rPr>
          <w:sz w:val="28"/>
          <w:szCs w:val="28"/>
        </w:rPr>
      </w:pPr>
      <w:r>
        <w:rPr>
          <w:sz w:val="28"/>
          <w:szCs w:val="28"/>
        </w:rPr>
        <w:t xml:space="preserve">- </w:t>
      </w:r>
      <w:r w:rsidR="00964374" w:rsidRPr="00310140">
        <w:rPr>
          <w:sz w:val="28"/>
          <w:szCs w:val="28"/>
        </w:rPr>
        <w:t xml:space="preserve"> расчеты топливных балансов отсутствуют</w:t>
      </w:r>
    </w:p>
    <w:p w:rsidR="00AF7F62" w:rsidRDefault="00AF7F62" w:rsidP="0046498B">
      <w:pPr>
        <w:pStyle w:val="ConsPlusNormal"/>
        <w:widowControl/>
        <w:ind w:firstLine="540"/>
        <w:jc w:val="center"/>
        <w:rPr>
          <w:b/>
          <w:sz w:val="28"/>
          <w:szCs w:val="28"/>
        </w:rPr>
      </w:pPr>
    </w:p>
    <w:p w:rsidR="00A15531" w:rsidRDefault="00A15531" w:rsidP="0046498B">
      <w:pPr>
        <w:pStyle w:val="ConsPlusNormal"/>
        <w:widowControl/>
        <w:ind w:firstLine="540"/>
        <w:jc w:val="center"/>
        <w:rPr>
          <w:b/>
          <w:sz w:val="28"/>
          <w:szCs w:val="28"/>
        </w:rPr>
      </w:pPr>
      <w:r w:rsidRPr="00310140">
        <w:rPr>
          <w:b/>
          <w:sz w:val="28"/>
          <w:szCs w:val="28"/>
        </w:rPr>
        <w:t>Раздел 7 Инвестиции в строительство, реконструкцию и техническое перевооружение</w:t>
      </w:r>
    </w:p>
    <w:p w:rsidR="006A7111" w:rsidRPr="00310140" w:rsidRDefault="006A7111" w:rsidP="0046498B">
      <w:pPr>
        <w:pStyle w:val="ConsPlusNormal"/>
        <w:widowControl/>
        <w:ind w:firstLine="540"/>
        <w:jc w:val="center"/>
        <w:rPr>
          <w:sz w:val="28"/>
          <w:szCs w:val="28"/>
        </w:rPr>
      </w:pPr>
    </w:p>
    <w:p w:rsidR="00A15531" w:rsidRPr="00310140" w:rsidRDefault="004537EE" w:rsidP="00A15531">
      <w:pPr>
        <w:pStyle w:val="ConsPlusNormal"/>
        <w:widowControl/>
        <w:ind w:firstLine="540"/>
        <w:jc w:val="both"/>
        <w:rPr>
          <w:sz w:val="28"/>
          <w:szCs w:val="28"/>
        </w:rPr>
      </w:pPr>
      <w:r w:rsidRPr="00310140">
        <w:rPr>
          <w:b/>
          <w:sz w:val="28"/>
          <w:szCs w:val="28"/>
        </w:rPr>
        <w:t>7.1.</w:t>
      </w:r>
      <w:r w:rsidR="00A15531" w:rsidRPr="00310140">
        <w:rPr>
          <w:b/>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137F4A" w:rsidRDefault="00137F4A" w:rsidP="00964374">
      <w:pPr>
        <w:pStyle w:val="ConsPlusNormal"/>
        <w:widowControl/>
        <w:ind w:firstLine="540"/>
        <w:jc w:val="right"/>
        <w:rPr>
          <w:sz w:val="28"/>
          <w:szCs w:val="28"/>
        </w:rPr>
      </w:pPr>
    </w:p>
    <w:p w:rsidR="00964374" w:rsidRPr="00310140" w:rsidRDefault="00137F4A" w:rsidP="00137F4A">
      <w:pPr>
        <w:pStyle w:val="ConsPlusNormal"/>
        <w:widowControl/>
        <w:ind w:firstLine="0"/>
        <w:rPr>
          <w:sz w:val="28"/>
          <w:szCs w:val="28"/>
        </w:rPr>
      </w:pPr>
      <w:r w:rsidRPr="00310140">
        <w:rPr>
          <w:sz w:val="28"/>
          <w:szCs w:val="28"/>
        </w:rPr>
        <w:t xml:space="preserve">не требуется </w:t>
      </w:r>
    </w:p>
    <w:p w:rsidR="004537EE" w:rsidRPr="00310140" w:rsidRDefault="004537EE" w:rsidP="00A15531">
      <w:pPr>
        <w:pStyle w:val="ConsPlusNormal"/>
        <w:widowControl/>
        <w:ind w:firstLine="540"/>
        <w:jc w:val="both"/>
        <w:rPr>
          <w:sz w:val="28"/>
          <w:szCs w:val="28"/>
        </w:rPr>
      </w:pPr>
    </w:p>
    <w:p w:rsidR="00A15531" w:rsidRPr="00310140" w:rsidRDefault="00A15531" w:rsidP="00F617B2">
      <w:pPr>
        <w:pStyle w:val="ConsPlusNormal"/>
        <w:widowControl/>
        <w:numPr>
          <w:ilvl w:val="1"/>
          <w:numId w:val="27"/>
        </w:numPr>
        <w:tabs>
          <w:tab w:val="clear" w:pos="1980"/>
          <w:tab w:val="num" w:pos="0"/>
        </w:tabs>
        <w:ind w:left="0" w:firstLine="540"/>
        <w:jc w:val="both"/>
        <w:rPr>
          <w:sz w:val="28"/>
          <w:szCs w:val="28"/>
        </w:rPr>
      </w:pPr>
      <w:r w:rsidRPr="00310140">
        <w:rPr>
          <w:b/>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F617B2" w:rsidRPr="00310140">
        <w:rPr>
          <w:sz w:val="28"/>
          <w:szCs w:val="28"/>
        </w:rPr>
        <w:t xml:space="preserve"> представлены в таблице </w:t>
      </w:r>
      <w:r w:rsidR="00964374" w:rsidRPr="00310140">
        <w:rPr>
          <w:sz w:val="28"/>
          <w:szCs w:val="28"/>
        </w:rPr>
        <w:t>7.2.</w:t>
      </w:r>
    </w:p>
    <w:p w:rsidR="006A7111" w:rsidRDefault="006A7111" w:rsidP="00F617B2">
      <w:pPr>
        <w:pStyle w:val="ConsPlusNormal"/>
        <w:widowControl/>
        <w:jc w:val="right"/>
        <w:rPr>
          <w:sz w:val="28"/>
          <w:szCs w:val="28"/>
        </w:rPr>
      </w:pPr>
    </w:p>
    <w:p w:rsidR="00F617B2" w:rsidRPr="00310140" w:rsidRDefault="00F617B2" w:rsidP="00F617B2">
      <w:pPr>
        <w:pStyle w:val="ConsPlusNormal"/>
        <w:widowControl/>
        <w:jc w:val="right"/>
        <w:rPr>
          <w:sz w:val="28"/>
          <w:szCs w:val="28"/>
        </w:rPr>
      </w:pPr>
      <w:r w:rsidRPr="00310140">
        <w:rPr>
          <w:sz w:val="28"/>
          <w:szCs w:val="28"/>
        </w:rPr>
        <w:t xml:space="preserve">Таблица </w:t>
      </w:r>
      <w:r w:rsidR="00964374" w:rsidRPr="00310140">
        <w:rPr>
          <w:sz w:val="28"/>
          <w:szCs w:val="28"/>
        </w:rPr>
        <w:t>7.2.</w:t>
      </w:r>
    </w:p>
    <w:tbl>
      <w:tblPr>
        <w:tblW w:w="149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1"/>
        <w:gridCol w:w="1701"/>
        <w:gridCol w:w="899"/>
        <w:gridCol w:w="519"/>
        <w:gridCol w:w="992"/>
        <w:gridCol w:w="1134"/>
        <w:gridCol w:w="1418"/>
        <w:gridCol w:w="1417"/>
        <w:gridCol w:w="1843"/>
        <w:gridCol w:w="3331"/>
      </w:tblGrid>
      <w:tr w:rsidR="00FF4B58" w:rsidRPr="000E41BE" w:rsidTr="004111BC">
        <w:trPr>
          <w:jc w:val="center"/>
        </w:trPr>
        <w:tc>
          <w:tcPr>
            <w:tcW w:w="567" w:type="dxa"/>
            <w:vAlign w:val="center"/>
          </w:tcPr>
          <w:p w:rsidR="00FF4B58" w:rsidRPr="000E41BE" w:rsidRDefault="00FF4B58" w:rsidP="00D5646C">
            <w:pPr>
              <w:autoSpaceDE w:val="0"/>
              <w:autoSpaceDN w:val="0"/>
              <w:jc w:val="center"/>
              <w:rPr>
                <w:rFonts w:ascii="Arial" w:hAnsi="Arial" w:cs="Arial"/>
                <w:b/>
                <w:sz w:val="20"/>
                <w:szCs w:val="20"/>
              </w:rPr>
            </w:pPr>
            <w:r w:rsidRPr="000E41BE">
              <w:rPr>
                <w:rFonts w:ascii="Arial" w:hAnsi="Arial" w:cs="Arial"/>
                <w:sz w:val="20"/>
                <w:szCs w:val="20"/>
              </w:rPr>
              <w:t>№ п/п</w:t>
            </w:r>
          </w:p>
        </w:tc>
        <w:tc>
          <w:tcPr>
            <w:tcW w:w="7794" w:type="dxa"/>
            <w:gridSpan w:val="7"/>
            <w:vAlign w:val="center"/>
          </w:tcPr>
          <w:p w:rsidR="00FF4B58" w:rsidRPr="000E41BE" w:rsidRDefault="00FF4B58" w:rsidP="00D5646C">
            <w:pPr>
              <w:autoSpaceDE w:val="0"/>
              <w:autoSpaceDN w:val="0"/>
              <w:jc w:val="center"/>
              <w:rPr>
                <w:rFonts w:ascii="Arial" w:hAnsi="Arial" w:cs="Arial"/>
              </w:rPr>
            </w:pPr>
            <w:r w:rsidRPr="000E41BE">
              <w:rPr>
                <w:rFonts w:ascii="Arial" w:hAnsi="Arial" w:cs="Arial"/>
              </w:rPr>
              <w:t>Наименование мероприятия,</w:t>
            </w:r>
          </w:p>
          <w:p w:rsidR="00FF4B58" w:rsidRPr="000E41BE" w:rsidRDefault="00FF4B58" w:rsidP="00D5646C">
            <w:pPr>
              <w:autoSpaceDE w:val="0"/>
              <w:autoSpaceDN w:val="0"/>
              <w:jc w:val="center"/>
              <w:rPr>
                <w:rFonts w:ascii="Arial" w:hAnsi="Arial" w:cs="Arial"/>
                <w:b/>
              </w:rPr>
            </w:pPr>
          </w:p>
        </w:tc>
        <w:tc>
          <w:tcPr>
            <w:tcW w:w="1417" w:type="dxa"/>
            <w:vAlign w:val="center"/>
          </w:tcPr>
          <w:p w:rsidR="00FF4B58" w:rsidRPr="000E41BE" w:rsidRDefault="00FF4B58" w:rsidP="00D5646C">
            <w:pPr>
              <w:autoSpaceDE w:val="0"/>
              <w:autoSpaceDN w:val="0"/>
              <w:jc w:val="center"/>
              <w:rPr>
                <w:rFonts w:ascii="Arial" w:hAnsi="Arial" w:cs="Arial"/>
                <w:b/>
              </w:rPr>
            </w:pPr>
            <w:r w:rsidRPr="000E41BE">
              <w:rPr>
                <w:rFonts w:ascii="Arial" w:hAnsi="Arial" w:cs="Arial"/>
              </w:rPr>
              <w:t>Срок выполнения мероприятия</w:t>
            </w:r>
          </w:p>
        </w:tc>
        <w:tc>
          <w:tcPr>
            <w:tcW w:w="1843" w:type="dxa"/>
            <w:vAlign w:val="center"/>
          </w:tcPr>
          <w:p w:rsidR="00FF4B58" w:rsidRPr="000E41BE" w:rsidRDefault="00FF4B58" w:rsidP="00D5646C">
            <w:pPr>
              <w:autoSpaceDE w:val="0"/>
              <w:autoSpaceDN w:val="0"/>
              <w:jc w:val="center"/>
              <w:rPr>
                <w:rFonts w:ascii="Arial" w:hAnsi="Arial" w:cs="Arial"/>
              </w:rPr>
            </w:pPr>
            <w:r w:rsidRPr="000E41BE">
              <w:rPr>
                <w:rFonts w:ascii="Arial" w:hAnsi="Arial" w:cs="Arial"/>
              </w:rPr>
              <w:t>Объемы расходов на выполнение мероприятий, в том числе по годам, в тысячах рублей</w:t>
            </w:r>
          </w:p>
        </w:tc>
        <w:tc>
          <w:tcPr>
            <w:tcW w:w="3331" w:type="dxa"/>
            <w:vAlign w:val="center"/>
          </w:tcPr>
          <w:p w:rsidR="00FF4B58" w:rsidRPr="000E41BE" w:rsidRDefault="00FF4B58" w:rsidP="00D5646C">
            <w:pPr>
              <w:autoSpaceDE w:val="0"/>
              <w:autoSpaceDN w:val="0"/>
              <w:jc w:val="center"/>
              <w:rPr>
                <w:rFonts w:ascii="Arial" w:hAnsi="Arial" w:cs="Arial"/>
                <w:b/>
              </w:rPr>
            </w:pPr>
            <w:r w:rsidRPr="000E41BE">
              <w:rPr>
                <w:rFonts w:ascii="Arial" w:hAnsi="Arial" w:cs="Arial"/>
              </w:rPr>
              <w:t>Результаты, достигаемые в ходе выполнения мероприятий</w:t>
            </w: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7794" w:type="dxa"/>
            <w:gridSpan w:val="7"/>
            <w:vAlign w:val="center"/>
          </w:tcPr>
          <w:p w:rsidR="0018393D" w:rsidRPr="000E41BE" w:rsidRDefault="0018393D" w:rsidP="00D5646C">
            <w:pPr>
              <w:autoSpaceDE w:val="0"/>
              <w:autoSpaceDN w:val="0"/>
              <w:jc w:val="center"/>
              <w:rPr>
                <w:rFonts w:ascii="Arial" w:hAnsi="Arial" w:cs="Arial"/>
                <w:b/>
              </w:rPr>
            </w:pPr>
            <w:r w:rsidRPr="000E41BE">
              <w:rPr>
                <w:rFonts w:ascii="Arial" w:hAnsi="Arial" w:cs="Arial"/>
                <w:b/>
              </w:rPr>
              <w:t>Установка дроссельных устройств (Шайб) перед потребителями:</w:t>
            </w:r>
          </w:p>
        </w:tc>
        <w:tc>
          <w:tcPr>
            <w:tcW w:w="1417" w:type="dxa"/>
            <w:vAlign w:val="center"/>
          </w:tcPr>
          <w:p w:rsidR="0018393D" w:rsidRPr="000E41BE" w:rsidRDefault="0018393D" w:rsidP="0018393D">
            <w:pPr>
              <w:autoSpaceDE w:val="0"/>
              <w:autoSpaceDN w:val="0"/>
              <w:jc w:val="center"/>
              <w:rPr>
                <w:rFonts w:ascii="Arial" w:hAnsi="Arial" w:cs="Arial"/>
              </w:rPr>
            </w:pPr>
            <w:r w:rsidRPr="000E41BE">
              <w:rPr>
                <w:rFonts w:ascii="Arial" w:hAnsi="Arial" w:cs="Arial"/>
              </w:rPr>
              <w:t>2016</w:t>
            </w:r>
          </w:p>
        </w:tc>
        <w:tc>
          <w:tcPr>
            <w:tcW w:w="1843" w:type="dxa"/>
            <w:vAlign w:val="center"/>
          </w:tcPr>
          <w:p w:rsidR="0018393D" w:rsidRPr="000E41BE" w:rsidRDefault="00154B7B" w:rsidP="00A500DF">
            <w:pPr>
              <w:autoSpaceDE w:val="0"/>
              <w:autoSpaceDN w:val="0"/>
              <w:jc w:val="center"/>
              <w:rPr>
                <w:rFonts w:ascii="Arial" w:hAnsi="Arial" w:cs="Arial"/>
              </w:rPr>
            </w:pPr>
            <w:r>
              <w:rPr>
                <w:rFonts w:ascii="Arial" w:hAnsi="Arial" w:cs="Arial"/>
              </w:rPr>
              <w:t>1</w:t>
            </w:r>
            <w:r w:rsidR="00A500DF" w:rsidRPr="000E41BE">
              <w:rPr>
                <w:rFonts w:ascii="Arial" w:hAnsi="Arial" w:cs="Arial"/>
              </w:rPr>
              <w:t>0*</w:t>
            </w:r>
          </w:p>
        </w:tc>
        <w:tc>
          <w:tcPr>
            <w:tcW w:w="3331" w:type="dxa"/>
            <w:vAlign w:val="center"/>
          </w:tcPr>
          <w:p w:rsidR="0018393D" w:rsidRPr="000E41BE" w:rsidRDefault="0018393D" w:rsidP="00D5646C">
            <w:pPr>
              <w:autoSpaceDE w:val="0"/>
              <w:autoSpaceDN w:val="0"/>
              <w:jc w:val="center"/>
              <w:rPr>
                <w:rFonts w:ascii="Arial" w:hAnsi="Arial" w:cs="Arial"/>
                <w:sz w:val="22"/>
                <w:szCs w:val="22"/>
              </w:rPr>
            </w:pPr>
            <w:r w:rsidRPr="000E41BE">
              <w:rPr>
                <w:rFonts w:ascii="Arial" w:hAnsi="Arial" w:cs="Arial"/>
                <w:sz w:val="22"/>
                <w:szCs w:val="22"/>
              </w:rPr>
              <w:t>Снижение циркуляционных расходов, экономия топлива на нагрев сетевой воды</w:t>
            </w: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8393D" w:rsidP="0018393D">
            <w:pPr>
              <w:jc w:val="center"/>
              <w:rPr>
                <w:rFonts w:ascii="Arial" w:hAnsi="Arial" w:cs="Arial"/>
                <w:color w:val="000000"/>
              </w:rPr>
            </w:pPr>
            <w:r w:rsidRPr="000E41BE">
              <w:rPr>
                <w:rFonts w:ascii="Arial" w:hAnsi="Arial" w:cs="Arial"/>
                <w:color w:val="000000"/>
              </w:rPr>
              <w:t>Адрес</w:t>
            </w:r>
          </w:p>
        </w:tc>
        <w:tc>
          <w:tcPr>
            <w:tcW w:w="4063" w:type="dxa"/>
            <w:gridSpan w:val="4"/>
            <w:vAlign w:val="center"/>
          </w:tcPr>
          <w:p w:rsidR="0018393D" w:rsidRPr="000E41BE" w:rsidRDefault="0018393D" w:rsidP="00D5646C">
            <w:pPr>
              <w:jc w:val="center"/>
              <w:rPr>
                <w:rFonts w:ascii="Arial" w:hAnsi="Arial" w:cs="Arial"/>
                <w:color w:val="000000"/>
              </w:rPr>
            </w:pPr>
            <w:r w:rsidRPr="000E41BE">
              <w:rPr>
                <w:rFonts w:ascii="Arial" w:hAnsi="Arial" w:cs="Arial"/>
                <w:color w:val="000000"/>
              </w:rPr>
              <w:t>Диаметр отверстия дросселя</w:t>
            </w:r>
          </w:p>
        </w:tc>
        <w:tc>
          <w:tcPr>
            <w:tcW w:w="1417" w:type="dxa"/>
            <w:vAlign w:val="center"/>
          </w:tcPr>
          <w:p w:rsidR="0018393D" w:rsidRPr="000E41BE" w:rsidRDefault="0018393D" w:rsidP="00D5646C">
            <w:pPr>
              <w:autoSpaceDE w:val="0"/>
              <w:autoSpaceDN w:val="0"/>
              <w:jc w:val="center"/>
              <w:rPr>
                <w:rFonts w:ascii="Arial" w:hAnsi="Arial" w:cs="Arial"/>
                <w:b/>
              </w:rPr>
            </w:pPr>
          </w:p>
        </w:tc>
        <w:tc>
          <w:tcPr>
            <w:tcW w:w="1843" w:type="dxa"/>
            <w:vAlign w:val="center"/>
          </w:tcPr>
          <w:p w:rsidR="0018393D" w:rsidRPr="000E41BE" w:rsidRDefault="0018393D" w:rsidP="00D5646C">
            <w:pPr>
              <w:autoSpaceDE w:val="0"/>
              <w:autoSpaceDN w:val="0"/>
              <w:jc w:val="center"/>
              <w:rPr>
                <w:rFonts w:ascii="Arial" w:hAnsi="Arial" w:cs="Arial"/>
              </w:rPr>
            </w:pP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466947" w:rsidP="0018393D">
            <w:pPr>
              <w:rPr>
                <w:rFonts w:ascii="Arial" w:hAnsi="Arial" w:cs="Arial"/>
              </w:rPr>
            </w:pPr>
            <w:r>
              <w:rPr>
                <w:rFonts w:ascii="Arial" w:hAnsi="Arial" w:cs="Arial"/>
              </w:rPr>
              <w:t>АТС</w:t>
            </w:r>
          </w:p>
        </w:tc>
        <w:tc>
          <w:tcPr>
            <w:tcW w:w="4063" w:type="dxa"/>
            <w:gridSpan w:val="4"/>
            <w:vAlign w:val="center"/>
          </w:tcPr>
          <w:p w:rsidR="0018393D" w:rsidRPr="000E41BE" w:rsidRDefault="00466947"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D5646C">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466947" w:rsidP="00D5646C">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466947" w:rsidP="0018393D">
            <w:pPr>
              <w:rPr>
                <w:rFonts w:ascii="Arial" w:hAnsi="Arial" w:cs="Arial"/>
              </w:rPr>
            </w:pPr>
            <w:r>
              <w:rPr>
                <w:rFonts w:ascii="Arial" w:hAnsi="Arial" w:cs="Arial"/>
              </w:rPr>
              <w:t>Больница</w:t>
            </w:r>
          </w:p>
        </w:tc>
        <w:tc>
          <w:tcPr>
            <w:tcW w:w="4063" w:type="dxa"/>
            <w:gridSpan w:val="4"/>
            <w:vAlign w:val="center"/>
          </w:tcPr>
          <w:p w:rsidR="0018393D" w:rsidRPr="000E41BE" w:rsidRDefault="00466947" w:rsidP="0018393D">
            <w:pPr>
              <w:rPr>
                <w:rFonts w:ascii="Arial" w:hAnsi="Arial" w:cs="Arial"/>
                <w:sz w:val="22"/>
                <w:szCs w:val="22"/>
              </w:rPr>
            </w:pPr>
            <w:r>
              <w:rPr>
                <w:rFonts w:ascii="Arial" w:hAnsi="Arial" w:cs="Arial"/>
                <w:sz w:val="22"/>
                <w:szCs w:val="22"/>
              </w:rPr>
              <w:t>7,7</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466947" w:rsidP="0018393D">
            <w:pPr>
              <w:rPr>
                <w:rFonts w:ascii="Arial" w:hAnsi="Arial" w:cs="Arial"/>
              </w:rPr>
            </w:pPr>
            <w:r>
              <w:rPr>
                <w:rFonts w:ascii="Arial" w:hAnsi="Arial" w:cs="Arial"/>
              </w:rPr>
              <w:t>Детский сад, 1</w:t>
            </w:r>
          </w:p>
        </w:tc>
        <w:tc>
          <w:tcPr>
            <w:tcW w:w="4063" w:type="dxa"/>
            <w:gridSpan w:val="4"/>
            <w:vAlign w:val="center"/>
          </w:tcPr>
          <w:p w:rsidR="0018393D" w:rsidRPr="000E41BE" w:rsidRDefault="00466947"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466947"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466947" w:rsidP="0018393D">
            <w:pPr>
              <w:rPr>
                <w:rFonts w:ascii="Arial" w:hAnsi="Arial" w:cs="Arial"/>
              </w:rPr>
            </w:pPr>
            <w:r>
              <w:rPr>
                <w:rFonts w:ascii="Arial" w:hAnsi="Arial" w:cs="Arial"/>
              </w:rPr>
              <w:t>Комсомольская 3</w:t>
            </w:r>
          </w:p>
        </w:tc>
        <w:tc>
          <w:tcPr>
            <w:tcW w:w="4063" w:type="dxa"/>
            <w:gridSpan w:val="4"/>
            <w:vAlign w:val="center"/>
          </w:tcPr>
          <w:p w:rsidR="0018393D" w:rsidRPr="000E41BE" w:rsidRDefault="00466947"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466947"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466947" w:rsidP="0018393D">
            <w:pPr>
              <w:rPr>
                <w:rFonts w:ascii="Arial" w:hAnsi="Arial" w:cs="Arial"/>
              </w:rPr>
            </w:pPr>
            <w:r>
              <w:rPr>
                <w:rFonts w:ascii="Arial" w:hAnsi="Arial" w:cs="Arial"/>
              </w:rPr>
              <w:t>Комсомольская 7</w:t>
            </w:r>
          </w:p>
        </w:tc>
        <w:tc>
          <w:tcPr>
            <w:tcW w:w="4063" w:type="dxa"/>
            <w:gridSpan w:val="4"/>
            <w:vAlign w:val="center"/>
          </w:tcPr>
          <w:p w:rsidR="0018393D" w:rsidRPr="000E41BE" w:rsidRDefault="00466947"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466947"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Краснодарская 21</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1</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sidRPr="00154B7B">
              <w:rPr>
                <w:rFonts w:ascii="Arial" w:hAnsi="Arial" w:cs="Arial"/>
              </w:rPr>
              <w:t>Лесхоз 1</w:t>
            </w:r>
            <w:r>
              <w:rPr>
                <w:rFonts w:ascii="Arial" w:hAnsi="Arial" w:cs="Arial"/>
              </w:rPr>
              <w:t>1</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2</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3</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4</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5</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6</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Лесхоз 8</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Магазин Елена</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Мастерская</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Мастерская 1</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Пионерская 12</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14,1</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w:t>
            </w:r>
          </w:p>
        </w:tc>
        <w:tc>
          <w:tcPr>
            <w:tcW w:w="3331" w:type="dxa"/>
            <w:vAlign w:val="center"/>
          </w:tcPr>
          <w:p w:rsidR="0018393D" w:rsidRPr="000E41BE" w:rsidRDefault="0018393D" w:rsidP="00D5646C">
            <w:pPr>
              <w:autoSpaceDE w:val="0"/>
              <w:autoSpaceDN w:val="0"/>
              <w:jc w:val="center"/>
              <w:rPr>
                <w:rFonts w:ascii="Arial" w:hAnsi="Arial" w:cs="Arial"/>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Пионерская 14</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13,0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СДК</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54B7B" w:rsidP="00927FB6">
            <w:pPr>
              <w:autoSpaceDE w:val="0"/>
              <w:autoSpaceDN w:val="0"/>
              <w:jc w:val="center"/>
              <w:rPr>
                <w:rFonts w:ascii="Arial" w:hAnsi="Arial" w:cs="Arial"/>
              </w:rPr>
            </w:pPr>
            <w:r>
              <w:rPr>
                <w:rFonts w:ascii="Arial" w:hAnsi="Arial" w:cs="Arial"/>
              </w:rPr>
              <w:t>-</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Сельсовет</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6,5</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18393D" w:rsidRPr="000E41BE" w:rsidTr="004111BC">
        <w:trPr>
          <w:jc w:val="center"/>
        </w:trPr>
        <w:tc>
          <w:tcPr>
            <w:tcW w:w="567" w:type="dxa"/>
            <w:vAlign w:val="center"/>
          </w:tcPr>
          <w:p w:rsidR="0018393D" w:rsidRPr="000E41BE" w:rsidRDefault="0018393D" w:rsidP="00D5646C">
            <w:pPr>
              <w:numPr>
                <w:ilvl w:val="0"/>
                <w:numId w:val="30"/>
              </w:numPr>
              <w:autoSpaceDE w:val="0"/>
              <w:autoSpaceDN w:val="0"/>
              <w:ind w:left="0" w:firstLine="0"/>
              <w:jc w:val="center"/>
              <w:rPr>
                <w:rFonts w:ascii="Arial" w:hAnsi="Arial" w:cs="Arial"/>
                <w:sz w:val="20"/>
                <w:szCs w:val="20"/>
              </w:rPr>
            </w:pPr>
          </w:p>
        </w:tc>
        <w:tc>
          <w:tcPr>
            <w:tcW w:w="3731" w:type="dxa"/>
            <w:gridSpan w:val="3"/>
            <w:vAlign w:val="center"/>
          </w:tcPr>
          <w:p w:rsidR="0018393D" w:rsidRPr="000E41BE" w:rsidRDefault="00154B7B" w:rsidP="0018393D">
            <w:pPr>
              <w:rPr>
                <w:rFonts w:ascii="Arial" w:hAnsi="Arial" w:cs="Arial"/>
              </w:rPr>
            </w:pPr>
            <w:r>
              <w:rPr>
                <w:rFonts w:ascii="Arial" w:hAnsi="Arial" w:cs="Arial"/>
              </w:rPr>
              <w:t>Школа</w:t>
            </w:r>
          </w:p>
        </w:tc>
        <w:tc>
          <w:tcPr>
            <w:tcW w:w="4063" w:type="dxa"/>
            <w:gridSpan w:val="4"/>
            <w:vAlign w:val="center"/>
          </w:tcPr>
          <w:p w:rsidR="0018393D" w:rsidRPr="000E41BE" w:rsidRDefault="00154B7B" w:rsidP="0018393D">
            <w:pPr>
              <w:rPr>
                <w:rFonts w:ascii="Arial" w:hAnsi="Arial" w:cs="Arial"/>
                <w:sz w:val="22"/>
                <w:szCs w:val="22"/>
              </w:rPr>
            </w:pPr>
            <w:r>
              <w:rPr>
                <w:rFonts w:ascii="Arial" w:hAnsi="Arial" w:cs="Arial"/>
                <w:sz w:val="22"/>
                <w:szCs w:val="22"/>
              </w:rPr>
              <w:t>0</w:t>
            </w:r>
          </w:p>
        </w:tc>
        <w:tc>
          <w:tcPr>
            <w:tcW w:w="1417"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2015</w:t>
            </w:r>
          </w:p>
        </w:tc>
        <w:tc>
          <w:tcPr>
            <w:tcW w:w="1843" w:type="dxa"/>
            <w:vAlign w:val="center"/>
          </w:tcPr>
          <w:p w:rsidR="0018393D" w:rsidRPr="000E41BE" w:rsidRDefault="0018393D" w:rsidP="00927FB6">
            <w:pPr>
              <w:autoSpaceDE w:val="0"/>
              <w:autoSpaceDN w:val="0"/>
              <w:jc w:val="center"/>
              <w:rPr>
                <w:rFonts w:ascii="Arial" w:hAnsi="Arial" w:cs="Arial"/>
              </w:rPr>
            </w:pPr>
            <w:r w:rsidRPr="000E41BE">
              <w:rPr>
                <w:rFonts w:ascii="Arial" w:hAnsi="Arial" w:cs="Arial"/>
              </w:rPr>
              <w:t>2</w:t>
            </w:r>
          </w:p>
        </w:tc>
        <w:tc>
          <w:tcPr>
            <w:tcW w:w="3331" w:type="dxa"/>
            <w:vAlign w:val="center"/>
          </w:tcPr>
          <w:p w:rsidR="0018393D" w:rsidRPr="000E41BE" w:rsidRDefault="0018393D" w:rsidP="00D5646C">
            <w:pPr>
              <w:autoSpaceDE w:val="0"/>
              <w:autoSpaceDN w:val="0"/>
              <w:jc w:val="center"/>
              <w:rPr>
                <w:rFonts w:ascii="Arial" w:hAnsi="Arial" w:cs="Arial"/>
                <w:b/>
              </w:rPr>
            </w:pPr>
          </w:p>
        </w:tc>
      </w:tr>
      <w:tr w:rsidR="00927FB6" w:rsidRPr="000E41BE" w:rsidTr="004111BC">
        <w:trPr>
          <w:jc w:val="center"/>
        </w:trPr>
        <w:tc>
          <w:tcPr>
            <w:tcW w:w="567" w:type="dxa"/>
            <w:vAlign w:val="center"/>
          </w:tcPr>
          <w:p w:rsidR="00927FB6" w:rsidRPr="000E41BE" w:rsidRDefault="00927FB6" w:rsidP="00D5646C">
            <w:pPr>
              <w:numPr>
                <w:ilvl w:val="0"/>
                <w:numId w:val="30"/>
              </w:numPr>
              <w:autoSpaceDE w:val="0"/>
              <w:autoSpaceDN w:val="0"/>
              <w:ind w:left="0" w:firstLine="0"/>
              <w:jc w:val="center"/>
              <w:rPr>
                <w:rFonts w:ascii="Arial" w:hAnsi="Arial" w:cs="Arial"/>
                <w:sz w:val="20"/>
                <w:szCs w:val="20"/>
              </w:rPr>
            </w:pPr>
          </w:p>
        </w:tc>
        <w:tc>
          <w:tcPr>
            <w:tcW w:w="7794" w:type="dxa"/>
            <w:gridSpan w:val="7"/>
            <w:vAlign w:val="center"/>
          </w:tcPr>
          <w:p w:rsidR="00927FB6" w:rsidRPr="000E41BE" w:rsidRDefault="00927FB6" w:rsidP="00927FB6">
            <w:pPr>
              <w:autoSpaceDE w:val="0"/>
              <w:autoSpaceDN w:val="0"/>
              <w:jc w:val="center"/>
              <w:rPr>
                <w:rFonts w:ascii="Arial" w:hAnsi="Arial" w:cs="Arial"/>
                <w:b/>
              </w:rPr>
            </w:pPr>
            <w:r w:rsidRPr="000E41BE">
              <w:rPr>
                <w:rFonts w:ascii="Arial" w:hAnsi="Arial" w:cs="Arial"/>
                <w:b/>
              </w:rPr>
              <w:t>Перекладка участков трубопроводов на оптимальный диаметр:</w:t>
            </w:r>
          </w:p>
        </w:tc>
        <w:tc>
          <w:tcPr>
            <w:tcW w:w="1417" w:type="dxa"/>
            <w:vAlign w:val="center"/>
          </w:tcPr>
          <w:p w:rsidR="00927FB6" w:rsidRPr="000E41BE" w:rsidRDefault="00927FB6" w:rsidP="00927FB6">
            <w:pPr>
              <w:autoSpaceDE w:val="0"/>
              <w:autoSpaceDN w:val="0"/>
              <w:jc w:val="center"/>
              <w:rPr>
                <w:rFonts w:ascii="Arial" w:hAnsi="Arial" w:cs="Arial"/>
              </w:rPr>
            </w:pPr>
            <w:r w:rsidRPr="000E41BE">
              <w:rPr>
                <w:rFonts w:ascii="Arial" w:hAnsi="Arial" w:cs="Arial"/>
              </w:rPr>
              <w:t>2026</w:t>
            </w:r>
          </w:p>
        </w:tc>
        <w:tc>
          <w:tcPr>
            <w:tcW w:w="1843" w:type="dxa"/>
            <w:vAlign w:val="center"/>
          </w:tcPr>
          <w:p w:rsidR="00927FB6" w:rsidRPr="000E41BE" w:rsidRDefault="00927FB6" w:rsidP="00927FB6">
            <w:pPr>
              <w:autoSpaceDE w:val="0"/>
              <w:autoSpaceDN w:val="0"/>
              <w:jc w:val="center"/>
              <w:rPr>
                <w:rFonts w:ascii="Arial" w:hAnsi="Arial" w:cs="Arial"/>
              </w:rPr>
            </w:pPr>
          </w:p>
        </w:tc>
        <w:tc>
          <w:tcPr>
            <w:tcW w:w="3331" w:type="dxa"/>
            <w:vAlign w:val="center"/>
          </w:tcPr>
          <w:p w:rsidR="00927FB6" w:rsidRPr="000E41BE" w:rsidRDefault="00927FB6" w:rsidP="00927FB6">
            <w:pPr>
              <w:autoSpaceDE w:val="0"/>
              <w:autoSpaceDN w:val="0"/>
              <w:jc w:val="center"/>
              <w:rPr>
                <w:rFonts w:ascii="Arial" w:hAnsi="Arial" w:cs="Arial"/>
                <w:sz w:val="22"/>
                <w:szCs w:val="22"/>
              </w:rPr>
            </w:pPr>
            <w:r w:rsidRPr="000E41BE">
              <w:rPr>
                <w:rFonts w:ascii="Arial" w:hAnsi="Arial" w:cs="Arial"/>
                <w:sz w:val="22"/>
                <w:szCs w:val="22"/>
              </w:rPr>
              <w:t>Снижение циркуляционных расходов, экономия топлива на нагрев сетевой воды</w:t>
            </w:r>
          </w:p>
        </w:tc>
      </w:tr>
      <w:tr w:rsidR="00927FB6" w:rsidRPr="000E41BE" w:rsidTr="004111BC">
        <w:trPr>
          <w:jc w:val="center"/>
        </w:trPr>
        <w:tc>
          <w:tcPr>
            <w:tcW w:w="567" w:type="dxa"/>
            <w:vAlign w:val="center"/>
          </w:tcPr>
          <w:p w:rsidR="00927FB6" w:rsidRPr="000E41BE" w:rsidRDefault="00927FB6" w:rsidP="00D5646C">
            <w:pPr>
              <w:numPr>
                <w:ilvl w:val="0"/>
                <w:numId w:val="30"/>
              </w:numPr>
              <w:autoSpaceDE w:val="0"/>
              <w:autoSpaceDN w:val="0"/>
              <w:ind w:left="0" w:firstLine="0"/>
              <w:jc w:val="center"/>
              <w:rPr>
                <w:rFonts w:ascii="Arial" w:hAnsi="Arial" w:cs="Arial"/>
                <w:sz w:val="20"/>
                <w:szCs w:val="20"/>
              </w:rPr>
            </w:pPr>
          </w:p>
        </w:tc>
        <w:tc>
          <w:tcPr>
            <w:tcW w:w="1131" w:type="dxa"/>
            <w:vAlign w:val="center"/>
          </w:tcPr>
          <w:p w:rsidR="00927FB6" w:rsidRPr="00A17507" w:rsidRDefault="00927FB6" w:rsidP="00927FB6">
            <w:pPr>
              <w:jc w:val="center"/>
              <w:rPr>
                <w:rFonts w:ascii="Arial" w:hAnsi="Arial" w:cs="Arial"/>
              </w:rPr>
            </w:pPr>
            <w:r w:rsidRPr="00A17507">
              <w:rPr>
                <w:rFonts w:ascii="Arial" w:hAnsi="Arial" w:cs="Arial"/>
              </w:rPr>
              <w:t>Начало</w:t>
            </w:r>
          </w:p>
        </w:tc>
        <w:tc>
          <w:tcPr>
            <w:tcW w:w="1701" w:type="dxa"/>
            <w:vAlign w:val="center"/>
          </w:tcPr>
          <w:p w:rsidR="00927FB6" w:rsidRPr="00A17507" w:rsidRDefault="00927FB6" w:rsidP="00927FB6">
            <w:pPr>
              <w:jc w:val="center"/>
              <w:rPr>
                <w:rFonts w:ascii="Arial" w:hAnsi="Arial" w:cs="Arial"/>
              </w:rPr>
            </w:pPr>
            <w:r w:rsidRPr="00A17507">
              <w:rPr>
                <w:rFonts w:ascii="Arial" w:hAnsi="Arial" w:cs="Arial"/>
              </w:rPr>
              <w:t>Конец</w:t>
            </w:r>
          </w:p>
        </w:tc>
        <w:tc>
          <w:tcPr>
            <w:tcW w:w="1418" w:type="dxa"/>
            <w:gridSpan w:val="2"/>
            <w:vAlign w:val="center"/>
          </w:tcPr>
          <w:p w:rsidR="00927FB6" w:rsidRPr="00A17507" w:rsidRDefault="00927FB6" w:rsidP="00927FB6">
            <w:pPr>
              <w:jc w:val="center"/>
              <w:rPr>
                <w:rFonts w:ascii="Arial" w:hAnsi="Arial" w:cs="Arial"/>
              </w:rPr>
            </w:pPr>
            <w:r w:rsidRPr="00A17507">
              <w:rPr>
                <w:rFonts w:ascii="Arial" w:hAnsi="Arial" w:cs="Arial"/>
              </w:rPr>
              <w:t>Тип т.с.</w:t>
            </w:r>
          </w:p>
        </w:tc>
        <w:tc>
          <w:tcPr>
            <w:tcW w:w="992" w:type="dxa"/>
            <w:vAlign w:val="center"/>
          </w:tcPr>
          <w:p w:rsidR="00927FB6" w:rsidRPr="00A17507" w:rsidRDefault="00927FB6" w:rsidP="00927FB6">
            <w:pPr>
              <w:jc w:val="center"/>
              <w:rPr>
                <w:rFonts w:ascii="Arial" w:hAnsi="Arial" w:cs="Arial"/>
              </w:rPr>
            </w:pPr>
            <w:r w:rsidRPr="00A17507">
              <w:rPr>
                <w:rFonts w:ascii="Arial" w:hAnsi="Arial" w:cs="Arial"/>
              </w:rPr>
              <w:t>Длина, м.</w:t>
            </w:r>
          </w:p>
        </w:tc>
        <w:tc>
          <w:tcPr>
            <w:tcW w:w="1134" w:type="dxa"/>
            <w:vAlign w:val="center"/>
          </w:tcPr>
          <w:p w:rsidR="00927FB6" w:rsidRPr="00A17507" w:rsidRDefault="00927FB6" w:rsidP="00927FB6">
            <w:pPr>
              <w:jc w:val="center"/>
              <w:rPr>
                <w:rFonts w:ascii="Arial" w:hAnsi="Arial" w:cs="Arial"/>
              </w:rPr>
            </w:pPr>
            <w:r w:rsidRPr="00A17507">
              <w:rPr>
                <w:rFonts w:ascii="Arial" w:hAnsi="Arial" w:cs="Arial"/>
              </w:rPr>
              <w:t xml:space="preserve">Текущий </w:t>
            </w:r>
            <w:r w:rsidRPr="00A17507">
              <w:rPr>
                <w:rFonts w:ascii="Arial" w:hAnsi="Arial" w:cs="Arial"/>
                <w:lang w:val="en-US"/>
              </w:rPr>
              <w:t>D</w:t>
            </w:r>
            <w:r w:rsidRPr="00A17507">
              <w:rPr>
                <w:rFonts w:ascii="Arial" w:hAnsi="Arial" w:cs="Arial"/>
              </w:rPr>
              <w:t>, мм.</w:t>
            </w:r>
          </w:p>
        </w:tc>
        <w:tc>
          <w:tcPr>
            <w:tcW w:w="1418" w:type="dxa"/>
            <w:vAlign w:val="center"/>
          </w:tcPr>
          <w:p w:rsidR="00927FB6" w:rsidRPr="00A17507" w:rsidRDefault="00927FB6" w:rsidP="00927FB6">
            <w:pPr>
              <w:jc w:val="center"/>
              <w:rPr>
                <w:rFonts w:ascii="Arial" w:hAnsi="Arial" w:cs="Arial"/>
              </w:rPr>
            </w:pPr>
            <w:r w:rsidRPr="00A17507">
              <w:rPr>
                <w:rFonts w:ascii="Arial" w:hAnsi="Arial" w:cs="Arial"/>
              </w:rPr>
              <w:t xml:space="preserve">Рекомендуемый </w:t>
            </w:r>
            <w:r w:rsidRPr="00A17507">
              <w:rPr>
                <w:rFonts w:ascii="Arial" w:hAnsi="Arial" w:cs="Arial"/>
                <w:lang w:val="en-US"/>
              </w:rPr>
              <w:t>D</w:t>
            </w:r>
            <w:r w:rsidRPr="00A17507">
              <w:rPr>
                <w:rFonts w:ascii="Arial" w:hAnsi="Arial" w:cs="Arial"/>
              </w:rPr>
              <w:t>, мм.</w:t>
            </w:r>
          </w:p>
        </w:tc>
        <w:tc>
          <w:tcPr>
            <w:tcW w:w="1417" w:type="dxa"/>
            <w:vAlign w:val="center"/>
          </w:tcPr>
          <w:p w:rsidR="00927FB6" w:rsidRPr="00A17507" w:rsidRDefault="00A17507" w:rsidP="00D5646C">
            <w:pPr>
              <w:autoSpaceDE w:val="0"/>
              <w:autoSpaceDN w:val="0"/>
              <w:jc w:val="center"/>
              <w:rPr>
                <w:rFonts w:ascii="Arial" w:hAnsi="Arial" w:cs="Arial"/>
                <w:b/>
              </w:rPr>
            </w:pPr>
            <w:r w:rsidRPr="00A17507">
              <w:rPr>
                <w:rFonts w:ascii="Arial" w:hAnsi="Arial" w:cs="Arial"/>
                <w:b/>
              </w:rPr>
              <w:t>Отклонение %</w:t>
            </w:r>
          </w:p>
        </w:tc>
        <w:tc>
          <w:tcPr>
            <w:tcW w:w="1843" w:type="dxa"/>
            <w:vAlign w:val="center"/>
          </w:tcPr>
          <w:p w:rsidR="00927FB6" w:rsidRPr="00A17507" w:rsidRDefault="00E04A9C" w:rsidP="00A500DF">
            <w:pPr>
              <w:autoSpaceDE w:val="0"/>
              <w:autoSpaceDN w:val="0"/>
              <w:jc w:val="center"/>
              <w:rPr>
                <w:rFonts w:ascii="Arial" w:hAnsi="Arial" w:cs="Arial"/>
              </w:rPr>
            </w:pPr>
            <w:r>
              <w:rPr>
                <w:rFonts w:ascii="Arial" w:hAnsi="Arial" w:cs="Arial"/>
              </w:rPr>
              <w:t>21</w:t>
            </w:r>
            <w:r w:rsidR="00A500DF" w:rsidRPr="00A17507">
              <w:rPr>
                <w:rFonts w:ascii="Arial" w:hAnsi="Arial" w:cs="Arial"/>
              </w:rPr>
              <w:t>00*</w:t>
            </w:r>
          </w:p>
        </w:tc>
        <w:tc>
          <w:tcPr>
            <w:tcW w:w="3331" w:type="dxa"/>
            <w:vAlign w:val="center"/>
          </w:tcPr>
          <w:p w:rsidR="00927FB6" w:rsidRPr="000E41BE" w:rsidRDefault="00927FB6"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тк-5</w:t>
            </w:r>
          </w:p>
        </w:tc>
        <w:tc>
          <w:tcPr>
            <w:tcW w:w="1701" w:type="dxa"/>
          </w:tcPr>
          <w:p w:rsidR="00A17507" w:rsidRPr="00425ED8" w:rsidRDefault="00A17507" w:rsidP="00A17507">
            <w:r w:rsidRPr="00425ED8">
              <w:t>лесхоз,5</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23</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41</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D5646C">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тк-5</w:t>
            </w:r>
          </w:p>
        </w:tc>
        <w:tc>
          <w:tcPr>
            <w:tcW w:w="1701" w:type="dxa"/>
          </w:tcPr>
          <w:p w:rsidR="00A17507" w:rsidRPr="00425ED8" w:rsidRDefault="00A17507" w:rsidP="00A17507">
            <w:r w:rsidRPr="00425ED8">
              <w:t>лесхоз,5</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23</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41</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тк-5</w:t>
            </w:r>
          </w:p>
        </w:tc>
        <w:tc>
          <w:tcPr>
            <w:tcW w:w="1701" w:type="dxa"/>
          </w:tcPr>
          <w:p w:rsidR="00A17507" w:rsidRPr="00425ED8" w:rsidRDefault="00A17507" w:rsidP="00A17507">
            <w:r w:rsidRPr="00425ED8">
              <w:t>тк-6</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70</w:t>
            </w:r>
          </w:p>
        </w:tc>
        <w:tc>
          <w:tcPr>
            <w:tcW w:w="1134" w:type="dxa"/>
          </w:tcPr>
          <w:p w:rsidR="00A17507" w:rsidRPr="00425ED8" w:rsidRDefault="00A17507" w:rsidP="00A17507">
            <w:r w:rsidRPr="00425ED8">
              <w:t>100</w:t>
            </w:r>
          </w:p>
        </w:tc>
        <w:tc>
          <w:tcPr>
            <w:tcW w:w="1418" w:type="dxa"/>
          </w:tcPr>
          <w:p w:rsidR="00A17507" w:rsidRPr="00425ED8" w:rsidRDefault="00A17507" w:rsidP="00A17507">
            <w:r w:rsidRPr="00425ED8">
              <w:t>82</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тк-5</w:t>
            </w:r>
          </w:p>
        </w:tc>
        <w:tc>
          <w:tcPr>
            <w:tcW w:w="1701" w:type="dxa"/>
          </w:tcPr>
          <w:p w:rsidR="00A17507" w:rsidRPr="00425ED8" w:rsidRDefault="00A17507" w:rsidP="00A17507">
            <w:r w:rsidRPr="00425ED8">
              <w:t>тк-6</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70</w:t>
            </w:r>
          </w:p>
        </w:tc>
        <w:tc>
          <w:tcPr>
            <w:tcW w:w="1134" w:type="dxa"/>
          </w:tcPr>
          <w:p w:rsidR="00A17507" w:rsidRPr="00425ED8" w:rsidRDefault="00A17507" w:rsidP="00A17507">
            <w:r w:rsidRPr="00425ED8">
              <w:t>100</w:t>
            </w:r>
          </w:p>
        </w:tc>
        <w:tc>
          <w:tcPr>
            <w:tcW w:w="1418" w:type="dxa"/>
          </w:tcPr>
          <w:p w:rsidR="00A17507" w:rsidRPr="00425ED8" w:rsidRDefault="00A17507" w:rsidP="00A17507">
            <w:r w:rsidRPr="00425ED8">
              <w:t>82</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тк-7</w:t>
            </w:r>
          </w:p>
        </w:tc>
        <w:tc>
          <w:tcPr>
            <w:tcW w:w="1701" w:type="dxa"/>
          </w:tcPr>
          <w:p w:rsidR="00A17507" w:rsidRPr="00425ED8" w:rsidRDefault="00A17507" w:rsidP="00A17507">
            <w:r w:rsidRPr="00425ED8">
              <w:t>тк-12</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33,8</w:t>
            </w:r>
          </w:p>
        </w:tc>
        <w:tc>
          <w:tcPr>
            <w:tcW w:w="1134" w:type="dxa"/>
          </w:tcPr>
          <w:p w:rsidR="00A17507" w:rsidRPr="00425ED8" w:rsidRDefault="00A17507" w:rsidP="00A17507">
            <w:r w:rsidRPr="00425ED8">
              <w:t>100</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30</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тк-7</w:t>
            </w:r>
          </w:p>
        </w:tc>
        <w:tc>
          <w:tcPr>
            <w:tcW w:w="1701" w:type="dxa"/>
          </w:tcPr>
          <w:p w:rsidR="00A17507" w:rsidRPr="00425ED8" w:rsidRDefault="00A17507" w:rsidP="00A17507">
            <w:r w:rsidRPr="00425ED8">
              <w:t>тк-12</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33,8</w:t>
            </w:r>
          </w:p>
        </w:tc>
        <w:tc>
          <w:tcPr>
            <w:tcW w:w="1134" w:type="dxa"/>
          </w:tcPr>
          <w:p w:rsidR="00A17507" w:rsidRPr="00425ED8" w:rsidRDefault="00A17507" w:rsidP="00A17507">
            <w:r w:rsidRPr="00425ED8">
              <w:t>100</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30</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тк-13</w:t>
            </w:r>
          </w:p>
        </w:tc>
        <w:tc>
          <w:tcPr>
            <w:tcW w:w="1701" w:type="dxa"/>
          </w:tcPr>
          <w:p w:rsidR="00A17507" w:rsidRPr="00425ED8" w:rsidRDefault="00A17507" w:rsidP="00A17507">
            <w:r w:rsidRPr="00425ED8">
              <w:t>лесхоз,11</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15,2</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41</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тк-13</w:t>
            </w:r>
          </w:p>
        </w:tc>
        <w:tc>
          <w:tcPr>
            <w:tcW w:w="1701" w:type="dxa"/>
          </w:tcPr>
          <w:p w:rsidR="00A17507" w:rsidRPr="00425ED8" w:rsidRDefault="00A17507" w:rsidP="00A17507">
            <w:r w:rsidRPr="00425ED8">
              <w:t>лесхоз,11</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15,2</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41</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тк-13</w:t>
            </w:r>
          </w:p>
        </w:tc>
        <w:tc>
          <w:tcPr>
            <w:tcW w:w="1701" w:type="dxa"/>
          </w:tcPr>
          <w:p w:rsidR="00A17507" w:rsidRPr="00425ED8" w:rsidRDefault="00A17507" w:rsidP="00A17507">
            <w:r w:rsidRPr="00425ED8">
              <w:t>лесхоз,8</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70</w:t>
            </w:r>
          </w:p>
        </w:tc>
        <w:tc>
          <w:tcPr>
            <w:tcW w:w="1134" w:type="dxa"/>
          </w:tcPr>
          <w:p w:rsidR="00A17507" w:rsidRPr="00425ED8" w:rsidRDefault="00A17507" w:rsidP="00A17507">
            <w:r w:rsidRPr="00425ED8">
              <w:t>100</w:t>
            </w:r>
          </w:p>
        </w:tc>
        <w:tc>
          <w:tcPr>
            <w:tcW w:w="1418" w:type="dxa"/>
          </w:tcPr>
          <w:p w:rsidR="00A17507" w:rsidRPr="00425ED8" w:rsidRDefault="00A17507" w:rsidP="00A17507">
            <w:r w:rsidRPr="00425ED8">
              <w:t>51</w:t>
            </w:r>
          </w:p>
        </w:tc>
        <w:tc>
          <w:tcPr>
            <w:tcW w:w="1417" w:type="dxa"/>
          </w:tcPr>
          <w:p w:rsidR="00A17507" w:rsidRPr="00425ED8" w:rsidRDefault="00A17507" w:rsidP="00A17507">
            <w:r w:rsidRPr="00425ED8">
              <w:t>49</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тк-13</w:t>
            </w:r>
          </w:p>
        </w:tc>
        <w:tc>
          <w:tcPr>
            <w:tcW w:w="1701" w:type="dxa"/>
          </w:tcPr>
          <w:p w:rsidR="00A17507" w:rsidRPr="00425ED8" w:rsidRDefault="00A17507" w:rsidP="00A17507">
            <w:r w:rsidRPr="00425ED8">
              <w:t>лесхоз,8</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70</w:t>
            </w:r>
          </w:p>
        </w:tc>
        <w:tc>
          <w:tcPr>
            <w:tcW w:w="1134" w:type="dxa"/>
          </w:tcPr>
          <w:p w:rsidR="00A17507" w:rsidRPr="00425ED8" w:rsidRDefault="00A17507" w:rsidP="00A17507">
            <w:r w:rsidRPr="00425ED8">
              <w:t>100</w:t>
            </w:r>
          </w:p>
        </w:tc>
        <w:tc>
          <w:tcPr>
            <w:tcW w:w="1418" w:type="dxa"/>
          </w:tcPr>
          <w:p w:rsidR="00A17507" w:rsidRPr="00425ED8" w:rsidRDefault="00A17507" w:rsidP="00A17507">
            <w:r w:rsidRPr="00425ED8">
              <w:t>51</w:t>
            </w:r>
          </w:p>
        </w:tc>
        <w:tc>
          <w:tcPr>
            <w:tcW w:w="1417" w:type="dxa"/>
          </w:tcPr>
          <w:p w:rsidR="00A17507" w:rsidRPr="00425ED8" w:rsidRDefault="00A17507" w:rsidP="00A17507">
            <w:r w:rsidRPr="00425ED8">
              <w:t>49</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тк-8</w:t>
            </w:r>
          </w:p>
        </w:tc>
        <w:tc>
          <w:tcPr>
            <w:tcW w:w="1701" w:type="dxa"/>
          </w:tcPr>
          <w:p w:rsidR="00A17507" w:rsidRPr="00425ED8" w:rsidRDefault="00A17507" w:rsidP="00A17507">
            <w:r w:rsidRPr="00425ED8">
              <w:t>лесхоз,6</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43</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22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тк-8</w:t>
            </w:r>
          </w:p>
        </w:tc>
        <w:tc>
          <w:tcPr>
            <w:tcW w:w="1701" w:type="dxa"/>
          </w:tcPr>
          <w:p w:rsidR="00A17507" w:rsidRPr="00425ED8" w:rsidRDefault="00A17507" w:rsidP="00A17507">
            <w:r w:rsidRPr="00425ED8">
              <w:t>лесхоз,6</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43</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22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тк-8</w:t>
            </w:r>
          </w:p>
        </w:tc>
        <w:tc>
          <w:tcPr>
            <w:tcW w:w="1701" w:type="dxa"/>
          </w:tcPr>
          <w:p w:rsidR="00A17507" w:rsidRPr="00425ED8" w:rsidRDefault="00A17507" w:rsidP="00A17507">
            <w:r w:rsidRPr="00425ED8">
              <w:t>лесхоз,2</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25</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41</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тк-8</w:t>
            </w:r>
          </w:p>
        </w:tc>
        <w:tc>
          <w:tcPr>
            <w:tcW w:w="1701" w:type="dxa"/>
          </w:tcPr>
          <w:p w:rsidR="00A17507" w:rsidRPr="00425ED8" w:rsidRDefault="00A17507" w:rsidP="00A17507">
            <w:r w:rsidRPr="00425ED8">
              <w:t>лесхоз,2</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25</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41</w:t>
            </w:r>
          </w:p>
        </w:tc>
        <w:tc>
          <w:tcPr>
            <w:tcW w:w="1417" w:type="dxa"/>
          </w:tcPr>
          <w:p w:rsidR="00A17507" w:rsidRPr="00425ED8" w:rsidRDefault="00A17507" w:rsidP="00A17507">
            <w:r w:rsidRPr="00425ED8">
              <w:t>18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тк-8</w:t>
            </w:r>
          </w:p>
        </w:tc>
        <w:tc>
          <w:tcPr>
            <w:tcW w:w="1701" w:type="dxa"/>
          </w:tcPr>
          <w:p w:rsidR="00A17507" w:rsidRPr="00425ED8" w:rsidRDefault="00A17507" w:rsidP="00A17507">
            <w:r w:rsidRPr="00425ED8">
              <w:t>краснодар,21</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56,5</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22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тк-8</w:t>
            </w:r>
          </w:p>
        </w:tc>
        <w:tc>
          <w:tcPr>
            <w:tcW w:w="1701" w:type="dxa"/>
          </w:tcPr>
          <w:p w:rsidR="00A17507" w:rsidRPr="00425ED8" w:rsidRDefault="00A17507" w:rsidP="00A17507">
            <w:r w:rsidRPr="00425ED8">
              <w:t>краснодар,21</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56,5</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22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УТ-1</w:t>
            </w:r>
          </w:p>
        </w:tc>
        <w:tc>
          <w:tcPr>
            <w:tcW w:w="1701" w:type="dxa"/>
          </w:tcPr>
          <w:p w:rsidR="00A17507" w:rsidRPr="00425ED8" w:rsidRDefault="00A17507" w:rsidP="00A17507">
            <w:r w:rsidRPr="00425ED8">
              <w:t>тк-23</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26,5</w:t>
            </w:r>
          </w:p>
        </w:tc>
        <w:tc>
          <w:tcPr>
            <w:tcW w:w="1134" w:type="dxa"/>
          </w:tcPr>
          <w:p w:rsidR="00A17507" w:rsidRPr="00425ED8" w:rsidRDefault="00A17507" w:rsidP="00A17507">
            <w:r w:rsidRPr="00425ED8">
              <w:t>150</w:t>
            </w:r>
          </w:p>
        </w:tc>
        <w:tc>
          <w:tcPr>
            <w:tcW w:w="1418" w:type="dxa"/>
          </w:tcPr>
          <w:p w:rsidR="00A17507" w:rsidRPr="00425ED8" w:rsidRDefault="00A17507" w:rsidP="00A17507">
            <w:r w:rsidRPr="00425ED8">
              <w:t>82</w:t>
            </w:r>
          </w:p>
        </w:tc>
        <w:tc>
          <w:tcPr>
            <w:tcW w:w="1417" w:type="dxa"/>
          </w:tcPr>
          <w:p w:rsidR="00A17507" w:rsidRPr="00425ED8" w:rsidRDefault="00A17507" w:rsidP="00A17507">
            <w:r w:rsidRPr="00425ED8">
              <w:t>45,33</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УТ-1</w:t>
            </w:r>
          </w:p>
        </w:tc>
        <w:tc>
          <w:tcPr>
            <w:tcW w:w="1701" w:type="dxa"/>
          </w:tcPr>
          <w:p w:rsidR="00A17507" w:rsidRPr="00425ED8" w:rsidRDefault="00A17507" w:rsidP="00A17507">
            <w:r w:rsidRPr="00425ED8">
              <w:t>тк-23</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26,5</w:t>
            </w:r>
          </w:p>
        </w:tc>
        <w:tc>
          <w:tcPr>
            <w:tcW w:w="1134" w:type="dxa"/>
          </w:tcPr>
          <w:p w:rsidR="00A17507" w:rsidRPr="00425ED8" w:rsidRDefault="00A17507" w:rsidP="00A17507">
            <w:r w:rsidRPr="00425ED8">
              <w:t>150</w:t>
            </w:r>
          </w:p>
        </w:tc>
        <w:tc>
          <w:tcPr>
            <w:tcW w:w="1418" w:type="dxa"/>
          </w:tcPr>
          <w:p w:rsidR="00A17507" w:rsidRPr="00425ED8" w:rsidRDefault="00A17507" w:rsidP="00A17507">
            <w:r w:rsidRPr="00425ED8">
              <w:t>82</w:t>
            </w:r>
          </w:p>
        </w:tc>
        <w:tc>
          <w:tcPr>
            <w:tcW w:w="1417" w:type="dxa"/>
          </w:tcPr>
          <w:p w:rsidR="00A17507" w:rsidRPr="00425ED8" w:rsidRDefault="00A17507" w:rsidP="00A17507">
            <w:r w:rsidRPr="00425ED8">
              <w:t>45,33</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тк-23</w:t>
            </w:r>
          </w:p>
        </w:tc>
        <w:tc>
          <w:tcPr>
            <w:tcW w:w="1701" w:type="dxa"/>
          </w:tcPr>
          <w:p w:rsidR="00A17507" w:rsidRPr="00425ED8" w:rsidRDefault="00A17507" w:rsidP="00A17507">
            <w:r w:rsidRPr="00425ED8">
              <w:t>Сельсовет</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86</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36</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тк-23</w:t>
            </w:r>
          </w:p>
        </w:tc>
        <w:tc>
          <w:tcPr>
            <w:tcW w:w="1701" w:type="dxa"/>
          </w:tcPr>
          <w:p w:rsidR="00A17507" w:rsidRPr="00425ED8" w:rsidRDefault="00A17507" w:rsidP="00A17507">
            <w:r w:rsidRPr="00425ED8">
              <w:t>Сельсовет</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86</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36</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тк-23</w:t>
            </w:r>
          </w:p>
        </w:tc>
        <w:tc>
          <w:tcPr>
            <w:tcW w:w="1701" w:type="dxa"/>
          </w:tcPr>
          <w:p w:rsidR="00A17507" w:rsidRPr="00425ED8" w:rsidRDefault="00A17507" w:rsidP="00A17507">
            <w:r w:rsidRPr="00425ED8">
              <w:t>тк-24</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25,1</w:t>
            </w:r>
          </w:p>
        </w:tc>
        <w:tc>
          <w:tcPr>
            <w:tcW w:w="1134" w:type="dxa"/>
          </w:tcPr>
          <w:p w:rsidR="00A17507" w:rsidRPr="00425ED8" w:rsidRDefault="00A17507" w:rsidP="00A17507">
            <w:r w:rsidRPr="00425ED8">
              <w:t>150</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53,33</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тк-23</w:t>
            </w:r>
          </w:p>
        </w:tc>
        <w:tc>
          <w:tcPr>
            <w:tcW w:w="1701" w:type="dxa"/>
          </w:tcPr>
          <w:p w:rsidR="00A17507" w:rsidRPr="00425ED8" w:rsidRDefault="00A17507" w:rsidP="00A17507">
            <w:r w:rsidRPr="00425ED8">
              <w:t>тк-24</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25,1</w:t>
            </w:r>
          </w:p>
        </w:tc>
        <w:tc>
          <w:tcPr>
            <w:tcW w:w="1134" w:type="dxa"/>
          </w:tcPr>
          <w:p w:rsidR="00A17507" w:rsidRPr="00425ED8" w:rsidRDefault="00A17507" w:rsidP="00A17507">
            <w:r w:rsidRPr="00425ED8">
              <w:t>150</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53,33</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тк-24</w:t>
            </w:r>
          </w:p>
        </w:tc>
        <w:tc>
          <w:tcPr>
            <w:tcW w:w="1701" w:type="dxa"/>
          </w:tcPr>
          <w:p w:rsidR="00A17507" w:rsidRPr="00425ED8" w:rsidRDefault="00A17507" w:rsidP="00A17507">
            <w:r w:rsidRPr="00425ED8">
              <w:t>24</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30</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43,48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тк-24</w:t>
            </w:r>
          </w:p>
        </w:tc>
        <w:tc>
          <w:tcPr>
            <w:tcW w:w="1701" w:type="dxa"/>
          </w:tcPr>
          <w:p w:rsidR="00A17507" w:rsidRPr="00425ED8" w:rsidRDefault="00A17507" w:rsidP="00A17507">
            <w:r w:rsidRPr="00425ED8">
              <w:t>24</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30</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43,48</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тк-24</w:t>
            </w:r>
          </w:p>
        </w:tc>
        <w:tc>
          <w:tcPr>
            <w:tcW w:w="1701" w:type="dxa"/>
          </w:tcPr>
          <w:p w:rsidR="00A17507" w:rsidRPr="00425ED8" w:rsidRDefault="00A17507" w:rsidP="00A17507">
            <w:r w:rsidRPr="00425ED8">
              <w:t>тк-25</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47,7</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-40</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тк-24</w:t>
            </w:r>
          </w:p>
        </w:tc>
        <w:tc>
          <w:tcPr>
            <w:tcW w:w="1701" w:type="dxa"/>
          </w:tcPr>
          <w:p w:rsidR="00A17507" w:rsidRPr="00425ED8" w:rsidRDefault="00A17507" w:rsidP="00A17507">
            <w:r w:rsidRPr="00425ED8">
              <w:t>тк-25</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47,7</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-40</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тк-25</w:t>
            </w:r>
          </w:p>
        </w:tc>
        <w:tc>
          <w:tcPr>
            <w:tcW w:w="1701" w:type="dxa"/>
          </w:tcPr>
          <w:p w:rsidR="00A17507" w:rsidRPr="00425ED8" w:rsidRDefault="00A17507" w:rsidP="00A17507">
            <w:r w:rsidRPr="00425ED8">
              <w:t>маг.,Елена</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4</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36</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тк-25</w:t>
            </w:r>
          </w:p>
        </w:tc>
        <w:tc>
          <w:tcPr>
            <w:tcW w:w="1701" w:type="dxa"/>
          </w:tcPr>
          <w:p w:rsidR="00A17507" w:rsidRPr="00425ED8" w:rsidRDefault="00A17507" w:rsidP="00A17507">
            <w:r w:rsidRPr="00425ED8">
              <w:t>маг.,Елена</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4</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36</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тк-25</w:t>
            </w:r>
          </w:p>
        </w:tc>
        <w:tc>
          <w:tcPr>
            <w:tcW w:w="1701" w:type="dxa"/>
          </w:tcPr>
          <w:p w:rsidR="00A17507" w:rsidRPr="00425ED8" w:rsidRDefault="00A17507" w:rsidP="00A17507">
            <w:r w:rsidRPr="00425ED8">
              <w:t>25</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25,79</w:t>
            </w:r>
          </w:p>
        </w:tc>
        <w:tc>
          <w:tcPr>
            <w:tcW w:w="1134" w:type="dxa"/>
          </w:tcPr>
          <w:p w:rsidR="00A17507" w:rsidRPr="00425ED8" w:rsidRDefault="00A17507" w:rsidP="00A17507">
            <w:r w:rsidRPr="00425ED8">
              <w:t>82</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14,63</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тк-25</w:t>
            </w:r>
          </w:p>
        </w:tc>
        <w:tc>
          <w:tcPr>
            <w:tcW w:w="1701" w:type="dxa"/>
          </w:tcPr>
          <w:p w:rsidR="00A17507" w:rsidRPr="00425ED8" w:rsidRDefault="00A17507" w:rsidP="00A17507">
            <w:r w:rsidRPr="00425ED8">
              <w:t>25</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25,79</w:t>
            </w:r>
          </w:p>
        </w:tc>
        <w:tc>
          <w:tcPr>
            <w:tcW w:w="1134" w:type="dxa"/>
          </w:tcPr>
          <w:p w:rsidR="00A17507" w:rsidRPr="00425ED8" w:rsidRDefault="00A17507" w:rsidP="00A17507">
            <w:r w:rsidRPr="00425ED8">
              <w:t>82</w:t>
            </w:r>
          </w:p>
        </w:tc>
        <w:tc>
          <w:tcPr>
            <w:tcW w:w="1418" w:type="dxa"/>
          </w:tcPr>
          <w:p w:rsidR="00A17507" w:rsidRPr="00425ED8" w:rsidRDefault="00A17507" w:rsidP="00A17507">
            <w:r w:rsidRPr="00425ED8">
              <w:t>70</w:t>
            </w:r>
          </w:p>
        </w:tc>
        <w:tc>
          <w:tcPr>
            <w:tcW w:w="1417" w:type="dxa"/>
          </w:tcPr>
          <w:p w:rsidR="00A17507" w:rsidRPr="00425ED8" w:rsidRDefault="00A17507" w:rsidP="00A17507">
            <w:r w:rsidRPr="00425ED8">
              <w:t>14,63</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тк-26</w:t>
            </w:r>
          </w:p>
        </w:tc>
        <w:tc>
          <w:tcPr>
            <w:tcW w:w="1701" w:type="dxa"/>
          </w:tcPr>
          <w:p w:rsidR="00A17507" w:rsidRPr="00425ED8" w:rsidRDefault="00A17507" w:rsidP="00A17507">
            <w:r w:rsidRPr="00425ED8">
              <w:t>школа</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33,6</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50</w:t>
            </w:r>
          </w:p>
        </w:tc>
        <w:tc>
          <w:tcPr>
            <w:tcW w:w="1417" w:type="dxa"/>
          </w:tcPr>
          <w:p w:rsidR="00A17507" w:rsidRPr="00425ED8" w:rsidRDefault="00A17507" w:rsidP="00A17507">
            <w:r w:rsidRPr="00425ED8">
              <w:t>27,54</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тк-26</w:t>
            </w:r>
          </w:p>
        </w:tc>
        <w:tc>
          <w:tcPr>
            <w:tcW w:w="1701" w:type="dxa"/>
          </w:tcPr>
          <w:p w:rsidR="00A17507" w:rsidRPr="00425ED8" w:rsidRDefault="00A17507" w:rsidP="00A17507">
            <w:r w:rsidRPr="00425ED8">
              <w:t>школа</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33,6</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50</w:t>
            </w:r>
          </w:p>
        </w:tc>
        <w:tc>
          <w:tcPr>
            <w:tcW w:w="1417" w:type="dxa"/>
          </w:tcPr>
          <w:p w:rsidR="00A17507" w:rsidRPr="00425ED8" w:rsidRDefault="00A17507" w:rsidP="00A17507">
            <w:r w:rsidRPr="00425ED8">
              <w:t>27,54</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тк-26</w:t>
            </w:r>
          </w:p>
        </w:tc>
        <w:tc>
          <w:tcPr>
            <w:tcW w:w="1701" w:type="dxa"/>
          </w:tcPr>
          <w:p w:rsidR="00A17507" w:rsidRPr="00425ED8" w:rsidRDefault="00A17507" w:rsidP="00A17507">
            <w:r w:rsidRPr="00425ED8">
              <w:t>тк-27</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19</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51</w:t>
            </w:r>
          </w:p>
        </w:tc>
        <w:tc>
          <w:tcPr>
            <w:tcW w:w="1417" w:type="dxa"/>
          </w:tcPr>
          <w:p w:rsidR="00A17507" w:rsidRPr="00425ED8" w:rsidRDefault="00A17507" w:rsidP="00A17507">
            <w:r w:rsidRPr="00425ED8">
              <w:t>26,09</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тк-26</w:t>
            </w:r>
          </w:p>
        </w:tc>
        <w:tc>
          <w:tcPr>
            <w:tcW w:w="1701" w:type="dxa"/>
          </w:tcPr>
          <w:p w:rsidR="00A17507" w:rsidRPr="00425ED8" w:rsidRDefault="00A17507" w:rsidP="00A17507">
            <w:r w:rsidRPr="00425ED8">
              <w:t>тк-27</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19</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51</w:t>
            </w:r>
          </w:p>
        </w:tc>
        <w:tc>
          <w:tcPr>
            <w:tcW w:w="1417" w:type="dxa"/>
          </w:tcPr>
          <w:p w:rsidR="00A17507" w:rsidRPr="00425ED8" w:rsidRDefault="00A17507" w:rsidP="00A17507">
            <w:r w:rsidRPr="00425ED8">
              <w:t>26,09</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тк-27</w:t>
            </w:r>
          </w:p>
        </w:tc>
        <w:tc>
          <w:tcPr>
            <w:tcW w:w="1701" w:type="dxa"/>
          </w:tcPr>
          <w:p w:rsidR="00A17507" w:rsidRPr="00425ED8" w:rsidRDefault="00A17507" w:rsidP="00A17507">
            <w:r w:rsidRPr="00425ED8">
              <w:t>мастерская,1</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1</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22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тк-27</w:t>
            </w:r>
          </w:p>
        </w:tc>
        <w:tc>
          <w:tcPr>
            <w:tcW w:w="1701" w:type="dxa"/>
          </w:tcPr>
          <w:p w:rsidR="00A17507" w:rsidRPr="00425ED8" w:rsidRDefault="00A17507" w:rsidP="00A17507">
            <w:r w:rsidRPr="00425ED8">
              <w:t>мастерская,1</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1</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39</w:t>
            </w:r>
          </w:p>
        </w:tc>
        <w:tc>
          <w:tcPr>
            <w:tcW w:w="1417" w:type="dxa"/>
          </w:tcPr>
          <w:p w:rsidR="00A17507" w:rsidRPr="00425ED8" w:rsidRDefault="00A17507" w:rsidP="00A17507">
            <w:r w:rsidRPr="00425ED8">
              <w:t>22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тк-27</w:t>
            </w:r>
          </w:p>
        </w:tc>
        <w:tc>
          <w:tcPr>
            <w:tcW w:w="1701" w:type="dxa"/>
          </w:tcPr>
          <w:p w:rsidR="00A17507" w:rsidRPr="00425ED8" w:rsidRDefault="00A17507" w:rsidP="00A17507">
            <w:r w:rsidRPr="00425ED8">
              <w:t>мастерская</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12</w:t>
            </w:r>
          </w:p>
        </w:tc>
        <w:tc>
          <w:tcPr>
            <w:tcW w:w="1134" w:type="dxa"/>
          </w:tcPr>
          <w:p w:rsidR="00A17507" w:rsidRPr="00425ED8" w:rsidRDefault="00A17507" w:rsidP="00A17507">
            <w:r w:rsidRPr="00425ED8">
              <w:t>50</w:t>
            </w:r>
          </w:p>
        </w:tc>
        <w:tc>
          <w:tcPr>
            <w:tcW w:w="1418" w:type="dxa"/>
          </w:tcPr>
          <w:p w:rsidR="00A17507" w:rsidRPr="00425ED8" w:rsidRDefault="00A17507" w:rsidP="00A17507">
            <w:r w:rsidRPr="00425ED8">
              <w:t>28</w:t>
            </w:r>
          </w:p>
        </w:tc>
        <w:tc>
          <w:tcPr>
            <w:tcW w:w="1417" w:type="dxa"/>
          </w:tcPr>
          <w:p w:rsidR="00A17507" w:rsidRPr="00425ED8" w:rsidRDefault="00A17507" w:rsidP="00A17507">
            <w:r w:rsidRPr="00425ED8">
              <w:t>44</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тк-27</w:t>
            </w:r>
          </w:p>
        </w:tc>
        <w:tc>
          <w:tcPr>
            <w:tcW w:w="1701" w:type="dxa"/>
          </w:tcPr>
          <w:p w:rsidR="00A17507" w:rsidRPr="00425ED8" w:rsidRDefault="00A17507" w:rsidP="00A17507">
            <w:r w:rsidRPr="00425ED8">
              <w:t>мастерская</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12</w:t>
            </w:r>
          </w:p>
        </w:tc>
        <w:tc>
          <w:tcPr>
            <w:tcW w:w="1134" w:type="dxa"/>
          </w:tcPr>
          <w:p w:rsidR="00A17507" w:rsidRPr="00425ED8" w:rsidRDefault="00A17507" w:rsidP="00A17507">
            <w:r w:rsidRPr="00425ED8">
              <w:t>26</w:t>
            </w:r>
          </w:p>
        </w:tc>
        <w:tc>
          <w:tcPr>
            <w:tcW w:w="1418" w:type="dxa"/>
          </w:tcPr>
          <w:p w:rsidR="00A17507" w:rsidRPr="00425ED8" w:rsidRDefault="00A17507" w:rsidP="00A17507">
            <w:r w:rsidRPr="00425ED8">
              <w:t>28</w:t>
            </w:r>
          </w:p>
        </w:tc>
        <w:tc>
          <w:tcPr>
            <w:tcW w:w="1417" w:type="dxa"/>
          </w:tcPr>
          <w:p w:rsidR="00A17507" w:rsidRPr="00425ED8" w:rsidRDefault="00A17507" w:rsidP="00A17507">
            <w:r w:rsidRPr="00425ED8">
              <w:t>-7,69</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тк-29</w:t>
            </w:r>
          </w:p>
        </w:tc>
        <w:tc>
          <w:tcPr>
            <w:tcW w:w="1701" w:type="dxa"/>
          </w:tcPr>
          <w:p w:rsidR="00A17507" w:rsidRPr="00425ED8" w:rsidRDefault="00A17507" w:rsidP="00A17507">
            <w:r w:rsidRPr="00425ED8">
              <w:t>УТ-39</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73</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53,62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тк-29</w:t>
            </w:r>
          </w:p>
        </w:tc>
        <w:tc>
          <w:tcPr>
            <w:tcW w:w="1701" w:type="dxa"/>
          </w:tcPr>
          <w:p w:rsidR="00A17507" w:rsidRPr="00425ED8" w:rsidRDefault="00A17507" w:rsidP="00A17507">
            <w:r w:rsidRPr="00425ED8">
              <w:t>УТ-39</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73</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53,62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тк-29</w:t>
            </w:r>
          </w:p>
        </w:tc>
        <w:tc>
          <w:tcPr>
            <w:tcW w:w="1701" w:type="dxa"/>
          </w:tcPr>
          <w:p w:rsidR="00A17507" w:rsidRPr="00425ED8" w:rsidRDefault="00A17507" w:rsidP="00A17507">
            <w:r w:rsidRPr="00425ED8">
              <w:t>тк-30</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1</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53,62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тк-29</w:t>
            </w:r>
          </w:p>
        </w:tc>
        <w:tc>
          <w:tcPr>
            <w:tcW w:w="1701" w:type="dxa"/>
          </w:tcPr>
          <w:p w:rsidR="00A17507" w:rsidRPr="00425ED8" w:rsidRDefault="00A17507" w:rsidP="00A17507">
            <w:r w:rsidRPr="00425ED8">
              <w:t>тк-30</w:t>
            </w:r>
          </w:p>
        </w:tc>
        <w:tc>
          <w:tcPr>
            <w:tcW w:w="1418" w:type="dxa"/>
            <w:gridSpan w:val="2"/>
          </w:tcPr>
          <w:p w:rsidR="00A17507" w:rsidRPr="00425ED8" w:rsidRDefault="00A17507" w:rsidP="00A17507">
            <w:r w:rsidRPr="00425ED8">
              <w:t>обратный</w:t>
            </w:r>
          </w:p>
        </w:tc>
        <w:tc>
          <w:tcPr>
            <w:tcW w:w="992" w:type="dxa"/>
          </w:tcPr>
          <w:p w:rsidR="00A17507" w:rsidRPr="00425ED8" w:rsidRDefault="00A17507" w:rsidP="00A17507">
            <w:r w:rsidRPr="00425ED8">
              <w:t>1</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32</w:t>
            </w:r>
          </w:p>
        </w:tc>
        <w:tc>
          <w:tcPr>
            <w:tcW w:w="1417" w:type="dxa"/>
          </w:tcPr>
          <w:p w:rsidR="00A17507" w:rsidRPr="00425ED8" w:rsidRDefault="00A17507" w:rsidP="00A17507">
            <w:r w:rsidRPr="00425ED8">
              <w:t>53,62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r w:rsidR="00A17507" w:rsidRPr="000E41BE" w:rsidTr="004111BC">
        <w:trPr>
          <w:jc w:val="center"/>
        </w:trPr>
        <w:tc>
          <w:tcPr>
            <w:tcW w:w="567" w:type="dxa"/>
            <w:vAlign w:val="center"/>
          </w:tcPr>
          <w:p w:rsidR="00A17507" w:rsidRPr="000E41BE" w:rsidRDefault="00A17507" w:rsidP="00D5646C">
            <w:pPr>
              <w:numPr>
                <w:ilvl w:val="0"/>
                <w:numId w:val="30"/>
              </w:numPr>
              <w:autoSpaceDE w:val="0"/>
              <w:autoSpaceDN w:val="0"/>
              <w:ind w:left="0" w:firstLine="0"/>
              <w:jc w:val="center"/>
              <w:rPr>
                <w:rFonts w:ascii="Arial" w:hAnsi="Arial" w:cs="Arial"/>
                <w:sz w:val="20"/>
                <w:szCs w:val="20"/>
              </w:rPr>
            </w:pPr>
          </w:p>
        </w:tc>
        <w:tc>
          <w:tcPr>
            <w:tcW w:w="1131" w:type="dxa"/>
          </w:tcPr>
          <w:p w:rsidR="00A17507" w:rsidRPr="00425ED8" w:rsidRDefault="00A17507" w:rsidP="00A17507">
            <w:r w:rsidRPr="00425ED8">
              <w:t>тк-30</w:t>
            </w:r>
          </w:p>
        </w:tc>
        <w:tc>
          <w:tcPr>
            <w:tcW w:w="1701" w:type="dxa"/>
          </w:tcPr>
          <w:p w:rsidR="00A17507" w:rsidRPr="00425ED8" w:rsidRDefault="00A17507" w:rsidP="00A17507">
            <w:r w:rsidRPr="00425ED8">
              <w:t>тк-31</w:t>
            </w:r>
          </w:p>
        </w:tc>
        <w:tc>
          <w:tcPr>
            <w:tcW w:w="1418" w:type="dxa"/>
            <w:gridSpan w:val="2"/>
          </w:tcPr>
          <w:p w:rsidR="00A17507" w:rsidRPr="00425ED8" w:rsidRDefault="00A17507" w:rsidP="00A17507">
            <w:r w:rsidRPr="00425ED8">
              <w:t>подающий</w:t>
            </w:r>
          </w:p>
        </w:tc>
        <w:tc>
          <w:tcPr>
            <w:tcW w:w="992" w:type="dxa"/>
          </w:tcPr>
          <w:p w:rsidR="00A17507" w:rsidRPr="00425ED8" w:rsidRDefault="00A17507" w:rsidP="00A17507">
            <w:r w:rsidRPr="00425ED8">
              <w:t>111,7</w:t>
            </w:r>
          </w:p>
        </w:tc>
        <w:tc>
          <w:tcPr>
            <w:tcW w:w="1134" w:type="dxa"/>
          </w:tcPr>
          <w:p w:rsidR="00A17507" w:rsidRPr="00425ED8" w:rsidRDefault="00A17507" w:rsidP="00A17507">
            <w:r w:rsidRPr="00425ED8">
              <w:t>69</w:t>
            </w:r>
          </w:p>
        </w:tc>
        <w:tc>
          <w:tcPr>
            <w:tcW w:w="1418" w:type="dxa"/>
          </w:tcPr>
          <w:p w:rsidR="00A17507" w:rsidRPr="00425ED8" w:rsidRDefault="00A17507" w:rsidP="00A17507">
            <w:r w:rsidRPr="00425ED8">
              <w:t>28</w:t>
            </w:r>
          </w:p>
        </w:tc>
        <w:tc>
          <w:tcPr>
            <w:tcW w:w="1417" w:type="dxa"/>
          </w:tcPr>
          <w:p w:rsidR="00A17507" w:rsidRPr="00425ED8" w:rsidRDefault="00A17507" w:rsidP="00A17507">
            <w:r w:rsidRPr="00425ED8">
              <w:t>59,42</w:t>
            </w:r>
          </w:p>
        </w:tc>
        <w:tc>
          <w:tcPr>
            <w:tcW w:w="1843" w:type="dxa"/>
            <w:vAlign w:val="center"/>
          </w:tcPr>
          <w:p w:rsidR="00A17507" w:rsidRPr="000E41BE" w:rsidRDefault="00E04A9C" w:rsidP="00157D72">
            <w:pPr>
              <w:autoSpaceDE w:val="0"/>
              <w:autoSpaceDN w:val="0"/>
              <w:jc w:val="center"/>
              <w:rPr>
                <w:rFonts w:ascii="Arial" w:hAnsi="Arial" w:cs="Arial"/>
              </w:rPr>
            </w:pPr>
            <w:r>
              <w:rPr>
                <w:rFonts w:ascii="Arial" w:hAnsi="Arial" w:cs="Arial"/>
              </w:rPr>
              <w:t>5</w:t>
            </w:r>
            <w:r w:rsidR="00A17507" w:rsidRPr="000E41BE">
              <w:rPr>
                <w:rFonts w:ascii="Arial" w:hAnsi="Arial" w:cs="Arial"/>
              </w:rPr>
              <w:t>0</w:t>
            </w:r>
          </w:p>
        </w:tc>
        <w:tc>
          <w:tcPr>
            <w:tcW w:w="3331" w:type="dxa"/>
            <w:vAlign w:val="center"/>
          </w:tcPr>
          <w:p w:rsidR="00A17507" w:rsidRPr="000E41BE" w:rsidRDefault="00A17507" w:rsidP="00D5646C">
            <w:pPr>
              <w:autoSpaceDE w:val="0"/>
              <w:autoSpaceDN w:val="0"/>
              <w:jc w:val="center"/>
              <w:rPr>
                <w:rFonts w:ascii="Arial" w:hAnsi="Arial" w:cs="Arial"/>
                <w:b/>
              </w:rPr>
            </w:pPr>
          </w:p>
        </w:tc>
      </w:tr>
    </w:tbl>
    <w:p w:rsidR="00F617B2" w:rsidRPr="00310140" w:rsidRDefault="00F617B2" w:rsidP="00F617B2">
      <w:pPr>
        <w:jc w:val="both"/>
        <w:rPr>
          <w:rFonts w:ascii="Arial" w:hAnsi="Arial" w:cs="Arial"/>
          <w:sz w:val="28"/>
          <w:szCs w:val="28"/>
        </w:rPr>
      </w:pPr>
      <w:r w:rsidRPr="00310140">
        <w:rPr>
          <w:rFonts w:ascii="Arial" w:hAnsi="Arial" w:cs="Arial"/>
          <w:sz w:val="28"/>
          <w:szCs w:val="28"/>
        </w:rPr>
        <w:tab/>
        <w:t>* - ориентировочные суммы инвестиций, руб. необходимо  уточнение  после разработки проектно-сметной документации</w:t>
      </w:r>
    </w:p>
    <w:p w:rsidR="00A500DF" w:rsidRDefault="00A500DF" w:rsidP="00A15531">
      <w:pPr>
        <w:pStyle w:val="ConsPlusNormal"/>
        <w:widowControl/>
        <w:ind w:firstLine="540"/>
        <w:jc w:val="both"/>
        <w:rPr>
          <w:b/>
          <w:sz w:val="28"/>
          <w:szCs w:val="28"/>
        </w:rPr>
      </w:pPr>
    </w:p>
    <w:p w:rsidR="00AF7F62" w:rsidRDefault="00AF7F62" w:rsidP="00A15531">
      <w:pPr>
        <w:pStyle w:val="ConsPlusNormal"/>
        <w:widowControl/>
        <w:ind w:firstLine="540"/>
        <w:jc w:val="both"/>
        <w:rPr>
          <w:b/>
          <w:sz w:val="28"/>
          <w:szCs w:val="28"/>
        </w:rPr>
      </w:pPr>
    </w:p>
    <w:p w:rsidR="00A15531" w:rsidRPr="00310140" w:rsidRDefault="004537EE" w:rsidP="00A15531">
      <w:pPr>
        <w:pStyle w:val="ConsPlusNormal"/>
        <w:widowControl/>
        <w:ind w:firstLine="540"/>
        <w:jc w:val="both"/>
        <w:rPr>
          <w:b/>
          <w:sz w:val="28"/>
          <w:szCs w:val="28"/>
        </w:rPr>
      </w:pPr>
      <w:r w:rsidRPr="00310140">
        <w:rPr>
          <w:b/>
          <w:sz w:val="28"/>
          <w:szCs w:val="28"/>
        </w:rPr>
        <w:t>7.3.</w:t>
      </w:r>
      <w:r w:rsidR="00A15531" w:rsidRPr="00310140">
        <w:rPr>
          <w:b/>
          <w:sz w:val="28"/>
          <w:szCs w:val="28"/>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0811A6" w:rsidRPr="00310140">
        <w:rPr>
          <w:sz w:val="28"/>
          <w:szCs w:val="28"/>
        </w:rPr>
        <w:t xml:space="preserve">представлены в таблице </w:t>
      </w:r>
      <w:r w:rsidR="00964374" w:rsidRPr="00310140">
        <w:rPr>
          <w:sz w:val="28"/>
          <w:szCs w:val="28"/>
        </w:rPr>
        <w:t>7.3.</w:t>
      </w:r>
    </w:p>
    <w:p w:rsidR="000811A6" w:rsidRPr="00310140" w:rsidRDefault="000811A6" w:rsidP="000811A6">
      <w:pPr>
        <w:pStyle w:val="ConsPlusNormal"/>
        <w:widowControl/>
        <w:ind w:firstLine="540"/>
        <w:jc w:val="right"/>
        <w:rPr>
          <w:sz w:val="28"/>
          <w:szCs w:val="28"/>
        </w:rPr>
      </w:pPr>
      <w:r w:rsidRPr="00310140">
        <w:rPr>
          <w:sz w:val="28"/>
          <w:szCs w:val="28"/>
        </w:rPr>
        <w:t xml:space="preserve">Таблица </w:t>
      </w:r>
      <w:r w:rsidR="00964374" w:rsidRPr="00310140">
        <w:rPr>
          <w:sz w:val="28"/>
          <w:szCs w:val="28"/>
        </w:rPr>
        <w:t>7.3.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6163"/>
        <w:gridCol w:w="1985"/>
        <w:gridCol w:w="2410"/>
        <w:gridCol w:w="3402"/>
      </w:tblGrid>
      <w:tr w:rsidR="00151F14" w:rsidRPr="000E41BE" w:rsidTr="004111BC">
        <w:trPr>
          <w:cantSplit/>
        </w:trPr>
        <w:tc>
          <w:tcPr>
            <w:tcW w:w="641" w:type="dxa"/>
          </w:tcPr>
          <w:p w:rsidR="00151F14" w:rsidRPr="000E41BE" w:rsidRDefault="00151F14" w:rsidP="00C1715D">
            <w:pPr>
              <w:autoSpaceDE w:val="0"/>
              <w:autoSpaceDN w:val="0"/>
              <w:jc w:val="center"/>
              <w:rPr>
                <w:rFonts w:ascii="Arial" w:hAnsi="Arial" w:cs="Arial"/>
                <w:b/>
                <w:sz w:val="28"/>
                <w:szCs w:val="28"/>
              </w:rPr>
            </w:pPr>
            <w:r w:rsidRPr="000E41BE">
              <w:rPr>
                <w:rFonts w:ascii="Arial" w:hAnsi="Arial" w:cs="Arial"/>
              </w:rPr>
              <w:t>№ п/п</w:t>
            </w:r>
          </w:p>
        </w:tc>
        <w:tc>
          <w:tcPr>
            <w:tcW w:w="6163" w:type="dxa"/>
          </w:tcPr>
          <w:p w:rsidR="00151F14" w:rsidRPr="000E41BE" w:rsidRDefault="00151F14" w:rsidP="00C1715D">
            <w:pPr>
              <w:autoSpaceDE w:val="0"/>
              <w:autoSpaceDN w:val="0"/>
              <w:jc w:val="center"/>
              <w:rPr>
                <w:rFonts w:ascii="Arial" w:hAnsi="Arial" w:cs="Arial"/>
              </w:rPr>
            </w:pPr>
            <w:r w:rsidRPr="000E41BE">
              <w:rPr>
                <w:rFonts w:ascii="Arial" w:hAnsi="Arial" w:cs="Arial"/>
              </w:rPr>
              <w:t xml:space="preserve">Наименование мероприятия, </w:t>
            </w:r>
          </w:p>
          <w:p w:rsidR="00151F14" w:rsidRPr="000E41BE" w:rsidRDefault="00151F14" w:rsidP="00C1715D">
            <w:pPr>
              <w:autoSpaceDE w:val="0"/>
              <w:autoSpaceDN w:val="0"/>
              <w:jc w:val="center"/>
              <w:rPr>
                <w:rFonts w:ascii="Arial" w:hAnsi="Arial" w:cs="Arial"/>
                <w:b/>
                <w:sz w:val="28"/>
                <w:szCs w:val="28"/>
              </w:rPr>
            </w:pPr>
          </w:p>
        </w:tc>
        <w:tc>
          <w:tcPr>
            <w:tcW w:w="1985" w:type="dxa"/>
          </w:tcPr>
          <w:p w:rsidR="00151F14" w:rsidRPr="000E41BE" w:rsidRDefault="00151F14" w:rsidP="00C1715D">
            <w:pPr>
              <w:autoSpaceDE w:val="0"/>
              <w:autoSpaceDN w:val="0"/>
              <w:jc w:val="center"/>
              <w:rPr>
                <w:rFonts w:ascii="Arial" w:hAnsi="Arial" w:cs="Arial"/>
                <w:b/>
                <w:sz w:val="28"/>
                <w:szCs w:val="28"/>
              </w:rPr>
            </w:pPr>
            <w:r w:rsidRPr="000E41BE">
              <w:rPr>
                <w:rFonts w:ascii="Arial" w:hAnsi="Arial" w:cs="Arial"/>
              </w:rPr>
              <w:t>Срок выполнения мероприятия</w:t>
            </w:r>
          </w:p>
        </w:tc>
        <w:tc>
          <w:tcPr>
            <w:tcW w:w="2410" w:type="dxa"/>
          </w:tcPr>
          <w:p w:rsidR="00151F14" w:rsidRPr="000E41BE" w:rsidRDefault="00151F14" w:rsidP="00C1715D">
            <w:pPr>
              <w:autoSpaceDE w:val="0"/>
              <w:autoSpaceDN w:val="0"/>
              <w:jc w:val="center"/>
              <w:rPr>
                <w:rFonts w:ascii="Arial" w:hAnsi="Arial" w:cs="Arial"/>
                <w:sz w:val="20"/>
                <w:szCs w:val="20"/>
              </w:rPr>
            </w:pPr>
            <w:r w:rsidRPr="000E41BE">
              <w:rPr>
                <w:rFonts w:ascii="Arial" w:hAnsi="Arial" w:cs="Arial"/>
                <w:sz w:val="20"/>
                <w:szCs w:val="20"/>
              </w:rPr>
              <w:t>Объемы расходов на выполнение мероприятий, в том числе по годам, в  рублях</w:t>
            </w:r>
          </w:p>
        </w:tc>
        <w:tc>
          <w:tcPr>
            <w:tcW w:w="3402" w:type="dxa"/>
          </w:tcPr>
          <w:p w:rsidR="00151F14" w:rsidRPr="000E41BE" w:rsidRDefault="00151F14" w:rsidP="00C1715D">
            <w:pPr>
              <w:autoSpaceDE w:val="0"/>
              <w:autoSpaceDN w:val="0"/>
              <w:jc w:val="center"/>
              <w:rPr>
                <w:rFonts w:ascii="Arial" w:hAnsi="Arial" w:cs="Arial"/>
                <w:b/>
                <w:sz w:val="28"/>
                <w:szCs w:val="28"/>
              </w:rPr>
            </w:pPr>
            <w:r w:rsidRPr="000E41BE">
              <w:rPr>
                <w:rFonts w:ascii="Arial" w:hAnsi="Arial" w:cs="Arial"/>
              </w:rPr>
              <w:t>Результаты, достигаемые в ходе выполнения мероприятий</w:t>
            </w:r>
          </w:p>
        </w:tc>
      </w:tr>
      <w:tr w:rsidR="000811A6" w:rsidRPr="000E41BE" w:rsidTr="004111BC">
        <w:trPr>
          <w:cantSplit/>
        </w:trPr>
        <w:tc>
          <w:tcPr>
            <w:tcW w:w="641" w:type="dxa"/>
          </w:tcPr>
          <w:p w:rsidR="000811A6" w:rsidRPr="000E41BE" w:rsidRDefault="000811A6" w:rsidP="00C1715D">
            <w:pPr>
              <w:autoSpaceDE w:val="0"/>
              <w:autoSpaceDN w:val="0"/>
              <w:jc w:val="center"/>
              <w:rPr>
                <w:rFonts w:ascii="Arial" w:hAnsi="Arial" w:cs="Arial"/>
                <w:b/>
              </w:rPr>
            </w:pPr>
            <w:r w:rsidRPr="000E41BE">
              <w:rPr>
                <w:rFonts w:ascii="Arial" w:hAnsi="Arial" w:cs="Arial"/>
              </w:rPr>
              <w:t>1</w:t>
            </w:r>
          </w:p>
        </w:tc>
        <w:tc>
          <w:tcPr>
            <w:tcW w:w="6163" w:type="dxa"/>
          </w:tcPr>
          <w:p w:rsidR="000811A6" w:rsidRPr="000E41BE" w:rsidRDefault="000811A6" w:rsidP="00C1715D">
            <w:pPr>
              <w:autoSpaceDE w:val="0"/>
              <w:autoSpaceDN w:val="0"/>
              <w:rPr>
                <w:rFonts w:ascii="Arial" w:hAnsi="Arial" w:cs="Arial"/>
              </w:rPr>
            </w:pPr>
            <w:r w:rsidRPr="000E41BE">
              <w:rPr>
                <w:rFonts w:ascii="Arial" w:hAnsi="Arial" w:cs="Arial"/>
              </w:rPr>
              <w:t xml:space="preserve">Наладка гидравлического режима тепловых сетей </w:t>
            </w:r>
          </w:p>
        </w:tc>
        <w:tc>
          <w:tcPr>
            <w:tcW w:w="1985" w:type="dxa"/>
          </w:tcPr>
          <w:p w:rsidR="000811A6" w:rsidRPr="000E41BE" w:rsidRDefault="000811A6" w:rsidP="00137F4A">
            <w:pPr>
              <w:autoSpaceDE w:val="0"/>
              <w:autoSpaceDN w:val="0"/>
              <w:jc w:val="center"/>
              <w:rPr>
                <w:rFonts w:ascii="Arial" w:hAnsi="Arial" w:cs="Arial"/>
                <w:b/>
                <w:sz w:val="28"/>
                <w:szCs w:val="28"/>
              </w:rPr>
            </w:pPr>
            <w:r w:rsidRPr="000E41BE">
              <w:rPr>
                <w:rFonts w:ascii="Arial" w:hAnsi="Arial" w:cs="Arial"/>
              </w:rPr>
              <w:t>201</w:t>
            </w:r>
            <w:r w:rsidR="00137F4A" w:rsidRPr="000E41BE">
              <w:rPr>
                <w:rFonts w:ascii="Arial" w:hAnsi="Arial" w:cs="Arial"/>
              </w:rPr>
              <w:t>4</w:t>
            </w:r>
            <w:r w:rsidRPr="000E41BE">
              <w:rPr>
                <w:rFonts w:ascii="Arial" w:hAnsi="Arial" w:cs="Arial"/>
              </w:rPr>
              <w:t xml:space="preserve"> -201</w:t>
            </w:r>
            <w:r w:rsidR="00137F4A" w:rsidRPr="000E41BE">
              <w:rPr>
                <w:rFonts w:ascii="Arial" w:hAnsi="Arial" w:cs="Arial"/>
              </w:rPr>
              <w:t>6</w:t>
            </w:r>
          </w:p>
        </w:tc>
        <w:tc>
          <w:tcPr>
            <w:tcW w:w="2410" w:type="dxa"/>
          </w:tcPr>
          <w:p w:rsidR="000811A6" w:rsidRPr="000E41BE" w:rsidRDefault="00346573" w:rsidP="00C1715D">
            <w:pPr>
              <w:autoSpaceDE w:val="0"/>
              <w:autoSpaceDN w:val="0"/>
              <w:jc w:val="center"/>
              <w:rPr>
                <w:rFonts w:ascii="Arial" w:hAnsi="Arial" w:cs="Arial"/>
                <w:b/>
                <w:sz w:val="28"/>
                <w:szCs w:val="28"/>
              </w:rPr>
            </w:pPr>
            <w:r>
              <w:rPr>
                <w:rFonts w:ascii="Arial" w:hAnsi="Arial" w:cs="Arial"/>
              </w:rPr>
              <w:t>20 000</w:t>
            </w:r>
            <w:r w:rsidR="000811A6" w:rsidRPr="000E41BE">
              <w:rPr>
                <w:rFonts w:ascii="Arial" w:hAnsi="Arial" w:cs="Arial"/>
              </w:rPr>
              <w:t>, 0*</w:t>
            </w:r>
          </w:p>
        </w:tc>
        <w:tc>
          <w:tcPr>
            <w:tcW w:w="3402" w:type="dxa"/>
          </w:tcPr>
          <w:p w:rsidR="000811A6" w:rsidRPr="000E41BE" w:rsidRDefault="000811A6" w:rsidP="00C1715D">
            <w:pPr>
              <w:autoSpaceDE w:val="0"/>
              <w:autoSpaceDN w:val="0"/>
              <w:jc w:val="center"/>
              <w:rPr>
                <w:rFonts w:ascii="Arial" w:hAnsi="Arial" w:cs="Arial"/>
                <w:b/>
                <w:sz w:val="28"/>
                <w:szCs w:val="28"/>
              </w:rPr>
            </w:pPr>
            <w:r w:rsidRPr="000E41BE">
              <w:rPr>
                <w:rFonts w:ascii="Arial" w:hAnsi="Arial" w:cs="Arial"/>
              </w:rPr>
              <w:t>Обеспечение коммунальными услугами надлежащего качества населени</w:t>
            </w:r>
            <w:r w:rsidR="001B27AF">
              <w:rPr>
                <w:rFonts w:ascii="Arial" w:hAnsi="Arial" w:cs="Arial"/>
              </w:rPr>
              <w:t>е в количестве       1</w:t>
            </w:r>
            <w:r w:rsidRPr="000E41BE">
              <w:rPr>
                <w:rFonts w:ascii="Arial" w:hAnsi="Arial" w:cs="Arial"/>
              </w:rPr>
              <w:t> 000 чел.</w:t>
            </w:r>
          </w:p>
        </w:tc>
      </w:tr>
    </w:tbl>
    <w:p w:rsidR="000811A6" w:rsidRPr="00310140" w:rsidRDefault="000811A6" w:rsidP="000811A6">
      <w:pPr>
        <w:jc w:val="both"/>
        <w:rPr>
          <w:rFonts w:ascii="Arial" w:hAnsi="Arial" w:cs="Arial"/>
          <w:sz w:val="28"/>
          <w:szCs w:val="28"/>
        </w:rPr>
      </w:pPr>
      <w:r w:rsidRPr="00310140">
        <w:rPr>
          <w:rFonts w:ascii="Arial" w:hAnsi="Arial" w:cs="Arial"/>
          <w:sz w:val="28"/>
          <w:szCs w:val="28"/>
        </w:rPr>
        <w:tab/>
        <w:t>* - ориентировочные суммы инвестиций, руб. необходимо  уточнение  после разработки проектно-сметной документации</w:t>
      </w:r>
    </w:p>
    <w:p w:rsidR="00275158" w:rsidRPr="006A7111" w:rsidRDefault="00275158" w:rsidP="006A7111">
      <w:pPr>
        <w:pStyle w:val="ConsPlusNormal"/>
        <w:widowControl/>
        <w:ind w:firstLine="540"/>
        <w:jc w:val="center"/>
        <w:rPr>
          <w:b/>
          <w:sz w:val="28"/>
          <w:szCs w:val="28"/>
        </w:rPr>
      </w:pPr>
    </w:p>
    <w:p w:rsidR="006A7111" w:rsidRPr="006A7111" w:rsidRDefault="006A7111" w:rsidP="006A7111">
      <w:pPr>
        <w:autoSpaceDE w:val="0"/>
        <w:autoSpaceDN w:val="0"/>
        <w:adjustRightInd w:val="0"/>
        <w:jc w:val="center"/>
        <w:rPr>
          <w:rFonts w:ascii="Arial" w:hAnsi="Arial" w:cs="Arial"/>
          <w:b/>
          <w:sz w:val="28"/>
          <w:szCs w:val="28"/>
        </w:rPr>
      </w:pPr>
      <w:r w:rsidRPr="006A7111">
        <w:rPr>
          <w:rFonts w:ascii="Arial" w:hAnsi="Arial" w:cs="Arial"/>
          <w:b/>
          <w:sz w:val="28"/>
          <w:szCs w:val="28"/>
        </w:rPr>
        <w:t>Раздел 8 определение единой теплоснабжающей организации (организаций)</w:t>
      </w:r>
    </w:p>
    <w:p w:rsidR="006A7111" w:rsidRPr="006A7111" w:rsidRDefault="006A7111" w:rsidP="006A7111">
      <w:pPr>
        <w:autoSpaceDE w:val="0"/>
        <w:autoSpaceDN w:val="0"/>
        <w:adjustRightInd w:val="0"/>
        <w:jc w:val="both"/>
        <w:rPr>
          <w:rFonts w:ascii="Arial" w:hAnsi="Arial" w:cs="Arial"/>
          <w:sz w:val="28"/>
          <w:szCs w:val="28"/>
        </w:rPr>
      </w:pPr>
    </w:p>
    <w:p w:rsidR="007A4AF7" w:rsidRDefault="006A7111" w:rsidP="006A7111">
      <w:pPr>
        <w:autoSpaceDE w:val="0"/>
        <w:autoSpaceDN w:val="0"/>
        <w:adjustRightInd w:val="0"/>
        <w:jc w:val="both"/>
        <w:rPr>
          <w:rFonts w:ascii="Arial" w:hAnsi="Arial" w:cs="Arial"/>
          <w:sz w:val="28"/>
          <w:szCs w:val="28"/>
        </w:rPr>
      </w:pPr>
      <w:r w:rsidRPr="006A7111">
        <w:rPr>
          <w:rFonts w:ascii="Arial" w:hAnsi="Arial" w:cs="Arial"/>
          <w:sz w:val="28"/>
          <w:szCs w:val="28"/>
        </w:rPr>
        <w:t xml:space="preserve">  В настоящее время администрацией Муниципального образован</w:t>
      </w:r>
      <w:r w:rsidR="00087DD5">
        <w:rPr>
          <w:rFonts w:ascii="Arial" w:hAnsi="Arial" w:cs="Arial"/>
          <w:sz w:val="28"/>
          <w:szCs w:val="28"/>
        </w:rPr>
        <w:t>ия сельское поселение «</w:t>
      </w:r>
      <w:r w:rsidR="00087DD5" w:rsidRPr="00087DD5">
        <w:rPr>
          <w:rFonts w:ascii="Arial" w:hAnsi="Arial" w:cs="Arial"/>
          <w:sz w:val="28"/>
          <w:szCs w:val="28"/>
        </w:rPr>
        <w:t>«Комсомольск на Печоре»</w:t>
      </w:r>
      <w:r w:rsidRPr="006A7111">
        <w:rPr>
          <w:rFonts w:ascii="Arial" w:hAnsi="Arial" w:cs="Arial"/>
          <w:sz w:val="28"/>
          <w:szCs w:val="28"/>
        </w:rPr>
        <w:t>» являющейся административно-территориальной единицей Троицко - Печорско-го района определена и успешно работает одна теплоснабжающая организация Троицко-Печорское отделение ОАО «Коми Тепловая Компания».</w:t>
      </w:r>
    </w:p>
    <w:p w:rsidR="006A7111" w:rsidRDefault="006A7111" w:rsidP="006A7111">
      <w:pPr>
        <w:autoSpaceDE w:val="0"/>
        <w:autoSpaceDN w:val="0"/>
        <w:adjustRightInd w:val="0"/>
        <w:jc w:val="both"/>
        <w:rPr>
          <w:rFonts w:ascii="Arial" w:hAnsi="Arial" w:cs="Arial"/>
          <w:b/>
          <w:sz w:val="28"/>
          <w:szCs w:val="28"/>
        </w:rPr>
      </w:pPr>
      <w:r w:rsidRPr="006A7111">
        <w:rPr>
          <w:rFonts w:ascii="Arial" w:hAnsi="Arial" w:cs="Arial"/>
          <w:b/>
          <w:sz w:val="28"/>
          <w:szCs w:val="28"/>
        </w:rPr>
        <w:t>Раздел 9</w:t>
      </w:r>
      <w:r w:rsidRPr="006A7111">
        <w:rPr>
          <w:rFonts w:ascii="Arial" w:hAnsi="Arial" w:cs="Arial"/>
          <w:b/>
          <w:sz w:val="28"/>
          <w:szCs w:val="28"/>
        </w:rPr>
        <w:tab/>
        <w:t>Распределение тепловой нагрузки между источниками тепловой энергии</w:t>
      </w:r>
    </w:p>
    <w:p w:rsidR="006A7111" w:rsidRDefault="006A7111" w:rsidP="006A7111">
      <w:pPr>
        <w:autoSpaceDE w:val="0"/>
        <w:autoSpaceDN w:val="0"/>
        <w:adjustRightInd w:val="0"/>
        <w:jc w:val="both"/>
        <w:rPr>
          <w:rFonts w:ascii="Arial" w:hAnsi="Arial" w:cs="Arial"/>
          <w:b/>
          <w:sz w:val="28"/>
          <w:szCs w:val="28"/>
        </w:rPr>
      </w:pPr>
    </w:p>
    <w:p w:rsidR="00991637" w:rsidRDefault="006A7111" w:rsidP="006A7111">
      <w:pPr>
        <w:autoSpaceDE w:val="0"/>
        <w:autoSpaceDN w:val="0"/>
        <w:adjustRightInd w:val="0"/>
        <w:jc w:val="both"/>
        <w:rPr>
          <w:rFonts w:ascii="Arial" w:hAnsi="Arial" w:cs="Arial"/>
          <w:sz w:val="28"/>
          <w:szCs w:val="28"/>
        </w:rPr>
      </w:pPr>
      <w:r w:rsidRPr="00991637">
        <w:rPr>
          <w:rFonts w:ascii="Arial" w:hAnsi="Arial" w:cs="Arial"/>
          <w:sz w:val="28"/>
          <w:szCs w:val="28"/>
        </w:rPr>
        <w:t>100%</w:t>
      </w:r>
      <w:r w:rsidR="00991637">
        <w:rPr>
          <w:rFonts w:ascii="Arial" w:hAnsi="Arial" w:cs="Arial"/>
          <w:sz w:val="28"/>
          <w:szCs w:val="28"/>
        </w:rPr>
        <w:t xml:space="preserve"> тепловой энергии производиться</w:t>
      </w:r>
      <w:r w:rsidR="00087DD5">
        <w:rPr>
          <w:rFonts w:ascii="Arial" w:hAnsi="Arial" w:cs="Arial"/>
          <w:sz w:val="28"/>
          <w:szCs w:val="28"/>
        </w:rPr>
        <w:t>,</w:t>
      </w:r>
      <w:r w:rsidR="00991637">
        <w:rPr>
          <w:rFonts w:ascii="Arial" w:hAnsi="Arial" w:cs="Arial"/>
          <w:sz w:val="28"/>
          <w:szCs w:val="28"/>
        </w:rPr>
        <w:t xml:space="preserve"> и отпускается от единственного источника тепловой энергии </w:t>
      </w:r>
    </w:p>
    <w:p w:rsidR="006A7111" w:rsidRPr="00991637" w:rsidRDefault="00991637" w:rsidP="006A7111">
      <w:pPr>
        <w:autoSpaceDE w:val="0"/>
        <w:autoSpaceDN w:val="0"/>
        <w:adjustRightInd w:val="0"/>
        <w:jc w:val="both"/>
        <w:rPr>
          <w:rFonts w:ascii="Arial" w:hAnsi="Arial" w:cs="Arial"/>
          <w:sz w:val="28"/>
          <w:szCs w:val="28"/>
        </w:rPr>
      </w:pPr>
      <w:r>
        <w:rPr>
          <w:rFonts w:ascii="Arial" w:hAnsi="Arial" w:cs="Arial"/>
          <w:sz w:val="28"/>
          <w:szCs w:val="28"/>
        </w:rPr>
        <w:t>Котельной №1</w:t>
      </w:r>
    </w:p>
    <w:p w:rsidR="006A7111" w:rsidRDefault="006A7111" w:rsidP="006A7111">
      <w:pPr>
        <w:autoSpaceDE w:val="0"/>
        <w:autoSpaceDN w:val="0"/>
        <w:adjustRightInd w:val="0"/>
        <w:jc w:val="both"/>
        <w:rPr>
          <w:rFonts w:ascii="Arial" w:hAnsi="Arial" w:cs="Arial"/>
          <w:b/>
          <w:sz w:val="28"/>
          <w:szCs w:val="28"/>
        </w:rPr>
      </w:pPr>
    </w:p>
    <w:p w:rsidR="006A7111" w:rsidRDefault="00AE2DC1" w:rsidP="006A7111">
      <w:pPr>
        <w:autoSpaceDE w:val="0"/>
        <w:autoSpaceDN w:val="0"/>
        <w:adjustRightInd w:val="0"/>
        <w:jc w:val="both"/>
        <w:rPr>
          <w:rFonts w:ascii="Arial" w:hAnsi="Arial" w:cs="Arial"/>
          <w:b/>
          <w:sz w:val="28"/>
          <w:szCs w:val="28"/>
        </w:rPr>
      </w:pPr>
      <w:r>
        <w:rPr>
          <w:rFonts w:ascii="Arial" w:hAnsi="Arial" w:cs="Arial"/>
          <w:b/>
          <w:sz w:val="28"/>
          <w:szCs w:val="28"/>
        </w:rPr>
        <w:t xml:space="preserve">Раздел 10 </w:t>
      </w:r>
      <w:r w:rsidR="00991637" w:rsidRPr="00991637">
        <w:rPr>
          <w:rFonts w:ascii="Arial" w:hAnsi="Arial" w:cs="Arial"/>
          <w:b/>
          <w:sz w:val="28"/>
          <w:szCs w:val="28"/>
        </w:rPr>
        <w:t>Бесхозяйные тепловые сети</w:t>
      </w:r>
    </w:p>
    <w:p w:rsidR="00991637" w:rsidRDefault="00991637" w:rsidP="006A7111">
      <w:pPr>
        <w:autoSpaceDE w:val="0"/>
        <w:autoSpaceDN w:val="0"/>
        <w:adjustRightInd w:val="0"/>
        <w:jc w:val="both"/>
        <w:rPr>
          <w:rFonts w:ascii="Arial" w:hAnsi="Arial" w:cs="Arial"/>
          <w:b/>
          <w:sz w:val="28"/>
          <w:szCs w:val="28"/>
        </w:rPr>
      </w:pPr>
    </w:p>
    <w:p w:rsidR="00991637" w:rsidRDefault="00991637" w:rsidP="006A7111">
      <w:pPr>
        <w:autoSpaceDE w:val="0"/>
        <w:autoSpaceDN w:val="0"/>
        <w:adjustRightInd w:val="0"/>
        <w:jc w:val="both"/>
        <w:rPr>
          <w:rFonts w:ascii="Arial" w:hAnsi="Arial" w:cs="Arial"/>
          <w:sz w:val="28"/>
          <w:szCs w:val="28"/>
        </w:rPr>
      </w:pPr>
      <w:r w:rsidRPr="00991637">
        <w:rPr>
          <w:rFonts w:ascii="Arial" w:hAnsi="Arial" w:cs="Arial"/>
          <w:sz w:val="28"/>
          <w:szCs w:val="28"/>
        </w:rPr>
        <w:t xml:space="preserve">Сельское поселение </w:t>
      </w:r>
      <w:r w:rsidR="00087DD5">
        <w:rPr>
          <w:rFonts w:ascii="Arial" w:hAnsi="Arial" w:cs="Arial"/>
          <w:sz w:val="28"/>
          <w:szCs w:val="28"/>
        </w:rPr>
        <w:t>«</w:t>
      </w:r>
      <w:r w:rsidR="00087DD5" w:rsidRPr="00087DD5">
        <w:rPr>
          <w:rFonts w:ascii="Arial" w:hAnsi="Arial" w:cs="Arial"/>
          <w:sz w:val="28"/>
          <w:szCs w:val="28"/>
        </w:rPr>
        <w:t>«Комсомольск на Печоре»</w:t>
      </w:r>
      <w:r w:rsidRPr="00991637">
        <w:rPr>
          <w:rFonts w:ascii="Arial" w:hAnsi="Arial" w:cs="Arial"/>
          <w:sz w:val="28"/>
          <w:szCs w:val="28"/>
        </w:rPr>
        <w:t>»  не имеет бесхозяйственных тепловых сетей.</w:t>
      </w:r>
    </w:p>
    <w:p w:rsidR="00991637" w:rsidRPr="00991637" w:rsidRDefault="00991637" w:rsidP="006A7111">
      <w:pPr>
        <w:autoSpaceDE w:val="0"/>
        <w:autoSpaceDN w:val="0"/>
        <w:adjustRightInd w:val="0"/>
        <w:jc w:val="both"/>
        <w:rPr>
          <w:rFonts w:ascii="Arial" w:hAnsi="Arial" w:cs="Arial"/>
          <w:sz w:val="28"/>
          <w:szCs w:val="28"/>
        </w:rPr>
      </w:pPr>
    </w:p>
    <w:p w:rsidR="00BA6F7D" w:rsidRPr="00310140" w:rsidRDefault="00964374" w:rsidP="00BA6F7D">
      <w:pPr>
        <w:pStyle w:val="ConsPlusNormal"/>
        <w:widowControl/>
        <w:ind w:firstLine="0"/>
        <w:jc w:val="center"/>
        <w:outlineLvl w:val="1"/>
        <w:rPr>
          <w:b/>
          <w:sz w:val="28"/>
          <w:szCs w:val="28"/>
        </w:rPr>
      </w:pPr>
      <w:r w:rsidRPr="00310140">
        <w:rPr>
          <w:b/>
          <w:sz w:val="28"/>
          <w:szCs w:val="28"/>
        </w:rPr>
        <w:t>Заключение</w:t>
      </w:r>
    </w:p>
    <w:p w:rsidR="00A17DD6" w:rsidRPr="00310140" w:rsidRDefault="00A17DD6" w:rsidP="00BA6F7D">
      <w:pPr>
        <w:pStyle w:val="ConsPlusNormal"/>
        <w:widowControl/>
        <w:ind w:firstLine="0"/>
        <w:jc w:val="center"/>
        <w:outlineLvl w:val="1"/>
        <w:rPr>
          <w:b/>
          <w:sz w:val="28"/>
          <w:szCs w:val="28"/>
        </w:rPr>
      </w:pPr>
    </w:p>
    <w:p w:rsidR="00BA6F7D" w:rsidRPr="00310140" w:rsidRDefault="0056433F" w:rsidP="000148CF">
      <w:pPr>
        <w:pStyle w:val="ConsPlusNormal"/>
        <w:widowControl/>
        <w:ind w:firstLine="0"/>
        <w:jc w:val="center"/>
        <w:outlineLvl w:val="1"/>
        <w:rPr>
          <w:b/>
          <w:sz w:val="28"/>
          <w:szCs w:val="28"/>
        </w:rPr>
      </w:pPr>
      <w:r w:rsidRPr="00310140">
        <w:rPr>
          <w:b/>
          <w:sz w:val="28"/>
          <w:szCs w:val="28"/>
        </w:rPr>
        <w:t>11.1. основы регулирования отношений потребителей и субъектов теплоснабжения</w:t>
      </w:r>
    </w:p>
    <w:p w:rsidR="00F32B51" w:rsidRDefault="00F32B51" w:rsidP="00BA6F7D">
      <w:pPr>
        <w:pStyle w:val="ConsPlusNormal"/>
        <w:widowControl/>
        <w:ind w:firstLine="540"/>
        <w:jc w:val="both"/>
        <w:rPr>
          <w:sz w:val="28"/>
          <w:szCs w:val="28"/>
        </w:rPr>
      </w:pPr>
    </w:p>
    <w:p w:rsidR="00BA6F7D" w:rsidRPr="00310140" w:rsidRDefault="00A17DD6" w:rsidP="00BA6F7D">
      <w:pPr>
        <w:pStyle w:val="ConsPlusNormal"/>
        <w:widowControl/>
        <w:ind w:firstLine="540"/>
        <w:jc w:val="both"/>
        <w:rPr>
          <w:sz w:val="28"/>
          <w:szCs w:val="28"/>
        </w:rPr>
      </w:pPr>
      <w:r w:rsidRPr="00310140">
        <w:rPr>
          <w:sz w:val="28"/>
          <w:szCs w:val="28"/>
        </w:rPr>
        <w:t>11.1.</w:t>
      </w:r>
      <w:r w:rsidR="00BA6F7D" w:rsidRPr="00310140">
        <w:rPr>
          <w:sz w:val="28"/>
          <w:szCs w:val="28"/>
        </w:rPr>
        <w:t>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и порядке  предусмотренных  действующим законодательством.</w:t>
      </w:r>
    </w:p>
    <w:p w:rsidR="00BA6F7D" w:rsidRPr="00310140" w:rsidRDefault="00A17DD6" w:rsidP="00BA6F7D">
      <w:pPr>
        <w:pStyle w:val="ConsPlusNormal"/>
        <w:widowControl/>
        <w:ind w:firstLine="540"/>
        <w:jc w:val="both"/>
        <w:rPr>
          <w:sz w:val="28"/>
          <w:szCs w:val="28"/>
        </w:rPr>
      </w:pPr>
      <w:r w:rsidRPr="00310140">
        <w:rPr>
          <w:sz w:val="28"/>
          <w:szCs w:val="28"/>
        </w:rPr>
        <w:t>11.1.</w:t>
      </w:r>
      <w:r w:rsidR="00BA6F7D" w:rsidRPr="00310140">
        <w:rPr>
          <w:sz w:val="28"/>
          <w:szCs w:val="28"/>
        </w:rPr>
        <w:t>2. В соответствии с договором теплоснабжения  единая теплоснабжающая организация (ЕТО) обязуется подавать потребителю теплоэнергоресурсы,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теплоэнергоресурсов по данному договору.</w:t>
      </w:r>
    </w:p>
    <w:p w:rsidR="00BA6F7D" w:rsidRPr="00310140" w:rsidRDefault="00A17DD6" w:rsidP="00BA6F7D">
      <w:pPr>
        <w:pStyle w:val="ConsPlusNormal"/>
        <w:widowControl/>
        <w:ind w:firstLine="540"/>
        <w:jc w:val="both"/>
        <w:rPr>
          <w:sz w:val="28"/>
          <w:szCs w:val="28"/>
        </w:rPr>
      </w:pPr>
      <w:r w:rsidRPr="00310140">
        <w:rPr>
          <w:sz w:val="28"/>
          <w:szCs w:val="28"/>
        </w:rPr>
        <w:t>11.1.</w:t>
      </w:r>
      <w:r w:rsidR="00BA6F7D" w:rsidRPr="00310140">
        <w:rPr>
          <w:sz w:val="28"/>
          <w:szCs w:val="28"/>
        </w:rPr>
        <w:t>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w:t>
      </w:r>
      <w:r w:rsidR="00754C8A" w:rsidRPr="00310140">
        <w:rPr>
          <w:sz w:val="28"/>
          <w:szCs w:val="28"/>
        </w:rPr>
        <w:t>е</w:t>
      </w:r>
      <w:r w:rsidR="00BA6F7D" w:rsidRPr="00310140">
        <w:rPr>
          <w:sz w:val="28"/>
          <w:szCs w:val="28"/>
        </w:rPr>
        <w:t xml:space="preserve">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w:t>
      </w:r>
    </w:p>
    <w:p w:rsidR="00BA6F7D" w:rsidRPr="00310140" w:rsidRDefault="00A17DD6" w:rsidP="00BA6F7D">
      <w:pPr>
        <w:autoSpaceDE w:val="0"/>
        <w:autoSpaceDN w:val="0"/>
        <w:adjustRightInd w:val="0"/>
        <w:ind w:firstLine="539"/>
        <w:jc w:val="both"/>
        <w:rPr>
          <w:rFonts w:ascii="Arial" w:hAnsi="Arial" w:cs="Arial"/>
          <w:sz w:val="28"/>
          <w:szCs w:val="28"/>
        </w:rPr>
      </w:pPr>
      <w:r w:rsidRPr="00310140">
        <w:rPr>
          <w:rFonts w:ascii="Arial" w:hAnsi="Arial" w:cs="Arial"/>
          <w:sz w:val="28"/>
          <w:szCs w:val="28"/>
        </w:rPr>
        <w:t>11</w:t>
      </w:r>
      <w:r w:rsidR="00BA6F7D" w:rsidRPr="00310140">
        <w:rPr>
          <w:rFonts w:ascii="Arial" w:hAnsi="Arial" w:cs="Arial"/>
          <w:sz w:val="28"/>
          <w:szCs w:val="28"/>
        </w:rPr>
        <w:t>.</w:t>
      </w:r>
      <w:r w:rsidRPr="00310140">
        <w:rPr>
          <w:rFonts w:ascii="Arial" w:hAnsi="Arial" w:cs="Arial"/>
          <w:sz w:val="28"/>
          <w:szCs w:val="28"/>
        </w:rPr>
        <w:t>1.</w:t>
      </w:r>
      <w:r w:rsidR="00BA6F7D" w:rsidRPr="00310140">
        <w:rPr>
          <w:rFonts w:ascii="Arial" w:hAnsi="Arial" w:cs="Arial"/>
          <w:sz w:val="28"/>
          <w:szCs w:val="28"/>
        </w:rPr>
        <w:t>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BA6F7D" w:rsidRPr="00310140" w:rsidRDefault="00A17DD6" w:rsidP="00BA6F7D">
      <w:pPr>
        <w:autoSpaceDE w:val="0"/>
        <w:autoSpaceDN w:val="0"/>
        <w:adjustRightInd w:val="0"/>
        <w:ind w:firstLine="539"/>
        <w:jc w:val="both"/>
        <w:rPr>
          <w:rFonts w:ascii="Arial" w:hAnsi="Arial" w:cs="Arial"/>
          <w:sz w:val="28"/>
          <w:szCs w:val="28"/>
        </w:rPr>
      </w:pPr>
      <w:r w:rsidRPr="00310140">
        <w:rPr>
          <w:rFonts w:ascii="Arial" w:hAnsi="Arial" w:cs="Arial"/>
          <w:sz w:val="28"/>
          <w:szCs w:val="28"/>
        </w:rPr>
        <w:t>11</w:t>
      </w:r>
      <w:r w:rsidR="00BA6F7D" w:rsidRPr="00310140">
        <w:rPr>
          <w:rFonts w:ascii="Arial" w:hAnsi="Arial" w:cs="Arial"/>
          <w:sz w:val="28"/>
          <w:szCs w:val="28"/>
        </w:rPr>
        <w:t>.</w:t>
      </w:r>
      <w:r w:rsidRPr="00310140">
        <w:rPr>
          <w:rFonts w:ascii="Arial" w:hAnsi="Arial" w:cs="Arial"/>
          <w:sz w:val="28"/>
          <w:szCs w:val="28"/>
        </w:rPr>
        <w:t>1.</w:t>
      </w:r>
      <w:r w:rsidR="00BA6F7D" w:rsidRPr="00310140">
        <w:rPr>
          <w:rFonts w:ascii="Arial" w:hAnsi="Arial" w:cs="Arial"/>
          <w:sz w:val="28"/>
          <w:szCs w:val="28"/>
        </w:rPr>
        <w:t>5.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w:t>
      </w:r>
    </w:p>
    <w:p w:rsidR="00BA6F7D" w:rsidRPr="00310140" w:rsidRDefault="00A17DD6" w:rsidP="00BA6F7D">
      <w:pPr>
        <w:autoSpaceDE w:val="0"/>
        <w:autoSpaceDN w:val="0"/>
        <w:adjustRightInd w:val="0"/>
        <w:ind w:firstLine="539"/>
        <w:jc w:val="both"/>
        <w:rPr>
          <w:rFonts w:ascii="Arial" w:hAnsi="Arial" w:cs="Arial"/>
          <w:sz w:val="28"/>
          <w:szCs w:val="28"/>
        </w:rPr>
      </w:pPr>
      <w:r w:rsidRPr="00310140">
        <w:rPr>
          <w:rFonts w:ascii="Arial" w:hAnsi="Arial" w:cs="Arial"/>
          <w:sz w:val="28"/>
          <w:szCs w:val="28"/>
        </w:rPr>
        <w:t>11</w:t>
      </w:r>
      <w:r w:rsidR="00BA6F7D" w:rsidRPr="00310140">
        <w:rPr>
          <w:rFonts w:ascii="Arial" w:hAnsi="Arial" w:cs="Arial"/>
          <w:sz w:val="28"/>
          <w:szCs w:val="28"/>
        </w:rPr>
        <w:t>.</w:t>
      </w:r>
      <w:r w:rsidRPr="00310140">
        <w:rPr>
          <w:rFonts w:ascii="Arial" w:hAnsi="Arial" w:cs="Arial"/>
          <w:sz w:val="28"/>
          <w:szCs w:val="28"/>
        </w:rPr>
        <w:t>1.</w:t>
      </w:r>
      <w:r w:rsidR="00BA6F7D" w:rsidRPr="00310140">
        <w:rPr>
          <w:rFonts w:ascii="Arial" w:hAnsi="Arial" w:cs="Arial"/>
          <w:sz w:val="28"/>
          <w:szCs w:val="28"/>
        </w:rPr>
        <w:t>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E60106" w:rsidRPr="00310140" w:rsidRDefault="00E60106" w:rsidP="00BA6F7D">
      <w:pPr>
        <w:pStyle w:val="ConsPlusNormal"/>
        <w:widowControl/>
        <w:ind w:firstLine="540"/>
        <w:jc w:val="both"/>
        <w:rPr>
          <w:sz w:val="28"/>
          <w:szCs w:val="28"/>
        </w:rPr>
      </w:pPr>
    </w:p>
    <w:p w:rsidR="00BA6F7D" w:rsidRPr="00310140" w:rsidRDefault="0056433F" w:rsidP="00BA6F7D">
      <w:pPr>
        <w:pStyle w:val="ConsPlusNormal"/>
        <w:widowControl/>
        <w:ind w:firstLine="0"/>
        <w:jc w:val="center"/>
        <w:outlineLvl w:val="1"/>
        <w:rPr>
          <w:b/>
          <w:sz w:val="28"/>
          <w:szCs w:val="28"/>
        </w:rPr>
      </w:pPr>
      <w:r w:rsidRPr="00310140">
        <w:rPr>
          <w:b/>
          <w:sz w:val="28"/>
          <w:szCs w:val="28"/>
        </w:rPr>
        <w:t>11.2. обязательства субъектов теплоснабжения</w:t>
      </w:r>
    </w:p>
    <w:p w:rsidR="00F32B51" w:rsidRDefault="00F32B51" w:rsidP="00BA6F7D">
      <w:pPr>
        <w:pStyle w:val="ConsPlusNormal"/>
        <w:widowControl/>
        <w:ind w:firstLine="540"/>
        <w:jc w:val="both"/>
        <w:rPr>
          <w:sz w:val="28"/>
          <w:szCs w:val="28"/>
        </w:rPr>
      </w:pP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.1.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 xml:space="preserve">.2. Предметом соглашения является порядок взаимных действий по обеспечению непрерывного взаимосвязанного технологического процесса, обеспечивающего качественное функционирование системы теплоснабжения </w:t>
      </w:r>
      <w:r w:rsidR="00E60106">
        <w:rPr>
          <w:sz w:val="28"/>
          <w:szCs w:val="28"/>
        </w:rPr>
        <w:t>поселка</w:t>
      </w:r>
      <w:r w:rsidR="001B27AF" w:rsidRPr="001B27AF">
        <w:rPr>
          <w:sz w:val="28"/>
          <w:szCs w:val="28"/>
        </w:rPr>
        <w:t>Комсомольск на Печоре</w:t>
      </w:r>
      <w:r w:rsidR="00BA6F7D" w:rsidRPr="00310140">
        <w:rPr>
          <w:sz w:val="28"/>
          <w:szCs w:val="28"/>
        </w:rPr>
        <w:t>.</w:t>
      </w: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.3. Условиями соглашения являются:</w:t>
      </w:r>
    </w:p>
    <w:p w:rsidR="00BA6F7D" w:rsidRPr="00310140" w:rsidRDefault="00BA6F7D" w:rsidP="00BA6F7D">
      <w:pPr>
        <w:pStyle w:val="ConsPlusNormal"/>
        <w:widowControl/>
        <w:ind w:firstLine="540"/>
        <w:jc w:val="both"/>
        <w:rPr>
          <w:sz w:val="28"/>
          <w:szCs w:val="28"/>
        </w:rPr>
      </w:pPr>
      <w:r w:rsidRPr="00310140">
        <w:rPr>
          <w:sz w:val="28"/>
          <w:szCs w:val="28"/>
        </w:rPr>
        <w:t>- определение соподчиненности диспетчерских служб организаций и порядок их взаимодействия;</w:t>
      </w:r>
    </w:p>
    <w:p w:rsidR="00BA6F7D" w:rsidRPr="00310140" w:rsidRDefault="00BA6F7D" w:rsidP="00BA6F7D">
      <w:pPr>
        <w:pStyle w:val="ConsPlusNormal"/>
        <w:widowControl/>
        <w:ind w:firstLine="540"/>
        <w:jc w:val="both"/>
        <w:rPr>
          <w:sz w:val="28"/>
          <w:szCs w:val="28"/>
        </w:rPr>
      </w:pPr>
      <w:r w:rsidRPr="00310140">
        <w:rPr>
          <w:sz w:val="28"/>
          <w:szCs w:val="28"/>
        </w:rPr>
        <w:t>- порядок организации наладки и регулирования работы системы теплоснабжения;</w:t>
      </w:r>
    </w:p>
    <w:p w:rsidR="00BA6F7D" w:rsidRPr="00310140" w:rsidRDefault="00BA6F7D" w:rsidP="00BA6F7D">
      <w:pPr>
        <w:pStyle w:val="ConsPlusNormal"/>
        <w:widowControl/>
        <w:ind w:firstLine="540"/>
        <w:jc w:val="both"/>
        <w:rPr>
          <w:sz w:val="28"/>
          <w:szCs w:val="28"/>
        </w:rPr>
      </w:pPr>
      <w:r w:rsidRPr="00310140">
        <w:rPr>
          <w:sz w:val="28"/>
          <w:szCs w:val="28"/>
        </w:rPr>
        <w:t>- порядок обеспечения доступа сторон для осуществления наладки и регулирования работы системы теплоснабжения;</w:t>
      </w:r>
    </w:p>
    <w:p w:rsidR="00BA6F7D" w:rsidRPr="00310140" w:rsidRDefault="00BA6F7D" w:rsidP="00BA6F7D">
      <w:pPr>
        <w:pStyle w:val="ConsPlusNormal"/>
        <w:widowControl/>
        <w:ind w:firstLine="540"/>
        <w:jc w:val="both"/>
        <w:rPr>
          <w:sz w:val="28"/>
          <w:szCs w:val="28"/>
        </w:rPr>
      </w:pPr>
      <w:r w:rsidRPr="00310140">
        <w:rPr>
          <w:sz w:val="28"/>
          <w:szCs w:val="28"/>
        </w:rPr>
        <w:t>- оптимизированный по стоимости тепловой энергии график тепловых нагрузок и режимов работы тепловых сетей, составленный исходя из условий договоров теплоснабжения в отопительный период и вне его (режимная карта), являющийся приложением к соглашению;</w:t>
      </w:r>
    </w:p>
    <w:p w:rsidR="00BA6F7D" w:rsidRPr="00310140" w:rsidRDefault="00BA6F7D" w:rsidP="00BA6F7D">
      <w:pPr>
        <w:pStyle w:val="ConsPlusNormal"/>
        <w:widowControl/>
        <w:ind w:firstLine="540"/>
        <w:jc w:val="both"/>
        <w:rPr>
          <w:sz w:val="28"/>
          <w:szCs w:val="28"/>
        </w:rPr>
      </w:pPr>
      <w:r w:rsidRPr="00310140">
        <w:rPr>
          <w:sz w:val="28"/>
          <w:szCs w:val="28"/>
        </w:rPr>
        <w:t>- порядок взаимодействия организаций в чрезвычайных и аварийных ситуациях.</w:t>
      </w: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.4. ЕТО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 xml:space="preserve">.5. </w:t>
      </w:r>
      <w:r w:rsidRPr="00310140">
        <w:rPr>
          <w:sz w:val="28"/>
          <w:szCs w:val="28"/>
        </w:rPr>
        <w:t>Т</w:t>
      </w:r>
      <w:r w:rsidR="00BA6F7D" w:rsidRPr="00310140">
        <w:rPr>
          <w:sz w:val="28"/>
          <w:szCs w:val="28"/>
        </w:rPr>
        <w:t>еплоснабжающ</w:t>
      </w:r>
      <w:r w:rsidRPr="00310140">
        <w:rPr>
          <w:sz w:val="28"/>
          <w:szCs w:val="28"/>
        </w:rPr>
        <w:t>ие</w:t>
      </w:r>
      <w:r w:rsidR="00BA6F7D" w:rsidRPr="00310140">
        <w:rPr>
          <w:sz w:val="28"/>
          <w:szCs w:val="28"/>
        </w:rPr>
        <w:t xml:space="preserve"> организаци</w:t>
      </w:r>
      <w:r w:rsidRPr="00310140">
        <w:rPr>
          <w:sz w:val="28"/>
          <w:szCs w:val="28"/>
        </w:rPr>
        <w:t xml:space="preserve">и, осуществляющие свою деятельность </w:t>
      </w:r>
      <w:r w:rsidR="00BA6F7D" w:rsidRPr="00310140">
        <w:rPr>
          <w:sz w:val="28"/>
          <w:szCs w:val="28"/>
        </w:rPr>
        <w:t xml:space="preserve"> в </w:t>
      </w:r>
      <w:r w:rsidRPr="00310140">
        <w:rPr>
          <w:sz w:val="28"/>
          <w:szCs w:val="28"/>
        </w:rPr>
        <w:t xml:space="preserve">одной </w:t>
      </w:r>
      <w:r w:rsidR="00BA6F7D" w:rsidRPr="00310140">
        <w:rPr>
          <w:sz w:val="28"/>
          <w:szCs w:val="28"/>
        </w:rPr>
        <w:t>системе теплоснабжения</w:t>
      </w:r>
      <w:r w:rsidRPr="00310140">
        <w:rPr>
          <w:sz w:val="28"/>
          <w:szCs w:val="28"/>
        </w:rPr>
        <w:t>,</w:t>
      </w:r>
      <w:r w:rsidR="00BA6F7D" w:rsidRPr="00310140">
        <w:rPr>
          <w:sz w:val="28"/>
          <w:szCs w:val="28"/>
        </w:rPr>
        <w:t xml:space="preserve">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BA6F7D" w:rsidRPr="00310140" w:rsidRDefault="00A17DD6" w:rsidP="00BA6F7D">
      <w:pPr>
        <w:autoSpaceDE w:val="0"/>
        <w:autoSpaceDN w:val="0"/>
        <w:adjustRightInd w:val="0"/>
        <w:ind w:firstLine="539"/>
        <w:jc w:val="both"/>
        <w:rPr>
          <w:rFonts w:ascii="Arial" w:hAnsi="Arial" w:cs="Arial"/>
          <w:sz w:val="28"/>
          <w:szCs w:val="28"/>
        </w:rPr>
      </w:pPr>
      <w:r w:rsidRPr="00310140">
        <w:rPr>
          <w:rFonts w:ascii="Arial" w:hAnsi="Arial" w:cs="Arial"/>
          <w:sz w:val="28"/>
          <w:szCs w:val="28"/>
        </w:rPr>
        <w:t>11.2</w:t>
      </w:r>
      <w:r w:rsidR="00BA6F7D" w:rsidRPr="00310140">
        <w:rPr>
          <w:rFonts w:ascii="Arial" w:hAnsi="Arial" w:cs="Arial"/>
          <w:sz w:val="28"/>
          <w:szCs w:val="28"/>
        </w:rPr>
        <w:t>.6.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к бесхозяйной тепловой сети.</w:t>
      </w:r>
    </w:p>
    <w:p w:rsidR="00BA6F7D" w:rsidRPr="00310140" w:rsidRDefault="00A17DD6" w:rsidP="00BA6F7D">
      <w:pPr>
        <w:autoSpaceDE w:val="0"/>
        <w:autoSpaceDN w:val="0"/>
        <w:adjustRightInd w:val="0"/>
        <w:ind w:firstLine="539"/>
        <w:jc w:val="both"/>
        <w:rPr>
          <w:rFonts w:ascii="Arial" w:hAnsi="Arial" w:cs="Arial"/>
          <w:sz w:val="28"/>
          <w:szCs w:val="28"/>
        </w:rPr>
      </w:pPr>
      <w:r w:rsidRPr="00310140">
        <w:rPr>
          <w:rFonts w:ascii="Arial" w:hAnsi="Arial" w:cs="Arial"/>
          <w:sz w:val="28"/>
          <w:szCs w:val="28"/>
        </w:rPr>
        <w:t>11.2</w:t>
      </w:r>
      <w:r w:rsidR="00BA6F7D" w:rsidRPr="00310140">
        <w:rPr>
          <w:rFonts w:ascii="Arial" w:hAnsi="Arial" w:cs="Arial"/>
          <w:sz w:val="28"/>
          <w:szCs w:val="28"/>
        </w:rPr>
        <w:t>.7. Содержание и обслуживание выявленных бесхозяйных тепловых сетей (тепловых сетей, не имеющих эксплуатирующей организации) осуществляет теплосетевая организация.</w:t>
      </w: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.8.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w:t>
      </w:r>
    </w:p>
    <w:p w:rsidR="00BA6F7D" w:rsidRPr="00310140" w:rsidRDefault="00A17DD6" w:rsidP="00BA6F7D">
      <w:pPr>
        <w:pStyle w:val="ConsPlusNormal"/>
        <w:widowControl/>
        <w:ind w:firstLine="540"/>
        <w:jc w:val="both"/>
        <w:rPr>
          <w:sz w:val="28"/>
          <w:szCs w:val="28"/>
        </w:rPr>
      </w:pPr>
      <w:r w:rsidRPr="00310140">
        <w:rPr>
          <w:sz w:val="28"/>
          <w:szCs w:val="28"/>
        </w:rPr>
        <w:t>11.2</w:t>
      </w:r>
      <w:r w:rsidR="00BA6F7D" w:rsidRPr="00310140">
        <w:rPr>
          <w:sz w:val="28"/>
          <w:szCs w:val="28"/>
        </w:rPr>
        <w:t>.9.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w:t>
      </w:r>
    </w:p>
    <w:p w:rsidR="00BA6F7D" w:rsidRPr="00310140" w:rsidRDefault="00BA6F7D" w:rsidP="00BA6F7D">
      <w:pPr>
        <w:pStyle w:val="ConsPlusNormal"/>
        <w:widowControl/>
        <w:ind w:firstLine="540"/>
        <w:jc w:val="both"/>
        <w:rPr>
          <w:sz w:val="28"/>
          <w:szCs w:val="28"/>
        </w:rPr>
      </w:pPr>
    </w:p>
    <w:p w:rsidR="00BA6F7D" w:rsidRPr="00310140" w:rsidRDefault="0056433F" w:rsidP="00BA6F7D">
      <w:pPr>
        <w:pStyle w:val="ConsPlusNormal"/>
        <w:widowControl/>
        <w:ind w:firstLine="0"/>
        <w:jc w:val="center"/>
        <w:outlineLvl w:val="1"/>
        <w:rPr>
          <w:b/>
          <w:sz w:val="28"/>
          <w:szCs w:val="28"/>
        </w:rPr>
      </w:pPr>
      <w:r w:rsidRPr="00310140">
        <w:rPr>
          <w:b/>
          <w:sz w:val="28"/>
          <w:szCs w:val="28"/>
        </w:rPr>
        <w:t>11.3. организация коммерческого учета</w:t>
      </w:r>
    </w:p>
    <w:p w:rsidR="00F32B51" w:rsidRDefault="00F32B51" w:rsidP="00BA6F7D">
      <w:pPr>
        <w:pStyle w:val="ConsPlusNormal"/>
        <w:widowControl/>
        <w:ind w:firstLine="540"/>
        <w:jc w:val="both"/>
        <w:rPr>
          <w:sz w:val="28"/>
          <w:szCs w:val="28"/>
        </w:rPr>
      </w:pPr>
    </w:p>
    <w:p w:rsidR="00BA6F7D" w:rsidRPr="00310140" w:rsidRDefault="00A17DD6" w:rsidP="00BA6F7D">
      <w:pPr>
        <w:pStyle w:val="ConsPlusNormal"/>
        <w:widowControl/>
        <w:ind w:firstLine="540"/>
        <w:jc w:val="both"/>
        <w:rPr>
          <w:sz w:val="28"/>
          <w:szCs w:val="28"/>
        </w:rPr>
      </w:pPr>
      <w:r w:rsidRPr="00310140">
        <w:rPr>
          <w:sz w:val="28"/>
          <w:szCs w:val="28"/>
        </w:rPr>
        <w:t>11.3</w:t>
      </w:r>
      <w:r w:rsidR="00BA6F7D" w:rsidRPr="00310140">
        <w:rPr>
          <w:sz w:val="28"/>
          <w:szCs w:val="28"/>
        </w:rPr>
        <w:t>.1.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BA6F7D" w:rsidRPr="00310140" w:rsidRDefault="00A17DD6" w:rsidP="00BA6F7D">
      <w:pPr>
        <w:pStyle w:val="ConsPlusNormal"/>
        <w:widowControl/>
        <w:ind w:firstLine="540"/>
        <w:jc w:val="both"/>
        <w:rPr>
          <w:sz w:val="28"/>
          <w:szCs w:val="28"/>
        </w:rPr>
      </w:pPr>
      <w:r w:rsidRPr="00310140">
        <w:rPr>
          <w:sz w:val="28"/>
          <w:szCs w:val="28"/>
        </w:rPr>
        <w:t>11.3</w:t>
      </w:r>
      <w:r w:rsidR="00BA6F7D" w:rsidRPr="00310140">
        <w:rPr>
          <w:sz w:val="28"/>
          <w:szCs w:val="28"/>
        </w:rPr>
        <w:t>.2.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w:t>
      </w:r>
    </w:p>
    <w:p w:rsidR="00BA6F7D" w:rsidRPr="00310140" w:rsidRDefault="00A17DD6" w:rsidP="00BA6F7D">
      <w:pPr>
        <w:ind w:firstLine="567"/>
        <w:jc w:val="both"/>
        <w:rPr>
          <w:rFonts w:ascii="Arial" w:hAnsi="Arial" w:cs="Arial"/>
          <w:sz w:val="28"/>
          <w:szCs w:val="28"/>
        </w:rPr>
      </w:pPr>
      <w:r w:rsidRPr="00310140">
        <w:rPr>
          <w:rFonts w:ascii="Arial" w:hAnsi="Arial" w:cs="Arial"/>
          <w:sz w:val="28"/>
          <w:szCs w:val="28"/>
        </w:rPr>
        <w:t>11.3</w:t>
      </w:r>
      <w:r w:rsidR="00BA6F7D" w:rsidRPr="00310140">
        <w:rPr>
          <w:rFonts w:ascii="Arial" w:hAnsi="Arial" w:cs="Arial"/>
          <w:sz w:val="28"/>
          <w:szCs w:val="28"/>
        </w:rPr>
        <w:t>.3. Осуществление коммерческого учета тепловой энергии, теплоносителя расчетным путем допускается в следующих случаях:</w:t>
      </w:r>
    </w:p>
    <w:p w:rsidR="00BA6F7D" w:rsidRPr="00310140" w:rsidRDefault="00BA6F7D" w:rsidP="00BA6F7D">
      <w:pPr>
        <w:rPr>
          <w:rFonts w:ascii="Arial" w:hAnsi="Arial" w:cs="Arial"/>
          <w:sz w:val="28"/>
          <w:szCs w:val="28"/>
        </w:rPr>
      </w:pPr>
      <w:r w:rsidRPr="00310140">
        <w:rPr>
          <w:rFonts w:ascii="Arial" w:hAnsi="Arial" w:cs="Arial"/>
          <w:sz w:val="28"/>
          <w:szCs w:val="28"/>
        </w:rPr>
        <w:t>1) отсутствие в точках учета приборов учета;</w:t>
      </w:r>
    </w:p>
    <w:p w:rsidR="00BA6F7D" w:rsidRPr="00310140" w:rsidRDefault="00BA6F7D" w:rsidP="00BA6F7D">
      <w:pPr>
        <w:rPr>
          <w:rFonts w:ascii="Arial" w:hAnsi="Arial" w:cs="Arial"/>
          <w:sz w:val="28"/>
          <w:szCs w:val="28"/>
        </w:rPr>
      </w:pPr>
      <w:r w:rsidRPr="00310140">
        <w:rPr>
          <w:rFonts w:ascii="Arial" w:hAnsi="Arial" w:cs="Arial"/>
          <w:sz w:val="28"/>
          <w:szCs w:val="28"/>
        </w:rPr>
        <w:t>2) неисправность приборов учета;</w:t>
      </w:r>
    </w:p>
    <w:p w:rsidR="00BA6F7D" w:rsidRPr="00310140" w:rsidRDefault="00BA6F7D" w:rsidP="00E60106">
      <w:pPr>
        <w:pStyle w:val="ConsPlusNormal"/>
        <w:widowControl/>
        <w:ind w:firstLine="0"/>
        <w:jc w:val="both"/>
        <w:rPr>
          <w:sz w:val="28"/>
          <w:szCs w:val="28"/>
        </w:rPr>
      </w:pPr>
      <w:r w:rsidRPr="00310140">
        <w:rPr>
          <w:sz w:val="28"/>
          <w:szCs w:val="28"/>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BA6F7D" w:rsidRPr="00310140" w:rsidRDefault="00A17DD6" w:rsidP="00BA6F7D">
      <w:pPr>
        <w:pStyle w:val="ConsPlusNormal"/>
        <w:widowControl/>
        <w:ind w:firstLine="540"/>
        <w:jc w:val="both"/>
        <w:rPr>
          <w:sz w:val="28"/>
          <w:szCs w:val="28"/>
        </w:rPr>
      </w:pPr>
      <w:r w:rsidRPr="00310140">
        <w:rPr>
          <w:sz w:val="28"/>
          <w:szCs w:val="28"/>
        </w:rPr>
        <w:t>11.3</w:t>
      </w:r>
      <w:r w:rsidR="00BA6F7D" w:rsidRPr="00310140">
        <w:rPr>
          <w:sz w:val="28"/>
          <w:szCs w:val="28"/>
        </w:rPr>
        <w:t>.4.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BA6F7D" w:rsidRPr="00310140" w:rsidRDefault="00A17DD6" w:rsidP="00BA6F7D">
      <w:pPr>
        <w:ind w:firstLine="567"/>
        <w:rPr>
          <w:rFonts w:ascii="Arial" w:hAnsi="Arial" w:cs="Arial"/>
          <w:sz w:val="28"/>
          <w:szCs w:val="28"/>
        </w:rPr>
      </w:pPr>
      <w:r w:rsidRPr="00310140">
        <w:rPr>
          <w:rFonts w:ascii="Arial" w:hAnsi="Arial" w:cs="Arial"/>
          <w:sz w:val="28"/>
          <w:szCs w:val="28"/>
        </w:rPr>
        <w:t>11.3</w:t>
      </w:r>
      <w:r w:rsidR="00BA6F7D" w:rsidRPr="00310140">
        <w:rPr>
          <w:rFonts w:ascii="Arial" w:hAnsi="Arial" w:cs="Arial"/>
          <w:sz w:val="28"/>
          <w:szCs w:val="28"/>
        </w:rP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BA6F7D" w:rsidRPr="00310140" w:rsidRDefault="00A17DD6" w:rsidP="00BA6F7D">
      <w:pPr>
        <w:pStyle w:val="ConsPlusNormal"/>
        <w:widowControl/>
        <w:ind w:firstLine="540"/>
        <w:jc w:val="both"/>
        <w:rPr>
          <w:sz w:val="28"/>
          <w:szCs w:val="28"/>
        </w:rPr>
      </w:pPr>
      <w:r w:rsidRPr="00310140">
        <w:rPr>
          <w:sz w:val="28"/>
          <w:szCs w:val="28"/>
        </w:rPr>
        <w:t>11.3</w:t>
      </w:r>
      <w:r w:rsidR="00BA6F7D" w:rsidRPr="00310140">
        <w:rPr>
          <w:sz w:val="28"/>
          <w:szCs w:val="28"/>
        </w:rPr>
        <w:t>.6. Сроки предоставления показаний приборов  учета, установленных у потребителей устанавливаются договором теплоснабжения.</w:t>
      </w:r>
    </w:p>
    <w:p w:rsidR="00BA6F7D" w:rsidRPr="00310140" w:rsidRDefault="00BA6F7D" w:rsidP="00BA6F7D">
      <w:pPr>
        <w:pStyle w:val="ConsPlusNormal"/>
        <w:widowControl/>
        <w:ind w:firstLine="540"/>
        <w:jc w:val="both"/>
        <w:rPr>
          <w:sz w:val="28"/>
          <w:szCs w:val="28"/>
        </w:rPr>
      </w:pPr>
    </w:p>
    <w:p w:rsidR="005B3261" w:rsidRDefault="005B3261" w:rsidP="00BA6F7D">
      <w:pPr>
        <w:pStyle w:val="ConsPlusNormal"/>
        <w:widowControl/>
        <w:ind w:firstLine="0"/>
        <w:jc w:val="center"/>
        <w:outlineLvl w:val="1"/>
        <w:rPr>
          <w:b/>
          <w:sz w:val="28"/>
          <w:szCs w:val="28"/>
        </w:rPr>
      </w:pPr>
    </w:p>
    <w:p w:rsidR="00BA6F7D" w:rsidRPr="00310140" w:rsidRDefault="0056433F" w:rsidP="00BA6F7D">
      <w:pPr>
        <w:pStyle w:val="ConsPlusNormal"/>
        <w:widowControl/>
        <w:ind w:firstLine="0"/>
        <w:jc w:val="center"/>
        <w:outlineLvl w:val="1"/>
        <w:rPr>
          <w:b/>
          <w:sz w:val="28"/>
          <w:szCs w:val="28"/>
        </w:rPr>
      </w:pPr>
      <w:r w:rsidRPr="00310140">
        <w:rPr>
          <w:b/>
          <w:sz w:val="28"/>
          <w:szCs w:val="28"/>
        </w:rPr>
        <w:t xml:space="preserve">11.4. </w:t>
      </w:r>
      <w:r w:rsidR="00100C62">
        <w:rPr>
          <w:b/>
          <w:sz w:val="28"/>
          <w:szCs w:val="28"/>
        </w:rPr>
        <w:t>О</w:t>
      </w:r>
      <w:r w:rsidRPr="00310140">
        <w:rPr>
          <w:b/>
          <w:sz w:val="28"/>
          <w:szCs w:val="28"/>
        </w:rPr>
        <w:t>рганизация распределения и сбыта тепловой энергии</w:t>
      </w:r>
    </w:p>
    <w:p w:rsidR="00F32B51" w:rsidRDefault="00F32B51" w:rsidP="00BA6F7D">
      <w:pPr>
        <w:pStyle w:val="ConsPlusNormal"/>
        <w:widowControl/>
        <w:ind w:firstLine="540"/>
        <w:jc w:val="both"/>
        <w:rPr>
          <w:sz w:val="28"/>
          <w:szCs w:val="28"/>
        </w:rPr>
      </w:pPr>
    </w:p>
    <w:p w:rsidR="00F32B51" w:rsidRDefault="00A17DD6" w:rsidP="00BA6F7D">
      <w:pPr>
        <w:pStyle w:val="ConsPlusNormal"/>
        <w:widowControl/>
        <w:ind w:firstLine="540"/>
        <w:jc w:val="both"/>
        <w:rPr>
          <w:sz w:val="28"/>
          <w:szCs w:val="28"/>
        </w:rPr>
      </w:pPr>
      <w:r w:rsidRPr="00310140">
        <w:rPr>
          <w:sz w:val="28"/>
          <w:szCs w:val="28"/>
        </w:rPr>
        <w:t>11.4</w:t>
      </w:r>
      <w:r w:rsidR="00BA6F7D" w:rsidRPr="00310140">
        <w:rPr>
          <w:sz w:val="28"/>
          <w:szCs w:val="28"/>
        </w:rPr>
        <w:t xml:space="preserve">.1. Единая теплоснабжающая организация (ЕТО), приобретающая у  теплоснабжающих организаций тепловую энергию и на безальтернативной основе поставляющая тепловую энергию потребителям </w:t>
      </w:r>
      <w:r w:rsidR="001B27AF">
        <w:rPr>
          <w:sz w:val="28"/>
          <w:szCs w:val="28"/>
        </w:rPr>
        <w:t>посел</w:t>
      </w:r>
      <w:r w:rsidR="00310140">
        <w:rPr>
          <w:sz w:val="28"/>
          <w:szCs w:val="28"/>
        </w:rPr>
        <w:t>к</w:t>
      </w:r>
      <w:r w:rsidR="001B27AF">
        <w:rPr>
          <w:sz w:val="28"/>
          <w:szCs w:val="28"/>
        </w:rPr>
        <w:t>а сель</w:t>
      </w:r>
      <w:r w:rsidR="00310140">
        <w:rPr>
          <w:sz w:val="28"/>
          <w:szCs w:val="28"/>
        </w:rPr>
        <w:t xml:space="preserve">ского </w:t>
      </w:r>
    </w:p>
    <w:p w:rsidR="00BA6F7D" w:rsidRPr="00310140" w:rsidRDefault="00310140" w:rsidP="00F32B51">
      <w:pPr>
        <w:pStyle w:val="ConsPlusNormal"/>
        <w:widowControl/>
        <w:ind w:firstLine="0"/>
        <w:jc w:val="both"/>
        <w:rPr>
          <w:sz w:val="28"/>
          <w:szCs w:val="28"/>
        </w:rPr>
      </w:pPr>
      <w:r>
        <w:rPr>
          <w:sz w:val="28"/>
          <w:szCs w:val="28"/>
        </w:rPr>
        <w:t>типа</w:t>
      </w:r>
      <w:r w:rsidR="00BA6F7D" w:rsidRPr="00310140">
        <w:rPr>
          <w:sz w:val="28"/>
          <w:szCs w:val="28"/>
        </w:rPr>
        <w:t xml:space="preserve">, обязана осуществлять распределение и сбыт всей полезной отпущенной тепловой энергии потребителям </w:t>
      </w:r>
      <w:r>
        <w:rPr>
          <w:sz w:val="28"/>
          <w:szCs w:val="28"/>
        </w:rPr>
        <w:t>по</w:t>
      </w:r>
      <w:r w:rsidR="001B27AF">
        <w:rPr>
          <w:sz w:val="28"/>
          <w:szCs w:val="28"/>
        </w:rPr>
        <w:t xml:space="preserve">селка </w:t>
      </w:r>
      <w:r w:rsidR="001B27AF" w:rsidRPr="001B27AF">
        <w:rPr>
          <w:sz w:val="28"/>
          <w:szCs w:val="28"/>
        </w:rPr>
        <w:t>Комсомольск на Печоре</w:t>
      </w:r>
      <w:r w:rsidR="00BA6F7D" w:rsidRPr="00310140">
        <w:rPr>
          <w:sz w:val="28"/>
          <w:szCs w:val="28"/>
        </w:rPr>
        <w:t>.</w:t>
      </w:r>
    </w:p>
    <w:p w:rsidR="00BA6F7D" w:rsidRPr="00310140" w:rsidRDefault="00A17DD6" w:rsidP="00BA6F7D">
      <w:pPr>
        <w:pStyle w:val="ConsPlusNormal"/>
        <w:widowControl/>
        <w:ind w:firstLine="540"/>
        <w:jc w:val="both"/>
        <w:rPr>
          <w:sz w:val="28"/>
          <w:szCs w:val="28"/>
        </w:rPr>
      </w:pPr>
      <w:r w:rsidRPr="00310140">
        <w:rPr>
          <w:sz w:val="28"/>
          <w:szCs w:val="28"/>
        </w:rPr>
        <w:t>11.4</w:t>
      </w:r>
      <w:r w:rsidR="00BA6F7D" w:rsidRPr="00310140">
        <w:rPr>
          <w:sz w:val="28"/>
          <w:szCs w:val="28"/>
        </w:rPr>
        <w:t xml:space="preserve">.2. Распределение и сбыт всей отпущенной тепловой энергии потребителям </w:t>
      </w:r>
      <w:r w:rsidR="001B27AF">
        <w:rPr>
          <w:sz w:val="28"/>
          <w:szCs w:val="28"/>
        </w:rPr>
        <w:t xml:space="preserve">поселка </w:t>
      </w:r>
      <w:r w:rsidR="001B27AF" w:rsidRPr="001B27AF">
        <w:rPr>
          <w:sz w:val="28"/>
          <w:szCs w:val="28"/>
        </w:rPr>
        <w:t>Комсомольск на Печоре</w:t>
      </w:r>
      <w:r w:rsidR="00BA6F7D" w:rsidRPr="00310140">
        <w:rPr>
          <w:sz w:val="28"/>
          <w:szCs w:val="28"/>
        </w:rPr>
        <w:t xml:space="preserve">осуществляется по показаниям приборов учета тепловой энергии, установленным в соответствии с п. </w:t>
      </w:r>
      <w:r w:rsidRPr="00310140">
        <w:rPr>
          <w:sz w:val="28"/>
          <w:szCs w:val="28"/>
        </w:rPr>
        <w:t>11.3</w:t>
      </w:r>
      <w:r w:rsidR="00BA6F7D" w:rsidRPr="00310140">
        <w:rPr>
          <w:sz w:val="28"/>
          <w:szCs w:val="28"/>
        </w:rPr>
        <w:t>.2 настоящей Схемы.</w:t>
      </w:r>
    </w:p>
    <w:p w:rsidR="00BA6F7D" w:rsidRPr="00310140" w:rsidRDefault="00A17DD6" w:rsidP="00BA6F7D">
      <w:pPr>
        <w:pStyle w:val="ConsPlusNormal"/>
        <w:widowControl/>
        <w:ind w:firstLine="540"/>
        <w:jc w:val="both"/>
        <w:rPr>
          <w:sz w:val="28"/>
          <w:szCs w:val="28"/>
        </w:rPr>
      </w:pPr>
      <w:r w:rsidRPr="00310140">
        <w:rPr>
          <w:sz w:val="28"/>
          <w:szCs w:val="28"/>
        </w:rPr>
        <w:t>11.4</w:t>
      </w:r>
      <w:r w:rsidR="00BA6F7D" w:rsidRPr="00310140">
        <w:rPr>
          <w:sz w:val="28"/>
          <w:szCs w:val="28"/>
        </w:rPr>
        <w:t xml:space="preserve">.3. При временном отсутствии приборов учета у потребителя (кроме многоквартирных домов и общежитий) определение количества потребленной потребителем тепловой энергии и теплоносителя производится в соответствии с п. </w:t>
      </w:r>
      <w:r w:rsidRPr="00310140">
        <w:rPr>
          <w:sz w:val="28"/>
          <w:szCs w:val="28"/>
        </w:rPr>
        <w:t>11.3</w:t>
      </w:r>
      <w:r w:rsidR="00BA6F7D" w:rsidRPr="00310140">
        <w:rPr>
          <w:sz w:val="28"/>
          <w:szCs w:val="28"/>
        </w:rPr>
        <w:t>.3. настоящей Схемы.</w:t>
      </w:r>
    </w:p>
    <w:p w:rsidR="00BA6F7D" w:rsidRPr="00310140" w:rsidRDefault="00A17DD6" w:rsidP="00BA6F7D">
      <w:pPr>
        <w:pStyle w:val="ConsPlusNormal"/>
        <w:widowControl/>
        <w:ind w:firstLine="567"/>
        <w:jc w:val="both"/>
        <w:outlineLvl w:val="1"/>
        <w:rPr>
          <w:sz w:val="28"/>
          <w:szCs w:val="28"/>
        </w:rPr>
      </w:pPr>
      <w:r w:rsidRPr="00310140">
        <w:rPr>
          <w:sz w:val="28"/>
          <w:szCs w:val="28"/>
        </w:rPr>
        <w:t>11.4</w:t>
      </w:r>
      <w:r w:rsidR="00BA6F7D" w:rsidRPr="00310140">
        <w:rPr>
          <w:sz w:val="28"/>
          <w:szCs w:val="28"/>
        </w:rPr>
        <w:t>.4.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администр</w:t>
      </w:r>
      <w:r w:rsidR="001B27AF">
        <w:rPr>
          <w:sz w:val="28"/>
          <w:szCs w:val="28"/>
        </w:rPr>
        <w:t>ацией п.с.т.</w:t>
      </w:r>
      <w:r w:rsidR="001B27AF" w:rsidRPr="001B27AF">
        <w:rPr>
          <w:sz w:val="28"/>
          <w:szCs w:val="28"/>
        </w:rPr>
        <w:t>Комсомольск на Печоре</w:t>
      </w:r>
      <w:r w:rsidR="00BA6F7D" w:rsidRPr="00310140">
        <w:rPr>
          <w:sz w:val="28"/>
          <w:szCs w:val="28"/>
        </w:rPr>
        <w:t>, путем внесения ежегодно изменений в схему теплоснабжения.</w:t>
      </w:r>
    </w:p>
    <w:p w:rsidR="00BA6F7D" w:rsidRPr="00310140" w:rsidRDefault="00A17DD6" w:rsidP="00BA6F7D">
      <w:pPr>
        <w:ind w:firstLine="567"/>
        <w:jc w:val="both"/>
        <w:rPr>
          <w:rFonts w:ascii="Arial" w:hAnsi="Arial" w:cs="Arial"/>
          <w:sz w:val="28"/>
          <w:szCs w:val="28"/>
        </w:rPr>
      </w:pPr>
      <w:r w:rsidRPr="00310140">
        <w:rPr>
          <w:rFonts w:ascii="Arial" w:hAnsi="Arial" w:cs="Arial"/>
          <w:sz w:val="28"/>
          <w:szCs w:val="28"/>
        </w:rPr>
        <w:t>11.4</w:t>
      </w:r>
      <w:r w:rsidR="00BA6F7D" w:rsidRPr="00310140">
        <w:rPr>
          <w:rFonts w:ascii="Arial" w:hAnsi="Arial" w:cs="Arial"/>
          <w:sz w:val="28"/>
          <w:szCs w:val="28"/>
        </w:rPr>
        <w:t>.5.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админист</w:t>
      </w:r>
      <w:r w:rsidR="0045539C">
        <w:rPr>
          <w:rFonts w:ascii="Arial" w:hAnsi="Arial" w:cs="Arial"/>
          <w:sz w:val="28"/>
          <w:szCs w:val="28"/>
        </w:rPr>
        <w:t>рацию</w:t>
      </w:r>
      <w:r w:rsidR="00BA6F7D" w:rsidRPr="00310140">
        <w:rPr>
          <w:rFonts w:ascii="Arial" w:hAnsi="Arial" w:cs="Arial"/>
          <w:sz w:val="28"/>
          <w:szCs w:val="28"/>
        </w:rPr>
        <w:t xml:space="preserve"> заявку, содержащую сведения:</w:t>
      </w:r>
    </w:p>
    <w:p w:rsidR="00BA6F7D" w:rsidRPr="00310140" w:rsidRDefault="00BA6F7D" w:rsidP="00BA6F7D">
      <w:pPr>
        <w:jc w:val="both"/>
        <w:rPr>
          <w:rFonts w:ascii="Arial" w:hAnsi="Arial" w:cs="Arial"/>
          <w:sz w:val="28"/>
          <w:szCs w:val="28"/>
        </w:rPr>
      </w:pPr>
      <w:r w:rsidRPr="00310140">
        <w:rPr>
          <w:rFonts w:ascii="Arial" w:hAnsi="Arial" w:cs="Arial"/>
          <w:sz w:val="28"/>
          <w:szCs w:val="28"/>
        </w:rPr>
        <w:t>1) о количестве тепловой энергии, которую единая теплоснабжающая организация обязуется поставлять потребителям и теплоснабжающим организациям в данной системе теплоснабжения;</w:t>
      </w:r>
    </w:p>
    <w:p w:rsidR="00BA6F7D" w:rsidRPr="00310140" w:rsidRDefault="00BA6F7D" w:rsidP="00BA6F7D">
      <w:pPr>
        <w:jc w:val="both"/>
        <w:rPr>
          <w:rFonts w:ascii="Arial" w:hAnsi="Arial" w:cs="Arial"/>
          <w:sz w:val="28"/>
          <w:szCs w:val="28"/>
        </w:rPr>
      </w:pPr>
      <w:r w:rsidRPr="00310140">
        <w:rPr>
          <w:rFonts w:ascii="Arial" w:hAnsi="Arial" w:cs="Arial"/>
          <w:sz w:val="28"/>
          <w:szCs w:val="28"/>
        </w:rPr>
        <w:t>2) об объеме мощности источников тепловой энергии, которую теплоснабжающая организация обязуется поддерживать;</w:t>
      </w:r>
    </w:p>
    <w:p w:rsidR="007A4AF7" w:rsidRPr="00A500DF" w:rsidRDefault="00BA6F7D" w:rsidP="00A500DF">
      <w:pPr>
        <w:pStyle w:val="ConsPlusNormal"/>
        <w:widowControl/>
        <w:ind w:firstLine="0"/>
        <w:jc w:val="both"/>
        <w:outlineLvl w:val="1"/>
        <w:rPr>
          <w:sz w:val="28"/>
          <w:szCs w:val="28"/>
        </w:rPr>
      </w:pPr>
      <w:r w:rsidRPr="00310140">
        <w:rPr>
          <w:sz w:val="28"/>
          <w:szCs w:val="28"/>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sectPr w:rsidR="007A4AF7" w:rsidRPr="00A500DF" w:rsidSect="006A7111">
      <w:pgSz w:w="16838" w:h="11906" w:orient="landscape" w:code="9"/>
      <w:pgMar w:top="709" w:right="678" w:bottom="851" w:left="1560" w:header="227" w:footer="51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CF" w:rsidRDefault="00FF6ECF" w:rsidP="00BA6F7D">
      <w:r>
        <w:separator/>
      </w:r>
    </w:p>
  </w:endnote>
  <w:endnote w:type="continuationSeparator" w:id="1">
    <w:p w:rsidR="00FF6ECF" w:rsidRDefault="00FF6ECF" w:rsidP="00BA6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62" w:rsidRDefault="00F9187D">
    <w:pPr>
      <w:pStyle w:val="af0"/>
      <w:jc w:val="right"/>
    </w:pPr>
    <w:r>
      <w:fldChar w:fldCharType="begin"/>
    </w:r>
    <w:r w:rsidR="00C47462">
      <w:instrText xml:space="preserve"> PAGE   \* MERGEFORMAT </w:instrText>
    </w:r>
    <w:r>
      <w:fldChar w:fldCharType="separate"/>
    </w:r>
    <w:r w:rsidR="00597FE5">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CF" w:rsidRDefault="00FF6ECF" w:rsidP="00BA6F7D">
      <w:r>
        <w:separator/>
      </w:r>
    </w:p>
  </w:footnote>
  <w:footnote w:type="continuationSeparator" w:id="1">
    <w:p w:rsidR="00FF6ECF" w:rsidRDefault="00FF6ECF" w:rsidP="00BA6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92D042"/>
    <w:lvl w:ilvl="0">
      <w:start w:val="1"/>
      <w:numFmt w:val="decimal"/>
      <w:lvlText w:val="%1."/>
      <w:lvlJc w:val="left"/>
      <w:pPr>
        <w:tabs>
          <w:tab w:val="num" w:pos="1492"/>
        </w:tabs>
        <w:ind w:left="1492" w:hanging="360"/>
      </w:pPr>
    </w:lvl>
  </w:abstractNum>
  <w:abstractNum w:abstractNumId="1">
    <w:nsid w:val="FFFFFF7D"/>
    <w:multiLevelType w:val="singleLevel"/>
    <w:tmpl w:val="3670C6BE"/>
    <w:lvl w:ilvl="0">
      <w:start w:val="1"/>
      <w:numFmt w:val="decimal"/>
      <w:lvlText w:val="%1."/>
      <w:lvlJc w:val="left"/>
      <w:pPr>
        <w:tabs>
          <w:tab w:val="num" w:pos="1209"/>
        </w:tabs>
        <w:ind w:left="1209" w:hanging="360"/>
      </w:pPr>
    </w:lvl>
  </w:abstractNum>
  <w:abstractNum w:abstractNumId="2">
    <w:nsid w:val="FFFFFF7E"/>
    <w:multiLevelType w:val="singleLevel"/>
    <w:tmpl w:val="9BA0B04A"/>
    <w:lvl w:ilvl="0">
      <w:start w:val="1"/>
      <w:numFmt w:val="decimal"/>
      <w:lvlText w:val="%1."/>
      <w:lvlJc w:val="left"/>
      <w:pPr>
        <w:tabs>
          <w:tab w:val="num" w:pos="926"/>
        </w:tabs>
        <w:ind w:left="926" w:hanging="360"/>
      </w:pPr>
    </w:lvl>
  </w:abstractNum>
  <w:abstractNum w:abstractNumId="3">
    <w:nsid w:val="FFFFFF7F"/>
    <w:multiLevelType w:val="singleLevel"/>
    <w:tmpl w:val="ACACC988"/>
    <w:lvl w:ilvl="0">
      <w:start w:val="1"/>
      <w:numFmt w:val="decimal"/>
      <w:lvlText w:val="%1."/>
      <w:lvlJc w:val="left"/>
      <w:pPr>
        <w:tabs>
          <w:tab w:val="num" w:pos="643"/>
        </w:tabs>
        <w:ind w:left="643" w:hanging="360"/>
      </w:pPr>
    </w:lvl>
  </w:abstractNum>
  <w:abstractNum w:abstractNumId="4">
    <w:nsid w:val="FFFFFF80"/>
    <w:multiLevelType w:val="singleLevel"/>
    <w:tmpl w:val="0FA8F0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76E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CC52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7C5F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3C3904"/>
    <w:lvl w:ilvl="0">
      <w:start w:val="1"/>
      <w:numFmt w:val="decimal"/>
      <w:lvlText w:val="%1."/>
      <w:lvlJc w:val="left"/>
      <w:pPr>
        <w:tabs>
          <w:tab w:val="num" w:pos="360"/>
        </w:tabs>
        <w:ind w:left="360" w:hanging="360"/>
      </w:pPr>
    </w:lvl>
  </w:abstractNum>
  <w:abstractNum w:abstractNumId="9">
    <w:nsid w:val="FFFFFF89"/>
    <w:multiLevelType w:val="singleLevel"/>
    <w:tmpl w:val="67C691AE"/>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name w:val="WW8Num14"/>
    <w:lvl w:ilvl="0">
      <w:start w:val="1"/>
      <w:numFmt w:val="decimal"/>
      <w:lvlText w:val="%1)"/>
      <w:lvlJc w:val="left"/>
      <w:pPr>
        <w:tabs>
          <w:tab w:val="num" w:pos="0"/>
        </w:tabs>
        <w:ind w:left="1211" w:hanging="360"/>
      </w:pPr>
    </w:lvl>
  </w:abstractNum>
  <w:abstractNum w:abstractNumId="11">
    <w:nsid w:val="02773883"/>
    <w:multiLevelType w:val="hybridMultilevel"/>
    <w:tmpl w:val="5DC4AF5C"/>
    <w:lvl w:ilvl="0" w:tplc="CD68ACD8">
      <w:start w:val="1"/>
      <w:numFmt w:val="decimal"/>
      <w:lvlText w:val="%1."/>
      <w:lvlJc w:val="left"/>
      <w:pPr>
        <w:tabs>
          <w:tab w:val="num" w:pos="1236"/>
        </w:tabs>
        <w:ind w:left="1236" w:hanging="360"/>
      </w:pPr>
      <w:rPr>
        <w:rFonts w:hint="default"/>
      </w:rPr>
    </w:lvl>
    <w:lvl w:ilvl="1" w:tplc="04190019" w:tentative="1">
      <w:start w:val="1"/>
      <w:numFmt w:val="lowerLetter"/>
      <w:lvlText w:val="%2."/>
      <w:lvlJc w:val="left"/>
      <w:pPr>
        <w:tabs>
          <w:tab w:val="num" w:pos="1956"/>
        </w:tabs>
        <w:ind w:left="1956" w:hanging="360"/>
      </w:pPr>
    </w:lvl>
    <w:lvl w:ilvl="2" w:tplc="0419001B" w:tentative="1">
      <w:start w:val="1"/>
      <w:numFmt w:val="lowerRoman"/>
      <w:lvlText w:val="%3."/>
      <w:lvlJc w:val="right"/>
      <w:pPr>
        <w:tabs>
          <w:tab w:val="num" w:pos="2676"/>
        </w:tabs>
        <w:ind w:left="2676" w:hanging="180"/>
      </w:pPr>
    </w:lvl>
    <w:lvl w:ilvl="3" w:tplc="0419000F" w:tentative="1">
      <w:start w:val="1"/>
      <w:numFmt w:val="decimal"/>
      <w:lvlText w:val="%4."/>
      <w:lvlJc w:val="left"/>
      <w:pPr>
        <w:tabs>
          <w:tab w:val="num" w:pos="3396"/>
        </w:tabs>
        <w:ind w:left="3396" w:hanging="360"/>
      </w:pPr>
    </w:lvl>
    <w:lvl w:ilvl="4" w:tplc="04190019" w:tentative="1">
      <w:start w:val="1"/>
      <w:numFmt w:val="lowerLetter"/>
      <w:lvlText w:val="%5."/>
      <w:lvlJc w:val="left"/>
      <w:pPr>
        <w:tabs>
          <w:tab w:val="num" w:pos="4116"/>
        </w:tabs>
        <w:ind w:left="4116" w:hanging="360"/>
      </w:pPr>
    </w:lvl>
    <w:lvl w:ilvl="5" w:tplc="0419001B" w:tentative="1">
      <w:start w:val="1"/>
      <w:numFmt w:val="lowerRoman"/>
      <w:lvlText w:val="%6."/>
      <w:lvlJc w:val="right"/>
      <w:pPr>
        <w:tabs>
          <w:tab w:val="num" w:pos="4836"/>
        </w:tabs>
        <w:ind w:left="4836" w:hanging="180"/>
      </w:pPr>
    </w:lvl>
    <w:lvl w:ilvl="6" w:tplc="0419000F" w:tentative="1">
      <w:start w:val="1"/>
      <w:numFmt w:val="decimal"/>
      <w:lvlText w:val="%7."/>
      <w:lvlJc w:val="left"/>
      <w:pPr>
        <w:tabs>
          <w:tab w:val="num" w:pos="5556"/>
        </w:tabs>
        <w:ind w:left="5556" w:hanging="360"/>
      </w:pPr>
    </w:lvl>
    <w:lvl w:ilvl="7" w:tplc="04190019" w:tentative="1">
      <w:start w:val="1"/>
      <w:numFmt w:val="lowerLetter"/>
      <w:lvlText w:val="%8."/>
      <w:lvlJc w:val="left"/>
      <w:pPr>
        <w:tabs>
          <w:tab w:val="num" w:pos="6276"/>
        </w:tabs>
        <w:ind w:left="6276" w:hanging="360"/>
      </w:pPr>
    </w:lvl>
    <w:lvl w:ilvl="8" w:tplc="0419001B" w:tentative="1">
      <w:start w:val="1"/>
      <w:numFmt w:val="lowerRoman"/>
      <w:lvlText w:val="%9."/>
      <w:lvlJc w:val="right"/>
      <w:pPr>
        <w:tabs>
          <w:tab w:val="num" w:pos="6996"/>
        </w:tabs>
        <w:ind w:left="6996" w:hanging="180"/>
      </w:pPr>
    </w:lvl>
  </w:abstractNum>
  <w:abstractNum w:abstractNumId="12">
    <w:nsid w:val="05CF7F94"/>
    <w:multiLevelType w:val="singleLevel"/>
    <w:tmpl w:val="5FFA6726"/>
    <w:lvl w:ilvl="0">
      <w:start w:val="1"/>
      <w:numFmt w:val="decimal"/>
      <w:lvlText w:val=""/>
      <w:lvlJc w:val="left"/>
      <w:pPr>
        <w:tabs>
          <w:tab w:val="num" w:pos="360"/>
        </w:tabs>
        <w:ind w:left="360" w:hanging="360"/>
      </w:pPr>
      <w:rPr>
        <w:rFonts w:ascii="Symbol" w:hAnsi="Symbol" w:hint="default"/>
      </w:rPr>
    </w:lvl>
  </w:abstractNum>
  <w:abstractNum w:abstractNumId="13">
    <w:nsid w:val="0AF04270"/>
    <w:multiLevelType w:val="hybridMultilevel"/>
    <w:tmpl w:val="9A6A6B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E811309"/>
    <w:multiLevelType w:val="multilevel"/>
    <w:tmpl w:val="15108C1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0EEA57E0"/>
    <w:multiLevelType w:val="hybridMultilevel"/>
    <w:tmpl w:val="F18E7A94"/>
    <w:lvl w:ilvl="0" w:tplc="04190001">
      <w:start w:val="1"/>
      <w:numFmt w:val="bullet"/>
      <w:lvlText w:val=""/>
      <w:lvlJc w:val="left"/>
      <w:pPr>
        <w:tabs>
          <w:tab w:val="num" w:pos="1896"/>
        </w:tabs>
        <w:ind w:left="1896" w:hanging="360"/>
      </w:pPr>
      <w:rPr>
        <w:rFonts w:ascii="Symbol" w:hAnsi="Symbol" w:hint="default"/>
      </w:rPr>
    </w:lvl>
    <w:lvl w:ilvl="1" w:tplc="04190003" w:tentative="1">
      <w:start w:val="1"/>
      <w:numFmt w:val="bullet"/>
      <w:lvlText w:val="o"/>
      <w:lvlJc w:val="left"/>
      <w:pPr>
        <w:tabs>
          <w:tab w:val="num" w:pos="2616"/>
        </w:tabs>
        <w:ind w:left="2616" w:hanging="360"/>
      </w:pPr>
      <w:rPr>
        <w:rFonts w:ascii="Courier New" w:hAnsi="Courier New" w:cs="Courier New" w:hint="default"/>
      </w:rPr>
    </w:lvl>
    <w:lvl w:ilvl="2" w:tplc="04190005" w:tentative="1">
      <w:start w:val="1"/>
      <w:numFmt w:val="bullet"/>
      <w:lvlText w:val=""/>
      <w:lvlJc w:val="left"/>
      <w:pPr>
        <w:tabs>
          <w:tab w:val="num" w:pos="3336"/>
        </w:tabs>
        <w:ind w:left="3336" w:hanging="360"/>
      </w:pPr>
      <w:rPr>
        <w:rFonts w:ascii="Wingdings" w:hAnsi="Wingdings" w:hint="default"/>
      </w:rPr>
    </w:lvl>
    <w:lvl w:ilvl="3" w:tplc="04190001" w:tentative="1">
      <w:start w:val="1"/>
      <w:numFmt w:val="bullet"/>
      <w:lvlText w:val=""/>
      <w:lvlJc w:val="left"/>
      <w:pPr>
        <w:tabs>
          <w:tab w:val="num" w:pos="4056"/>
        </w:tabs>
        <w:ind w:left="4056" w:hanging="360"/>
      </w:pPr>
      <w:rPr>
        <w:rFonts w:ascii="Symbol" w:hAnsi="Symbol" w:hint="default"/>
      </w:rPr>
    </w:lvl>
    <w:lvl w:ilvl="4" w:tplc="04190003" w:tentative="1">
      <w:start w:val="1"/>
      <w:numFmt w:val="bullet"/>
      <w:lvlText w:val="o"/>
      <w:lvlJc w:val="left"/>
      <w:pPr>
        <w:tabs>
          <w:tab w:val="num" w:pos="4776"/>
        </w:tabs>
        <w:ind w:left="4776" w:hanging="360"/>
      </w:pPr>
      <w:rPr>
        <w:rFonts w:ascii="Courier New" w:hAnsi="Courier New" w:cs="Courier New" w:hint="default"/>
      </w:rPr>
    </w:lvl>
    <w:lvl w:ilvl="5" w:tplc="04190005" w:tentative="1">
      <w:start w:val="1"/>
      <w:numFmt w:val="bullet"/>
      <w:lvlText w:val=""/>
      <w:lvlJc w:val="left"/>
      <w:pPr>
        <w:tabs>
          <w:tab w:val="num" w:pos="5496"/>
        </w:tabs>
        <w:ind w:left="5496" w:hanging="360"/>
      </w:pPr>
      <w:rPr>
        <w:rFonts w:ascii="Wingdings" w:hAnsi="Wingdings" w:hint="default"/>
      </w:rPr>
    </w:lvl>
    <w:lvl w:ilvl="6" w:tplc="04190001" w:tentative="1">
      <w:start w:val="1"/>
      <w:numFmt w:val="bullet"/>
      <w:lvlText w:val=""/>
      <w:lvlJc w:val="left"/>
      <w:pPr>
        <w:tabs>
          <w:tab w:val="num" w:pos="6216"/>
        </w:tabs>
        <w:ind w:left="6216" w:hanging="360"/>
      </w:pPr>
      <w:rPr>
        <w:rFonts w:ascii="Symbol" w:hAnsi="Symbol" w:hint="default"/>
      </w:rPr>
    </w:lvl>
    <w:lvl w:ilvl="7" w:tplc="04190003" w:tentative="1">
      <w:start w:val="1"/>
      <w:numFmt w:val="bullet"/>
      <w:lvlText w:val="o"/>
      <w:lvlJc w:val="left"/>
      <w:pPr>
        <w:tabs>
          <w:tab w:val="num" w:pos="6936"/>
        </w:tabs>
        <w:ind w:left="6936" w:hanging="360"/>
      </w:pPr>
      <w:rPr>
        <w:rFonts w:ascii="Courier New" w:hAnsi="Courier New" w:cs="Courier New" w:hint="default"/>
      </w:rPr>
    </w:lvl>
    <w:lvl w:ilvl="8" w:tplc="04190005" w:tentative="1">
      <w:start w:val="1"/>
      <w:numFmt w:val="bullet"/>
      <w:lvlText w:val=""/>
      <w:lvlJc w:val="left"/>
      <w:pPr>
        <w:tabs>
          <w:tab w:val="num" w:pos="7656"/>
        </w:tabs>
        <w:ind w:left="7656" w:hanging="360"/>
      </w:pPr>
      <w:rPr>
        <w:rFonts w:ascii="Wingdings" w:hAnsi="Wingdings" w:hint="default"/>
      </w:rPr>
    </w:lvl>
  </w:abstractNum>
  <w:abstractNum w:abstractNumId="16">
    <w:nsid w:val="16BC4F34"/>
    <w:multiLevelType w:val="hybridMultilevel"/>
    <w:tmpl w:val="6FA8033E"/>
    <w:lvl w:ilvl="0" w:tplc="7646C65C">
      <w:start w:val="2"/>
      <w:numFmt w:val="decimal"/>
      <w:lvlText w:val="%1."/>
      <w:lvlJc w:val="left"/>
      <w:pPr>
        <w:tabs>
          <w:tab w:val="num" w:pos="2220"/>
        </w:tabs>
        <w:ind w:left="2220" w:hanging="54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7">
    <w:nsid w:val="20E077BA"/>
    <w:multiLevelType w:val="hybridMultilevel"/>
    <w:tmpl w:val="D95C1F8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25155CA8"/>
    <w:multiLevelType w:val="hybridMultilevel"/>
    <w:tmpl w:val="E3BAF0FE"/>
    <w:lvl w:ilvl="0" w:tplc="04190001">
      <w:start w:val="1"/>
      <w:numFmt w:val="bullet"/>
      <w:lvlText w:val=""/>
      <w:lvlJc w:val="left"/>
      <w:pPr>
        <w:tabs>
          <w:tab w:val="num" w:pos="2004"/>
        </w:tabs>
        <w:ind w:left="2004" w:hanging="360"/>
      </w:pPr>
      <w:rPr>
        <w:rFonts w:ascii="Symbol" w:hAnsi="Symbol" w:hint="default"/>
      </w:rPr>
    </w:lvl>
    <w:lvl w:ilvl="1" w:tplc="04190003" w:tentative="1">
      <w:start w:val="1"/>
      <w:numFmt w:val="bullet"/>
      <w:lvlText w:val="o"/>
      <w:lvlJc w:val="left"/>
      <w:pPr>
        <w:tabs>
          <w:tab w:val="num" w:pos="2724"/>
        </w:tabs>
        <w:ind w:left="2724" w:hanging="360"/>
      </w:pPr>
      <w:rPr>
        <w:rFonts w:ascii="Courier New" w:hAnsi="Courier New" w:cs="Courier New" w:hint="default"/>
      </w:rPr>
    </w:lvl>
    <w:lvl w:ilvl="2" w:tplc="04190005" w:tentative="1">
      <w:start w:val="1"/>
      <w:numFmt w:val="bullet"/>
      <w:lvlText w:val=""/>
      <w:lvlJc w:val="left"/>
      <w:pPr>
        <w:tabs>
          <w:tab w:val="num" w:pos="3444"/>
        </w:tabs>
        <w:ind w:left="3444" w:hanging="360"/>
      </w:pPr>
      <w:rPr>
        <w:rFonts w:ascii="Wingdings" w:hAnsi="Wingdings" w:hint="default"/>
      </w:rPr>
    </w:lvl>
    <w:lvl w:ilvl="3" w:tplc="04190001" w:tentative="1">
      <w:start w:val="1"/>
      <w:numFmt w:val="bullet"/>
      <w:lvlText w:val=""/>
      <w:lvlJc w:val="left"/>
      <w:pPr>
        <w:tabs>
          <w:tab w:val="num" w:pos="4164"/>
        </w:tabs>
        <w:ind w:left="4164" w:hanging="360"/>
      </w:pPr>
      <w:rPr>
        <w:rFonts w:ascii="Symbol" w:hAnsi="Symbol" w:hint="default"/>
      </w:rPr>
    </w:lvl>
    <w:lvl w:ilvl="4" w:tplc="04190003" w:tentative="1">
      <w:start w:val="1"/>
      <w:numFmt w:val="bullet"/>
      <w:lvlText w:val="o"/>
      <w:lvlJc w:val="left"/>
      <w:pPr>
        <w:tabs>
          <w:tab w:val="num" w:pos="4884"/>
        </w:tabs>
        <w:ind w:left="4884" w:hanging="360"/>
      </w:pPr>
      <w:rPr>
        <w:rFonts w:ascii="Courier New" w:hAnsi="Courier New" w:cs="Courier New" w:hint="default"/>
      </w:rPr>
    </w:lvl>
    <w:lvl w:ilvl="5" w:tplc="04190005" w:tentative="1">
      <w:start w:val="1"/>
      <w:numFmt w:val="bullet"/>
      <w:lvlText w:val=""/>
      <w:lvlJc w:val="left"/>
      <w:pPr>
        <w:tabs>
          <w:tab w:val="num" w:pos="5604"/>
        </w:tabs>
        <w:ind w:left="5604" w:hanging="360"/>
      </w:pPr>
      <w:rPr>
        <w:rFonts w:ascii="Wingdings" w:hAnsi="Wingdings" w:hint="default"/>
      </w:rPr>
    </w:lvl>
    <w:lvl w:ilvl="6" w:tplc="04190001" w:tentative="1">
      <w:start w:val="1"/>
      <w:numFmt w:val="bullet"/>
      <w:lvlText w:val=""/>
      <w:lvlJc w:val="left"/>
      <w:pPr>
        <w:tabs>
          <w:tab w:val="num" w:pos="6324"/>
        </w:tabs>
        <w:ind w:left="6324" w:hanging="360"/>
      </w:pPr>
      <w:rPr>
        <w:rFonts w:ascii="Symbol" w:hAnsi="Symbol" w:hint="default"/>
      </w:rPr>
    </w:lvl>
    <w:lvl w:ilvl="7" w:tplc="04190003" w:tentative="1">
      <w:start w:val="1"/>
      <w:numFmt w:val="bullet"/>
      <w:lvlText w:val="o"/>
      <w:lvlJc w:val="left"/>
      <w:pPr>
        <w:tabs>
          <w:tab w:val="num" w:pos="7044"/>
        </w:tabs>
        <w:ind w:left="7044" w:hanging="360"/>
      </w:pPr>
      <w:rPr>
        <w:rFonts w:ascii="Courier New" w:hAnsi="Courier New" w:cs="Courier New" w:hint="default"/>
      </w:rPr>
    </w:lvl>
    <w:lvl w:ilvl="8" w:tplc="04190005" w:tentative="1">
      <w:start w:val="1"/>
      <w:numFmt w:val="bullet"/>
      <w:lvlText w:val=""/>
      <w:lvlJc w:val="left"/>
      <w:pPr>
        <w:tabs>
          <w:tab w:val="num" w:pos="7764"/>
        </w:tabs>
        <w:ind w:left="7764" w:hanging="360"/>
      </w:pPr>
      <w:rPr>
        <w:rFonts w:ascii="Wingdings" w:hAnsi="Wingdings" w:hint="default"/>
      </w:rPr>
    </w:lvl>
  </w:abstractNum>
  <w:abstractNum w:abstractNumId="19">
    <w:nsid w:val="2B714859"/>
    <w:multiLevelType w:val="multilevel"/>
    <w:tmpl w:val="A7F873E4"/>
    <w:lvl w:ilvl="0">
      <w:start w:val="7"/>
      <w:numFmt w:val="decimal"/>
      <w:lvlText w:val="%1."/>
      <w:lvlJc w:val="left"/>
      <w:pPr>
        <w:tabs>
          <w:tab w:val="num" w:pos="1440"/>
        </w:tabs>
        <w:ind w:left="1440" w:hanging="1440"/>
      </w:pPr>
      <w:rPr>
        <w:rFonts w:hint="default"/>
      </w:rPr>
    </w:lvl>
    <w:lvl w:ilvl="1">
      <w:start w:val="2"/>
      <w:numFmt w:val="decimal"/>
      <w:lvlText w:val="%1.%2."/>
      <w:lvlJc w:val="left"/>
      <w:pPr>
        <w:tabs>
          <w:tab w:val="num" w:pos="1980"/>
        </w:tabs>
        <w:ind w:left="1980" w:hanging="1440"/>
      </w:pPr>
      <w:rPr>
        <w:rFonts w:hint="default"/>
      </w:rPr>
    </w:lvl>
    <w:lvl w:ilvl="2">
      <w:start w:val="1"/>
      <w:numFmt w:val="decimal"/>
      <w:lvlText w:val="%1.%2.%3."/>
      <w:lvlJc w:val="left"/>
      <w:pPr>
        <w:tabs>
          <w:tab w:val="num" w:pos="2520"/>
        </w:tabs>
        <w:ind w:left="2520" w:hanging="1440"/>
      </w:pPr>
      <w:rPr>
        <w:rFonts w:hint="default"/>
      </w:rPr>
    </w:lvl>
    <w:lvl w:ilvl="3">
      <w:start w:val="1"/>
      <w:numFmt w:val="decimal"/>
      <w:lvlText w:val="%1.%2.%3.%4."/>
      <w:lvlJc w:val="left"/>
      <w:pPr>
        <w:tabs>
          <w:tab w:val="num" w:pos="3060"/>
        </w:tabs>
        <w:ind w:left="3060" w:hanging="144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2FC60A24"/>
    <w:multiLevelType w:val="hybridMultilevel"/>
    <w:tmpl w:val="7D10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5618A7"/>
    <w:multiLevelType w:val="hybridMultilevel"/>
    <w:tmpl w:val="F6222C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140E7C"/>
    <w:multiLevelType w:val="hybridMultilevel"/>
    <w:tmpl w:val="770ECC76"/>
    <w:lvl w:ilvl="0" w:tplc="305483EC">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3">
    <w:nsid w:val="3FB075A7"/>
    <w:multiLevelType w:val="hybridMultilevel"/>
    <w:tmpl w:val="90ACB434"/>
    <w:lvl w:ilvl="0" w:tplc="AA1800FE">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461B41A9"/>
    <w:multiLevelType w:val="hybridMultilevel"/>
    <w:tmpl w:val="16320074"/>
    <w:lvl w:ilvl="0" w:tplc="272C4B7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5">
    <w:nsid w:val="48FA5455"/>
    <w:multiLevelType w:val="hybridMultilevel"/>
    <w:tmpl w:val="BA60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55D2A"/>
    <w:multiLevelType w:val="hybridMultilevel"/>
    <w:tmpl w:val="BDC47FAA"/>
    <w:lvl w:ilvl="0" w:tplc="7CAAFC80">
      <w:start w:val="1"/>
      <w:numFmt w:val="bullet"/>
      <w:lvlText w:val=""/>
      <w:lvlJc w:val="left"/>
      <w:pPr>
        <w:tabs>
          <w:tab w:val="num" w:pos="432"/>
        </w:tabs>
        <w:ind w:left="795" w:hanging="72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516F4330"/>
    <w:multiLevelType w:val="hybridMultilevel"/>
    <w:tmpl w:val="7D10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A0BE1"/>
    <w:multiLevelType w:val="hybridMultilevel"/>
    <w:tmpl w:val="B560CBCE"/>
    <w:lvl w:ilvl="0" w:tplc="7CAAFC80">
      <w:start w:val="1"/>
      <w:numFmt w:val="bullet"/>
      <w:lvlText w:val=""/>
      <w:lvlJc w:val="left"/>
      <w:pPr>
        <w:tabs>
          <w:tab w:val="num" w:pos="357"/>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17793F"/>
    <w:multiLevelType w:val="hybridMultilevel"/>
    <w:tmpl w:val="610EDE0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lvlOverride w:ilvl="0">
      <w:startOverride w:val="1"/>
    </w:lvlOverride>
  </w:num>
  <w:num w:numId="13">
    <w:abstractNumId w:val="22"/>
  </w:num>
  <w:num w:numId="14">
    <w:abstractNumId w:val="29"/>
  </w:num>
  <w:num w:numId="15">
    <w:abstractNumId w:val="13"/>
  </w:num>
  <w:num w:numId="16">
    <w:abstractNumId w:val="17"/>
  </w:num>
  <w:num w:numId="17">
    <w:abstractNumId w:val="24"/>
  </w:num>
  <w:num w:numId="18">
    <w:abstractNumId w:val="18"/>
  </w:num>
  <w:num w:numId="19">
    <w:abstractNumId w:val="23"/>
  </w:num>
  <w:num w:numId="20">
    <w:abstractNumId w:val="11"/>
  </w:num>
  <w:num w:numId="21">
    <w:abstractNumId w:val="15"/>
  </w:num>
  <w:num w:numId="22">
    <w:abstractNumId w:val="10"/>
  </w:num>
  <w:num w:numId="23">
    <w:abstractNumId w:val="16"/>
  </w:num>
  <w:num w:numId="24">
    <w:abstractNumId w:val="28"/>
  </w:num>
  <w:num w:numId="25">
    <w:abstractNumId w:val="26"/>
  </w:num>
  <w:num w:numId="26">
    <w:abstractNumId w:val="25"/>
  </w:num>
  <w:num w:numId="27">
    <w:abstractNumId w:val="19"/>
  </w:num>
  <w:num w:numId="28">
    <w:abstractNumId w:val="20"/>
  </w:num>
  <w:num w:numId="29">
    <w:abstractNumId w:val="27"/>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08"/>
  <w:autoHyphenation/>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A182D"/>
    <w:rsid w:val="00014725"/>
    <w:rsid w:val="000148CF"/>
    <w:rsid w:val="00016976"/>
    <w:rsid w:val="00034AFA"/>
    <w:rsid w:val="0003601B"/>
    <w:rsid w:val="00043191"/>
    <w:rsid w:val="000542B6"/>
    <w:rsid w:val="000659D4"/>
    <w:rsid w:val="000758D9"/>
    <w:rsid w:val="000811A6"/>
    <w:rsid w:val="00087DD5"/>
    <w:rsid w:val="000A1B7E"/>
    <w:rsid w:val="000C4FA8"/>
    <w:rsid w:val="000E41BE"/>
    <w:rsid w:val="000E5A37"/>
    <w:rsid w:val="000F3B78"/>
    <w:rsid w:val="000F3C10"/>
    <w:rsid w:val="00100C62"/>
    <w:rsid w:val="0011275D"/>
    <w:rsid w:val="0011469C"/>
    <w:rsid w:val="00123289"/>
    <w:rsid w:val="0013271B"/>
    <w:rsid w:val="00137F4A"/>
    <w:rsid w:val="00145FA4"/>
    <w:rsid w:val="00151F14"/>
    <w:rsid w:val="00154B7B"/>
    <w:rsid w:val="00157D72"/>
    <w:rsid w:val="00160BF0"/>
    <w:rsid w:val="0018393D"/>
    <w:rsid w:val="00191227"/>
    <w:rsid w:val="001A7581"/>
    <w:rsid w:val="001A7B5A"/>
    <w:rsid w:val="001B199C"/>
    <w:rsid w:val="001B27AF"/>
    <w:rsid w:val="001B4AB3"/>
    <w:rsid w:val="001C7D9E"/>
    <w:rsid w:val="001D2DB8"/>
    <w:rsid w:val="001D4B17"/>
    <w:rsid w:val="001E1D46"/>
    <w:rsid w:val="002008EF"/>
    <w:rsid w:val="0020497D"/>
    <w:rsid w:val="0021219D"/>
    <w:rsid w:val="00224863"/>
    <w:rsid w:val="00230536"/>
    <w:rsid w:val="00230FEC"/>
    <w:rsid w:val="00231371"/>
    <w:rsid w:val="00234016"/>
    <w:rsid w:val="00240EDE"/>
    <w:rsid w:val="002436DA"/>
    <w:rsid w:val="0025648B"/>
    <w:rsid w:val="0026158E"/>
    <w:rsid w:val="00267537"/>
    <w:rsid w:val="00275158"/>
    <w:rsid w:val="00280E36"/>
    <w:rsid w:val="002904BA"/>
    <w:rsid w:val="002A4727"/>
    <w:rsid w:val="002B1227"/>
    <w:rsid w:val="002C1680"/>
    <w:rsid w:val="002C6BD2"/>
    <w:rsid w:val="002E3BF8"/>
    <w:rsid w:val="002E6C44"/>
    <w:rsid w:val="002F44B9"/>
    <w:rsid w:val="002F4B56"/>
    <w:rsid w:val="00310140"/>
    <w:rsid w:val="003154BE"/>
    <w:rsid w:val="003215C1"/>
    <w:rsid w:val="00346573"/>
    <w:rsid w:val="003570E8"/>
    <w:rsid w:val="003601EE"/>
    <w:rsid w:val="003A3704"/>
    <w:rsid w:val="003B47EB"/>
    <w:rsid w:val="003B4940"/>
    <w:rsid w:val="003B71CE"/>
    <w:rsid w:val="003C1260"/>
    <w:rsid w:val="003F246A"/>
    <w:rsid w:val="003F5F69"/>
    <w:rsid w:val="00405B5D"/>
    <w:rsid w:val="00407FA4"/>
    <w:rsid w:val="004111BC"/>
    <w:rsid w:val="004148F2"/>
    <w:rsid w:val="004151BA"/>
    <w:rsid w:val="0041737B"/>
    <w:rsid w:val="0042011A"/>
    <w:rsid w:val="00437039"/>
    <w:rsid w:val="00453649"/>
    <w:rsid w:val="004537EE"/>
    <w:rsid w:val="00453FBD"/>
    <w:rsid w:val="0045539C"/>
    <w:rsid w:val="00464356"/>
    <w:rsid w:val="0046498B"/>
    <w:rsid w:val="00466947"/>
    <w:rsid w:val="00467BC6"/>
    <w:rsid w:val="00471C4A"/>
    <w:rsid w:val="00482AD3"/>
    <w:rsid w:val="00491FD5"/>
    <w:rsid w:val="004B2BB8"/>
    <w:rsid w:val="004E5BAE"/>
    <w:rsid w:val="004E7D2C"/>
    <w:rsid w:val="004F0FAF"/>
    <w:rsid w:val="00501886"/>
    <w:rsid w:val="00536B68"/>
    <w:rsid w:val="00536D62"/>
    <w:rsid w:val="00554DE3"/>
    <w:rsid w:val="0056433F"/>
    <w:rsid w:val="0056478B"/>
    <w:rsid w:val="00597FE5"/>
    <w:rsid w:val="005A63A8"/>
    <w:rsid w:val="005A7629"/>
    <w:rsid w:val="005B3261"/>
    <w:rsid w:val="005C242C"/>
    <w:rsid w:val="005D5003"/>
    <w:rsid w:val="005F1F52"/>
    <w:rsid w:val="00600520"/>
    <w:rsid w:val="006015EE"/>
    <w:rsid w:val="0061153D"/>
    <w:rsid w:val="00623D0E"/>
    <w:rsid w:val="00631BCD"/>
    <w:rsid w:val="00641BCC"/>
    <w:rsid w:val="006613E7"/>
    <w:rsid w:val="00666A62"/>
    <w:rsid w:val="006735C0"/>
    <w:rsid w:val="0068466E"/>
    <w:rsid w:val="006A40B5"/>
    <w:rsid w:val="006A7111"/>
    <w:rsid w:val="006B2683"/>
    <w:rsid w:val="006C144E"/>
    <w:rsid w:val="006C6D14"/>
    <w:rsid w:val="006D4592"/>
    <w:rsid w:val="00705EAE"/>
    <w:rsid w:val="00706546"/>
    <w:rsid w:val="00711C7F"/>
    <w:rsid w:val="00712644"/>
    <w:rsid w:val="00713531"/>
    <w:rsid w:val="00722DAC"/>
    <w:rsid w:val="00726491"/>
    <w:rsid w:val="007266D9"/>
    <w:rsid w:val="007278CF"/>
    <w:rsid w:val="00744760"/>
    <w:rsid w:val="00754C8A"/>
    <w:rsid w:val="00765694"/>
    <w:rsid w:val="00774E7C"/>
    <w:rsid w:val="007802F0"/>
    <w:rsid w:val="00780CCA"/>
    <w:rsid w:val="00787BFD"/>
    <w:rsid w:val="007A2C95"/>
    <w:rsid w:val="007A4AF7"/>
    <w:rsid w:val="007C619C"/>
    <w:rsid w:val="007D19AD"/>
    <w:rsid w:val="007D3A3B"/>
    <w:rsid w:val="007E491F"/>
    <w:rsid w:val="007E560C"/>
    <w:rsid w:val="007F0505"/>
    <w:rsid w:val="00805F0D"/>
    <w:rsid w:val="00806CFA"/>
    <w:rsid w:val="00820801"/>
    <w:rsid w:val="00833A7F"/>
    <w:rsid w:val="00836492"/>
    <w:rsid w:val="008369A4"/>
    <w:rsid w:val="00853C99"/>
    <w:rsid w:val="00856070"/>
    <w:rsid w:val="00861C49"/>
    <w:rsid w:val="0086414C"/>
    <w:rsid w:val="0087444F"/>
    <w:rsid w:val="008865B0"/>
    <w:rsid w:val="008904F1"/>
    <w:rsid w:val="00890720"/>
    <w:rsid w:val="008A01E0"/>
    <w:rsid w:val="008A0C38"/>
    <w:rsid w:val="008A39C0"/>
    <w:rsid w:val="008B2E1E"/>
    <w:rsid w:val="008C314D"/>
    <w:rsid w:val="008D06A5"/>
    <w:rsid w:val="008D0DE8"/>
    <w:rsid w:val="008D2F65"/>
    <w:rsid w:val="008E2B0F"/>
    <w:rsid w:val="008F0F5A"/>
    <w:rsid w:val="009039CE"/>
    <w:rsid w:val="0090482A"/>
    <w:rsid w:val="0090573B"/>
    <w:rsid w:val="009100E6"/>
    <w:rsid w:val="00914659"/>
    <w:rsid w:val="00914916"/>
    <w:rsid w:val="00921865"/>
    <w:rsid w:val="00927FB6"/>
    <w:rsid w:val="00940AEB"/>
    <w:rsid w:val="009419C3"/>
    <w:rsid w:val="00945601"/>
    <w:rsid w:val="00964374"/>
    <w:rsid w:val="00965EC0"/>
    <w:rsid w:val="009728F4"/>
    <w:rsid w:val="00990274"/>
    <w:rsid w:val="00991637"/>
    <w:rsid w:val="009A0D99"/>
    <w:rsid w:val="009A4DCB"/>
    <w:rsid w:val="009D6D8A"/>
    <w:rsid w:val="009E313B"/>
    <w:rsid w:val="009E3415"/>
    <w:rsid w:val="009F2862"/>
    <w:rsid w:val="00A02559"/>
    <w:rsid w:val="00A067D2"/>
    <w:rsid w:val="00A10C0B"/>
    <w:rsid w:val="00A15531"/>
    <w:rsid w:val="00A17507"/>
    <w:rsid w:val="00A17DD6"/>
    <w:rsid w:val="00A2137C"/>
    <w:rsid w:val="00A22808"/>
    <w:rsid w:val="00A33BC0"/>
    <w:rsid w:val="00A408BA"/>
    <w:rsid w:val="00A43A01"/>
    <w:rsid w:val="00A452CD"/>
    <w:rsid w:val="00A500DF"/>
    <w:rsid w:val="00A50298"/>
    <w:rsid w:val="00A56068"/>
    <w:rsid w:val="00A57086"/>
    <w:rsid w:val="00A720F4"/>
    <w:rsid w:val="00A72564"/>
    <w:rsid w:val="00A974D1"/>
    <w:rsid w:val="00AA0B9C"/>
    <w:rsid w:val="00AA182D"/>
    <w:rsid w:val="00AA7726"/>
    <w:rsid w:val="00AB2968"/>
    <w:rsid w:val="00AB2AFD"/>
    <w:rsid w:val="00AB72F5"/>
    <w:rsid w:val="00AE2DC1"/>
    <w:rsid w:val="00AF4A2C"/>
    <w:rsid w:val="00AF7F62"/>
    <w:rsid w:val="00B50245"/>
    <w:rsid w:val="00B64531"/>
    <w:rsid w:val="00B74897"/>
    <w:rsid w:val="00B84260"/>
    <w:rsid w:val="00BA0316"/>
    <w:rsid w:val="00BA5E2F"/>
    <w:rsid w:val="00BA6F7D"/>
    <w:rsid w:val="00BC717C"/>
    <w:rsid w:val="00BD3047"/>
    <w:rsid w:val="00BD49D1"/>
    <w:rsid w:val="00BF1ED2"/>
    <w:rsid w:val="00C0543E"/>
    <w:rsid w:val="00C131E5"/>
    <w:rsid w:val="00C1715D"/>
    <w:rsid w:val="00C31BD9"/>
    <w:rsid w:val="00C3612F"/>
    <w:rsid w:val="00C36321"/>
    <w:rsid w:val="00C40E5C"/>
    <w:rsid w:val="00C47462"/>
    <w:rsid w:val="00C5044D"/>
    <w:rsid w:val="00C56CEF"/>
    <w:rsid w:val="00C57AF9"/>
    <w:rsid w:val="00C74BFF"/>
    <w:rsid w:val="00C82803"/>
    <w:rsid w:val="00C82809"/>
    <w:rsid w:val="00C90ADC"/>
    <w:rsid w:val="00C961D3"/>
    <w:rsid w:val="00CA7F42"/>
    <w:rsid w:val="00CB7C71"/>
    <w:rsid w:val="00CC44C0"/>
    <w:rsid w:val="00CC5A41"/>
    <w:rsid w:val="00CD111A"/>
    <w:rsid w:val="00CE4496"/>
    <w:rsid w:val="00CF182A"/>
    <w:rsid w:val="00CF7203"/>
    <w:rsid w:val="00D00003"/>
    <w:rsid w:val="00D01956"/>
    <w:rsid w:val="00D10648"/>
    <w:rsid w:val="00D26B31"/>
    <w:rsid w:val="00D32AF7"/>
    <w:rsid w:val="00D35BA6"/>
    <w:rsid w:val="00D42215"/>
    <w:rsid w:val="00D5646C"/>
    <w:rsid w:val="00D631EC"/>
    <w:rsid w:val="00D651A6"/>
    <w:rsid w:val="00D73481"/>
    <w:rsid w:val="00D7647A"/>
    <w:rsid w:val="00D92A4F"/>
    <w:rsid w:val="00DA1544"/>
    <w:rsid w:val="00DB0BAF"/>
    <w:rsid w:val="00DB6B65"/>
    <w:rsid w:val="00DD67C8"/>
    <w:rsid w:val="00DE6C5A"/>
    <w:rsid w:val="00DF4554"/>
    <w:rsid w:val="00DF5ADD"/>
    <w:rsid w:val="00E04A9C"/>
    <w:rsid w:val="00E12315"/>
    <w:rsid w:val="00E13439"/>
    <w:rsid w:val="00E2209C"/>
    <w:rsid w:val="00E239F9"/>
    <w:rsid w:val="00E32C9B"/>
    <w:rsid w:val="00E45434"/>
    <w:rsid w:val="00E46DB1"/>
    <w:rsid w:val="00E50E69"/>
    <w:rsid w:val="00E56338"/>
    <w:rsid w:val="00E60106"/>
    <w:rsid w:val="00E6357C"/>
    <w:rsid w:val="00E63C88"/>
    <w:rsid w:val="00E63FCB"/>
    <w:rsid w:val="00E7629A"/>
    <w:rsid w:val="00E946E9"/>
    <w:rsid w:val="00E9566F"/>
    <w:rsid w:val="00EA770C"/>
    <w:rsid w:val="00EB62AD"/>
    <w:rsid w:val="00EC6E14"/>
    <w:rsid w:val="00EE4A5F"/>
    <w:rsid w:val="00EE6E4F"/>
    <w:rsid w:val="00F1414C"/>
    <w:rsid w:val="00F27575"/>
    <w:rsid w:val="00F30E4F"/>
    <w:rsid w:val="00F317FD"/>
    <w:rsid w:val="00F32B51"/>
    <w:rsid w:val="00F617B2"/>
    <w:rsid w:val="00F73910"/>
    <w:rsid w:val="00F81F31"/>
    <w:rsid w:val="00F9187D"/>
    <w:rsid w:val="00FB18FA"/>
    <w:rsid w:val="00FD2E5D"/>
    <w:rsid w:val="00FD5676"/>
    <w:rsid w:val="00FF2D8A"/>
    <w:rsid w:val="00FF4B58"/>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3D"/>
    <w:rPr>
      <w:sz w:val="24"/>
      <w:szCs w:val="24"/>
    </w:rPr>
  </w:style>
  <w:style w:type="paragraph" w:styleId="1">
    <w:name w:val="heading 1"/>
    <w:basedOn w:val="a"/>
    <w:next w:val="a"/>
    <w:link w:val="10"/>
    <w:uiPriority w:val="9"/>
    <w:qFormat/>
    <w:rsid w:val="0018393D"/>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18393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8393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8393D"/>
    <w:pPr>
      <w:keepNext/>
      <w:spacing w:before="240" w:after="60"/>
      <w:outlineLvl w:val="3"/>
    </w:pPr>
    <w:rPr>
      <w:b/>
      <w:bCs/>
      <w:sz w:val="28"/>
      <w:szCs w:val="28"/>
    </w:rPr>
  </w:style>
  <w:style w:type="paragraph" w:styleId="5">
    <w:name w:val="heading 5"/>
    <w:basedOn w:val="a"/>
    <w:next w:val="a"/>
    <w:link w:val="50"/>
    <w:uiPriority w:val="9"/>
    <w:semiHidden/>
    <w:unhideWhenUsed/>
    <w:qFormat/>
    <w:rsid w:val="0018393D"/>
    <w:pPr>
      <w:spacing w:before="240" w:after="60"/>
      <w:outlineLvl w:val="4"/>
    </w:pPr>
    <w:rPr>
      <w:b/>
      <w:bCs/>
      <w:i/>
      <w:iCs/>
      <w:sz w:val="26"/>
      <w:szCs w:val="26"/>
    </w:rPr>
  </w:style>
  <w:style w:type="paragraph" w:styleId="6">
    <w:name w:val="heading 6"/>
    <w:basedOn w:val="a"/>
    <w:next w:val="a"/>
    <w:link w:val="60"/>
    <w:uiPriority w:val="9"/>
    <w:semiHidden/>
    <w:unhideWhenUsed/>
    <w:qFormat/>
    <w:rsid w:val="0018393D"/>
    <w:pPr>
      <w:spacing w:before="240" w:after="60"/>
      <w:outlineLvl w:val="5"/>
    </w:pPr>
    <w:rPr>
      <w:b/>
      <w:bCs/>
      <w:sz w:val="22"/>
      <w:szCs w:val="22"/>
    </w:rPr>
  </w:style>
  <w:style w:type="paragraph" w:styleId="7">
    <w:name w:val="heading 7"/>
    <w:basedOn w:val="a"/>
    <w:next w:val="a"/>
    <w:link w:val="70"/>
    <w:uiPriority w:val="9"/>
    <w:semiHidden/>
    <w:unhideWhenUsed/>
    <w:qFormat/>
    <w:rsid w:val="0018393D"/>
    <w:pPr>
      <w:spacing w:before="240" w:after="60"/>
      <w:outlineLvl w:val="6"/>
    </w:pPr>
  </w:style>
  <w:style w:type="paragraph" w:styleId="8">
    <w:name w:val="heading 8"/>
    <w:basedOn w:val="a"/>
    <w:next w:val="a"/>
    <w:link w:val="80"/>
    <w:uiPriority w:val="9"/>
    <w:semiHidden/>
    <w:unhideWhenUsed/>
    <w:qFormat/>
    <w:rsid w:val="0018393D"/>
    <w:pPr>
      <w:spacing w:before="240" w:after="60"/>
      <w:outlineLvl w:val="7"/>
    </w:pPr>
    <w:rPr>
      <w:i/>
      <w:iCs/>
    </w:rPr>
  </w:style>
  <w:style w:type="paragraph" w:styleId="9">
    <w:name w:val="heading 9"/>
    <w:basedOn w:val="a"/>
    <w:next w:val="a"/>
    <w:link w:val="90"/>
    <w:uiPriority w:val="9"/>
    <w:semiHidden/>
    <w:unhideWhenUsed/>
    <w:qFormat/>
    <w:rsid w:val="0018393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086"/>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57086"/>
    <w:pPr>
      <w:widowControl w:val="0"/>
      <w:autoSpaceDE w:val="0"/>
      <w:autoSpaceDN w:val="0"/>
      <w:adjustRightInd w:val="0"/>
    </w:pPr>
    <w:rPr>
      <w:rFonts w:ascii="Courier New" w:hAnsi="Courier New" w:cs="Courier New"/>
      <w:sz w:val="22"/>
      <w:szCs w:val="22"/>
    </w:rPr>
  </w:style>
  <w:style w:type="paragraph" w:customStyle="1" w:styleId="ConsPlusTitle">
    <w:name w:val="ConsPlusTitle"/>
    <w:uiPriority w:val="99"/>
    <w:rsid w:val="00A57086"/>
    <w:pPr>
      <w:widowControl w:val="0"/>
      <w:autoSpaceDE w:val="0"/>
      <w:autoSpaceDN w:val="0"/>
      <w:adjustRightInd w:val="0"/>
    </w:pPr>
    <w:rPr>
      <w:rFonts w:ascii="Arial" w:hAnsi="Arial" w:cs="Arial"/>
      <w:b/>
      <w:bCs/>
      <w:sz w:val="22"/>
      <w:szCs w:val="22"/>
    </w:rPr>
  </w:style>
  <w:style w:type="paragraph" w:customStyle="1" w:styleId="ConsPlusCell">
    <w:name w:val="ConsPlusCell"/>
    <w:uiPriority w:val="99"/>
    <w:rsid w:val="00A57086"/>
    <w:pPr>
      <w:widowControl w:val="0"/>
      <w:autoSpaceDE w:val="0"/>
      <w:autoSpaceDN w:val="0"/>
      <w:adjustRightInd w:val="0"/>
    </w:pPr>
    <w:rPr>
      <w:rFonts w:ascii="Arial" w:hAnsi="Arial" w:cs="Arial"/>
      <w:sz w:val="22"/>
      <w:szCs w:val="22"/>
    </w:rPr>
  </w:style>
  <w:style w:type="paragraph" w:customStyle="1" w:styleId="ConsPlusDocList">
    <w:name w:val="ConsPlusDocList"/>
    <w:uiPriority w:val="99"/>
    <w:rsid w:val="00A57086"/>
    <w:pPr>
      <w:widowControl w:val="0"/>
      <w:autoSpaceDE w:val="0"/>
      <w:autoSpaceDN w:val="0"/>
      <w:adjustRightInd w:val="0"/>
    </w:pPr>
    <w:rPr>
      <w:rFonts w:ascii="Courier New" w:hAnsi="Courier New" w:cs="Courier New"/>
      <w:sz w:val="22"/>
      <w:szCs w:val="22"/>
    </w:rPr>
  </w:style>
  <w:style w:type="paragraph" w:styleId="z-">
    <w:name w:val="HTML Top of Form"/>
    <w:basedOn w:val="a"/>
    <w:next w:val="a"/>
    <w:hidden/>
    <w:rsid w:val="00780CCA"/>
    <w:pPr>
      <w:pBdr>
        <w:bottom w:val="single" w:sz="6" w:space="1" w:color="auto"/>
      </w:pBdr>
      <w:jc w:val="center"/>
    </w:pPr>
    <w:rPr>
      <w:rFonts w:ascii="Arial" w:hAnsi="Arial" w:cs="Arial"/>
      <w:vanish/>
      <w:sz w:val="16"/>
      <w:szCs w:val="16"/>
    </w:rPr>
  </w:style>
  <w:style w:type="paragraph" w:styleId="a3">
    <w:name w:val="Balloon Text"/>
    <w:basedOn w:val="a"/>
    <w:link w:val="a4"/>
    <w:uiPriority w:val="99"/>
    <w:semiHidden/>
    <w:unhideWhenUsed/>
    <w:rsid w:val="006015EE"/>
    <w:rPr>
      <w:rFonts w:ascii="Tahoma" w:hAnsi="Tahoma" w:cs="Tahoma"/>
      <w:sz w:val="16"/>
      <w:szCs w:val="16"/>
    </w:rPr>
  </w:style>
  <w:style w:type="character" w:customStyle="1" w:styleId="a4">
    <w:name w:val="Текст выноски Знак"/>
    <w:link w:val="a3"/>
    <w:uiPriority w:val="99"/>
    <w:semiHidden/>
    <w:rsid w:val="006015EE"/>
    <w:rPr>
      <w:rFonts w:ascii="Tahoma" w:hAnsi="Tahoma" w:cs="Tahoma"/>
      <w:sz w:val="16"/>
      <w:szCs w:val="16"/>
    </w:rPr>
  </w:style>
  <w:style w:type="table" w:styleId="a5">
    <w:name w:val="Table Grid"/>
    <w:basedOn w:val="a1"/>
    <w:rsid w:val="004151BA"/>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unhideWhenUsed/>
    <w:rsid w:val="00E32C9B"/>
    <w:rPr>
      <w:color w:val="0000FF"/>
      <w:u w:val="single"/>
    </w:rPr>
  </w:style>
  <w:style w:type="paragraph" w:customStyle="1" w:styleId="xl58">
    <w:name w:val="xl58"/>
    <w:basedOn w:val="a"/>
    <w:rsid w:val="00E32C9B"/>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59">
    <w:name w:val="xl59"/>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0">
    <w:name w:val="xl60"/>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1">
    <w:name w:val="xl61"/>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4">
    <w:name w:val="xl64"/>
    <w:basedOn w:val="a"/>
    <w:rsid w:val="00E32C9B"/>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65">
    <w:name w:val="xl65"/>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FF"/>
    </w:rPr>
  </w:style>
  <w:style w:type="paragraph" w:customStyle="1" w:styleId="xl66">
    <w:name w:val="xl66"/>
    <w:basedOn w:val="a"/>
    <w:rsid w:val="00E32C9B"/>
    <w:pPr>
      <w:spacing w:before="100" w:beforeAutospacing="1" w:after="100" w:afterAutospacing="1"/>
    </w:pPr>
    <w:rPr>
      <w:rFonts w:ascii="Times New Roman" w:hAnsi="Times New Roman"/>
      <w:color w:val="0000FF"/>
    </w:rPr>
  </w:style>
  <w:style w:type="paragraph" w:customStyle="1" w:styleId="xl67">
    <w:name w:val="xl67"/>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69">
    <w:name w:val="xl69"/>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0">
    <w:name w:val="xl70"/>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72">
    <w:name w:val="xl72"/>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75">
    <w:name w:val="xl75"/>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0">
    <w:name w:val="xl80"/>
    <w:basedOn w:val="a"/>
    <w:rsid w:val="00E32C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1">
    <w:name w:val="xl81"/>
    <w:basedOn w:val="a"/>
    <w:rsid w:val="00E32C9B"/>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a"/>
    <w:rsid w:val="00E32C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3">
    <w:name w:val="xl83"/>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4">
    <w:name w:val="xl84"/>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85">
    <w:name w:val="xl85"/>
    <w:basedOn w:val="a"/>
    <w:rsid w:val="00E32C9B"/>
    <w:pPr>
      <w:spacing w:before="100" w:beforeAutospacing="1" w:after="100" w:afterAutospacing="1"/>
    </w:pPr>
    <w:rPr>
      <w:rFonts w:ascii="Times New Roman" w:hAnsi="Times New Roman"/>
    </w:rPr>
  </w:style>
  <w:style w:type="paragraph" w:customStyle="1" w:styleId="xl86">
    <w:name w:val="xl86"/>
    <w:basedOn w:val="a"/>
    <w:rsid w:val="00E32C9B"/>
    <w:pPr>
      <w:spacing w:before="100" w:beforeAutospacing="1" w:after="100" w:afterAutospacing="1"/>
    </w:pPr>
    <w:rPr>
      <w:rFonts w:ascii="Times New Roman" w:hAnsi="Times New Roman"/>
    </w:rPr>
  </w:style>
  <w:style w:type="paragraph" w:customStyle="1" w:styleId="xl87">
    <w:name w:val="xl87"/>
    <w:basedOn w:val="a"/>
    <w:rsid w:val="00E32C9B"/>
    <w:pPr>
      <w:spacing w:before="100" w:beforeAutospacing="1" w:after="100" w:afterAutospacing="1"/>
      <w:jc w:val="center"/>
    </w:pPr>
    <w:rPr>
      <w:rFonts w:ascii="Times New Roman" w:hAnsi="Times New Roman"/>
    </w:rPr>
  </w:style>
  <w:style w:type="paragraph" w:customStyle="1" w:styleId="xl88">
    <w:name w:val="xl88"/>
    <w:basedOn w:val="a"/>
    <w:rsid w:val="00E32C9B"/>
    <w:pPr>
      <w:spacing w:before="100" w:beforeAutospacing="1" w:after="100" w:afterAutospacing="1"/>
    </w:pPr>
    <w:rPr>
      <w:rFonts w:ascii="Times New Roman" w:hAnsi="Times New Roman"/>
    </w:rPr>
  </w:style>
  <w:style w:type="paragraph" w:styleId="a7">
    <w:name w:val="Body Text Indent"/>
    <w:basedOn w:val="a"/>
    <w:link w:val="a8"/>
    <w:rsid w:val="00E32C9B"/>
    <w:pPr>
      <w:ind w:firstLine="684"/>
      <w:jc w:val="both"/>
    </w:pPr>
    <w:rPr>
      <w:rFonts w:ascii="Arial" w:hAnsi="Arial"/>
      <w:szCs w:val="20"/>
    </w:rPr>
  </w:style>
  <w:style w:type="character" w:customStyle="1" w:styleId="a8">
    <w:name w:val="Основной текст с отступом Знак"/>
    <w:link w:val="a7"/>
    <w:rsid w:val="00E32C9B"/>
    <w:rPr>
      <w:rFonts w:ascii="Arial" w:hAnsi="Arial"/>
      <w:sz w:val="24"/>
    </w:rPr>
  </w:style>
  <w:style w:type="paragraph" w:styleId="a9">
    <w:name w:val="Plain Text"/>
    <w:basedOn w:val="a"/>
    <w:link w:val="aa"/>
    <w:rsid w:val="00E32C9B"/>
    <w:rPr>
      <w:rFonts w:ascii="Courier New" w:hAnsi="Courier New"/>
      <w:sz w:val="20"/>
      <w:szCs w:val="20"/>
    </w:rPr>
  </w:style>
  <w:style w:type="character" w:customStyle="1" w:styleId="aa">
    <w:name w:val="Текст Знак"/>
    <w:link w:val="a9"/>
    <w:rsid w:val="00E32C9B"/>
    <w:rPr>
      <w:rFonts w:ascii="Courier New" w:hAnsi="Courier New"/>
    </w:rPr>
  </w:style>
  <w:style w:type="character" w:customStyle="1" w:styleId="20">
    <w:name w:val="Заголовок 2 Знак"/>
    <w:link w:val="2"/>
    <w:uiPriority w:val="9"/>
    <w:rsid w:val="0018393D"/>
    <w:rPr>
      <w:rFonts w:ascii="Cambria" w:eastAsia="Times New Roman" w:hAnsi="Cambria"/>
      <w:b/>
      <w:bCs/>
      <w:i/>
      <w:iCs/>
      <w:sz w:val="28"/>
      <w:szCs w:val="28"/>
    </w:rPr>
  </w:style>
  <w:style w:type="paragraph" w:styleId="ab">
    <w:name w:val="List Paragraph"/>
    <w:basedOn w:val="a"/>
    <w:uiPriority w:val="34"/>
    <w:qFormat/>
    <w:rsid w:val="0018393D"/>
    <w:pPr>
      <w:ind w:left="720"/>
      <w:contextualSpacing/>
    </w:pPr>
  </w:style>
  <w:style w:type="character" w:styleId="ac">
    <w:name w:val="Strong"/>
    <w:uiPriority w:val="22"/>
    <w:qFormat/>
    <w:rsid w:val="0018393D"/>
    <w:rPr>
      <w:b/>
      <w:bCs/>
    </w:rPr>
  </w:style>
  <w:style w:type="paragraph" w:styleId="ad">
    <w:name w:val="Normal (Web)"/>
    <w:basedOn w:val="a"/>
    <w:uiPriority w:val="99"/>
    <w:unhideWhenUsed/>
    <w:rsid w:val="0056478B"/>
    <w:pPr>
      <w:spacing w:before="100" w:beforeAutospacing="1" w:after="100" w:afterAutospacing="1"/>
    </w:pPr>
    <w:rPr>
      <w:rFonts w:ascii="Times New Roman" w:hAnsi="Times New Roman"/>
    </w:rPr>
  </w:style>
  <w:style w:type="paragraph" w:styleId="ae">
    <w:name w:val="header"/>
    <w:basedOn w:val="a"/>
    <w:link w:val="af"/>
    <w:uiPriority w:val="99"/>
    <w:semiHidden/>
    <w:unhideWhenUsed/>
    <w:rsid w:val="00BA6F7D"/>
    <w:pPr>
      <w:tabs>
        <w:tab w:val="center" w:pos="4677"/>
        <w:tab w:val="right" w:pos="9355"/>
      </w:tabs>
    </w:pPr>
  </w:style>
  <w:style w:type="character" w:customStyle="1" w:styleId="af">
    <w:name w:val="Верхний колонтитул Знак"/>
    <w:link w:val="ae"/>
    <w:uiPriority w:val="99"/>
    <w:semiHidden/>
    <w:rsid w:val="00BA6F7D"/>
    <w:rPr>
      <w:sz w:val="22"/>
      <w:szCs w:val="22"/>
    </w:rPr>
  </w:style>
  <w:style w:type="paragraph" w:styleId="af0">
    <w:name w:val="footer"/>
    <w:basedOn w:val="a"/>
    <w:link w:val="af1"/>
    <w:uiPriority w:val="99"/>
    <w:unhideWhenUsed/>
    <w:rsid w:val="00BA6F7D"/>
    <w:pPr>
      <w:tabs>
        <w:tab w:val="center" w:pos="4677"/>
        <w:tab w:val="right" w:pos="9355"/>
      </w:tabs>
    </w:pPr>
  </w:style>
  <w:style w:type="character" w:customStyle="1" w:styleId="af1">
    <w:name w:val="Нижний колонтитул Знак"/>
    <w:link w:val="af0"/>
    <w:uiPriority w:val="99"/>
    <w:rsid w:val="00BA6F7D"/>
    <w:rPr>
      <w:sz w:val="22"/>
      <w:szCs w:val="22"/>
    </w:rPr>
  </w:style>
  <w:style w:type="character" w:customStyle="1" w:styleId="10">
    <w:name w:val="Заголовок 1 Знак"/>
    <w:link w:val="1"/>
    <w:uiPriority w:val="9"/>
    <w:rsid w:val="0018393D"/>
    <w:rPr>
      <w:rFonts w:ascii="Cambria" w:eastAsia="Times New Roman" w:hAnsi="Cambria" w:cs="Arial"/>
      <w:b/>
      <w:bCs/>
      <w:kern w:val="32"/>
      <w:sz w:val="32"/>
      <w:szCs w:val="32"/>
    </w:rPr>
  </w:style>
  <w:style w:type="paragraph" w:styleId="af2">
    <w:name w:val="Title"/>
    <w:basedOn w:val="a"/>
    <w:next w:val="a"/>
    <w:link w:val="af3"/>
    <w:uiPriority w:val="10"/>
    <w:qFormat/>
    <w:rsid w:val="0018393D"/>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10"/>
    <w:rsid w:val="0018393D"/>
    <w:rPr>
      <w:rFonts w:ascii="Cambria" w:eastAsia="Times New Roman" w:hAnsi="Cambria"/>
      <w:b/>
      <w:bCs/>
      <w:kern w:val="28"/>
      <w:sz w:val="32"/>
      <w:szCs w:val="32"/>
    </w:rPr>
  </w:style>
  <w:style w:type="character" w:customStyle="1" w:styleId="30">
    <w:name w:val="Заголовок 3 Знак"/>
    <w:link w:val="3"/>
    <w:uiPriority w:val="9"/>
    <w:semiHidden/>
    <w:rsid w:val="0018393D"/>
    <w:rPr>
      <w:rFonts w:ascii="Cambria" w:eastAsia="Times New Roman" w:hAnsi="Cambria"/>
      <w:b/>
      <w:bCs/>
      <w:sz w:val="26"/>
      <w:szCs w:val="26"/>
    </w:rPr>
  </w:style>
  <w:style w:type="character" w:customStyle="1" w:styleId="40">
    <w:name w:val="Заголовок 4 Знак"/>
    <w:link w:val="4"/>
    <w:uiPriority w:val="9"/>
    <w:semiHidden/>
    <w:rsid w:val="0018393D"/>
    <w:rPr>
      <w:b/>
      <w:bCs/>
      <w:sz w:val="28"/>
      <w:szCs w:val="28"/>
    </w:rPr>
  </w:style>
  <w:style w:type="character" w:customStyle="1" w:styleId="50">
    <w:name w:val="Заголовок 5 Знак"/>
    <w:link w:val="5"/>
    <w:uiPriority w:val="9"/>
    <w:semiHidden/>
    <w:rsid w:val="0018393D"/>
    <w:rPr>
      <w:b/>
      <w:bCs/>
      <w:i/>
      <w:iCs/>
      <w:sz w:val="26"/>
      <w:szCs w:val="26"/>
    </w:rPr>
  </w:style>
  <w:style w:type="character" w:customStyle="1" w:styleId="60">
    <w:name w:val="Заголовок 6 Знак"/>
    <w:link w:val="6"/>
    <w:uiPriority w:val="9"/>
    <w:semiHidden/>
    <w:rsid w:val="0018393D"/>
    <w:rPr>
      <w:b/>
      <w:bCs/>
    </w:rPr>
  </w:style>
  <w:style w:type="character" w:customStyle="1" w:styleId="70">
    <w:name w:val="Заголовок 7 Знак"/>
    <w:link w:val="7"/>
    <w:uiPriority w:val="9"/>
    <w:semiHidden/>
    <w:rsid w:val="0018393D"/>
    <w:rPr>
      <w:sz w:val="24"/>
      <w:szCs w:val="24"/>
    </w:rPr>
  </w:style>
  <w:style w:type="character" w:customStyle="1" w:styleId="80">
    <w:name w:val="Заголовок 8 Знак"/>
    <w:link w:val="8"/>
    <w:uiPriority w:val="9"/>
    <w:semiHidden/>
    <w:rsid w:val="0018393D"/>
    <w:rPr>
      <w:i/>
      <w:iCs/>
      <w:sz w:val="24"/>
      <w:szCs w:val="24"/>
    </w:rPr>
  </w:style>
  <w:style w:type="character" w:customStyle="1" w:styleId="90">
    <w:name w:val="Заголовок 9 Знак"/>
    <w:link w:val="9"/>
    <w:uiPriority w:val="9"/>
    <w:semiHidden/>
    <w:rsid w:val="0018393D"/>
    <w:rPr>
      <w:rFonts w:ascii="Cambria" w:eastAsia="Times New Roman" w:hAnsi="Cambria"/>
    </w:rPr>
  </w:style>
  <w:style w:type="paragraph" w:styleId="af4">
    <w:name w:val="Subtitle"/>
    <w:basedOn w:val="a"/>
    <w:next w:val="a"/>
    <w:link w:val="af5"/>
    <w:uiPriority w:val="11"/>
    <w:qFormat/>
    <w:rsid w:val="0018393D"/>
    <w:pPr>
      <w:spacing w:after="60"/>
      <w:jc w:val="center"/>
      <w:outlineLvl w:val="1"/>
    </w:pPr>
    <w:rPr>
      <w:rFonts w:ascii="Cambria" w:hAnsi="Cambria"/>
    </w:rPr>
  </w:style>
  <w:style w:type="character" w:customStyle="1" w:styleId="af5">
    <w:name w:val="Подзаголовок Знак"/>
    <w:link w:val="af4"/>
    <w:uiPriority w:val="11"/>
    <w:rsid w:val="0018393D"/>
    <w:rPr>
      <w:rFonts w:ascii="Cambria" w:eastAsia="Times New Roman" w:hAnsi="Cambria"/>
      <w:sz w:val="24"/>
      <w:szCs w:val="24"/>
    </w:rPr>
  </w:style>
  <w:style w:type="character" w:styleId="af6">
    <w:name w:val="Emphasis"/>
    <w:uiPriority w:val="20"/>
    <w:qFormat/>
    <w:rsid w:val="0018393D"/>
    <w:rPr>
      <w:rFonts w:ascii="Calibri" w:hAnsi="Calibri"/>
      <w:b/>
      <w:i/>
      <w:iCs/>
    </w:rPr>
  </w:style>
  <w:style w:type="paragraph" w:styleId="af7">
    <w:name w:val="No Spacing"/>
    <w:basedOn w:val="a"/>
    <w:uiPriority w:val="1"/>
    <w:qFormat/>
    <w:rsid w:val="0018393D"/>
    <w:rPr>
      <w:szCs w:val="32"/>
    </w:rPr>
  </w:style>
  <w:style w:type="paragraph" w:styleId="21">
    <w:name w:val="Quote"/>
    <w:basedOn w:val="a"/>
    <w:next w:val="a"/>
    <w:link w:val="22"/>
    <w:uiPriority w:val="29"/>
    <w:qFormat/>
    <w:rsid w:val="0018393D"/>
    <w:rPr>
      <w:i/>
    </w:rPr>
  </w:style>
  <w:style w:type="character" w:customStyle="1" w:styleId="22">
    <w:name w:val="Цитата 2 Знак"/>
    <w:link w:val="21"/>
    <w:uiPriority w:val="29"/>
    <w:rsid w:val="0018393D"/>
    <w:rPr>
      <w:i/>
      <w:sz w:val="24"/>
      <w:szCs w:val="24"/>
    </w:rPr>
  </w:style>
  <w:style w:type="paragraph" w:styleId="af8">
    <w:name w:val="Intense Quote"/>
    <w:basedOn w:val="a"/>
    <w:next w:val="a"/>
    <w:link w:val="af9"/>
    <w:uiPriority w:val="30"/>
    <w:qFormat/>
    <w:rsid w:val="0018393D"/>
    <w:pPr>
      <w:ind w:left="720" w:right="720"/>
    </w:pPr>
    <w:rPr>
      <w:b/>
      <w:i/>
      <w:szCs w:val="22"/>
    </w:rPr>
  </w:style>
  <w:style w:type="character" w:customStyle="1" w:styleId="af9">
    <w:name w:val="Выделенная цитата Знак"/>
    <w:link w:val="af8"/>
    <w:uiPriority w:val="30"/>
    <w:rsid w:val="0018393D"/>
    <w:rPr>
      <w:b/>
      <w:i/>
      <w:sz w:val="24"/>
    </w:rPr>
  </w:style>
  <w:style w:type="character" w:styleId="afa">
    <w:name w:val="Subtle Emphasis"/>
    <w:uiPriority w:val="19"/>
    <w:qFormat/>
    <w:rsid w:val="0018393D"/>
    <w:rPr>
      <w:i/>
      <w:color w:val="5A5A5A"/>
    </w:rPr>
  </w:style>
  <w:style w:type="character" w:styleId="afb">
    <w:name w:val="Intense Emphasis"/>
    <w:uiPriority w:val="21"/>
    <w:qFormat/>
    <w:rsid w:val="0018393D"/>
    <w:rPr>
      <w:b/>
      <w:i/>
      <w:sz w:val="24"/>
      <w:szCs w:val="24"/>
      <w:u w:val="single"/>
    </w:rPr>
  </w:style>
  <w:style w:type="character" w:styleId="afc">
    <w:name w:val="Subtle Reference"/>
    <w:uiPriority w:val="31"/>
    <w:qFormat/>
    <w:rsid w:val="0018393D"/>
    <w:rPr>
      <w:sz w:val="24"/>
      <w:szCs w:val="24"/>
      <w:u w:val="single"/>
    </w:rPr>
  </w:style>
  <w:style w:type="character" w:styleId="afd">
    <w:name w:val="Intense Reference"/>
    <w:uiPriority w:val="32"/>
    <w:qFormat/>
    <w:rsid w:val="0018393D"/>
    <w:rPr>
      <w:b/>
      <w:sz w:val="24"/>
      <w:u w:val="single"/>
    </w:rPr>
  </w:style>
  <w:style w:type="character" w:styleId="afe">
    <w:name w:val="Book Title"/>
    <w:uiPriority w:val="33"/>
    <w:qFormat/>
    <w:rsid w:val="0018393D"/>
    <w:rPr>
      <w:rFonts w:ascii="Cambria" w:eastAsia="Times New Roman" w:hAnsi="Cambria"/>
      <w:b/>
      <w:i/>
      <w:sz w:val="24"/>
      <w:szCs w:val="24"/>
    </w:rPr>
  </w:style>
  <w:style w:type="paragraph" w:styleId="aff">
    <w:name w:val="TOC Heading"/>
    <w:basedOn w:val="1"/>
    <w:next w:val="a"/>
    <w:uiPriority w:val="39"/>
    <w:semiHidden/>
    <w:unhideWhenUsed/>
    <w:qFormat/>
    <w:rsid w:val="0018393D"/>
    <w:pPr>
      <w:outlineLvl w:val="9"/>
    </w:pPr>
    <w:rPr>
      <w:rFonts w:cs="Times New Roman"/>
    </w:rPr>
  </w:style>
  <w:style w:type="character" w:styleId="aff0">
    <w:name w:val="FollowedHyperlink"/>
    <w:uiPriority w:val="99"/>
    <w:semiHidden/>
    <w:unhideWhenUsed/>
    <w:rsid w:val="00927F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3D"/>
    <w:rPr>
      <w:sz w:val="24"/>
      <w:szCs w:val="24"/>
    </w:rPr>
  </w:style>
  <w:style w:type="paragraph" w:styleId="1">
    <w:name w:val="heading 1"/>
    <w:basedOn w:val="a"/>
    <w:next w:val="a"/>
    <w:link w:val="10"/>
    <w:uiPriority w:val="9"/>
    <w:qFormat/>
    <w:rsid w:val="0018393D"/>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18393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8393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8393D"/>
    <w:pPr>
      <w:keepNext/>
      <w:spacing w:before="240" w:after="60"/>
      <w:outlineLvl w:val="3"/>
    </w:pPr>
    <w:rPr>
      <w:b/>
      <w:bCs/>
      <w:sz w:val="28"/>
      <w:szCs w:val="28"/>
    </w:rPr>
  </w:style>
  <w:style w:type="paragraph" w:styleId="5">
    <w:name w:val="heading 5"/>
    <w:basedOn w:val="a"/>
    <w:next w:val="a"/>
    <w:link w:val="50"/>
    <w:uiPriority w:val="9"/>
    <w:semiHidden/>
    <w:unhideWhenUsed/>
    <w:qFormat/>
    <w:rsid w:val="0018393D"/>
    <w:pPr>
      <w:spacing w:before="240" w:after="60"/>
      <w:outlineLvl w:val="4"/>
    </w:pPr>
    <w:rPr>
      <w:b/>
      <w:bCs/>
      <w:i/>
      <w:iCs/>
      <w:sz w:val="26"/>
      <w:szCs w:val="26"/>
    </w:rPr>
  </w:style>
  <w:style w:type="paragraph" w:styleId="6">
    <w:name w:val="heading 6"/>
    <w:basedOn w:val="a"/>
    <w:next w:val="a"/>
    <w:link w:val="60"/>
    <w:uiPriority w:val="9"/>
    <w:semiHidden/>
    <w:unhideWhenUsed/>
    <w:qFormat/>
    <w:rsid w:val="0018393D"/>
    <w:pPr>
      <w:spacing w:before="240" w:after="60"/>
      <w:outlineLvl w:val="5"/>
    </w:pPr>
    <w:rPr>
      <w:b/>
      <w:bCs/>
      <w:sz w:val="22"/>
      <w:szCs w:val="22"/>
    </w:rPr>
  </w:style>
  <w:style w:type="paragraph" w:styleId="7">
    <w:name w:val="heading 7"/>
    <w:basedOn w:val="a"/>
    <w:next w:val="a"/>
    <w:link w:val="70"/>
    <w:uiPriority w:val="9"/>
    <w:semiHidden/>
    <w:unhideWhenUsed/>
    <w:qFormat/>
    <w:rsid w:val="0018393D"/>
    <w:pPr>
      <w:spacing w:before="240" w:after="60"/>
      <w:outlineLvl w:val="6"/>
    </w:pPr>
  </w:style>
  <w:style w:type="paragraph" w:styleId="8">
    <w:name w:val="heading 8"/>
    <w:basedOn w:val="a"/>
    <w:next w:val="a"/>
    <w:link w:val="80"/>
    <w:uiPriority w:val="9"/>
    <w:semiHidden/>
    <w:unhideWhenUsed/>
    <w:qFormat/>
    <w:rsid w:val="0018393D"/>
    <w:pPr>
      <w:spacing w:before="240" w:after="60"/>
      <w:outlineLvl w:val="7"/>
    </w:pPr>
    <w:rPr>
      <w:i/>
      <w:iCs/>
    </w:rPr>
  </w:style>
  <w:style w:type="paragraph" w:styleId="9">
    <w:name w:val="heading 9"/>
    <w:basedOn w:val="a"/>
    <w:next w:val="a"/>
    <w:link w:val="90"/>
    <w:uiPriority w:val="9"/>
    <w:semiHidden/>
    <w:unhideWhenUsed/>
    <w:qFormat/>
    <w:rsid w:val="0018393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086"/>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57086"/>
    <w:pPr>
      <w:widowControl w:val="0"/>
      <w:autoSpaceDE w:val="0"/>
      <w:autoSpaceDN w:val="0"/>
      <w:adjustRightInd w:val="0"/>
    </w:pPr>
    <w:rPr>
      <w:rFonts w:ascii="Courier New" w:hAnsi="Courier New" w:cs="Courier New"/>
      <w:sz w:val="22"/>
      <w:szCs w:val="22"/>
    </w:rPr>
  </w:style>
  <w:style w:type="paragraph" w:customStyle="1" w:styleId="ConsPlusTitle">
    <w:name w:val="ConsPlusTitle"/>
    <w:uiPriority w:val="99"/>
    <w:rsid w:val="00A57086"/>
    <w:pPr>
      <w:widowControl w:val="0"/>
      <w:autoSpaceDE w:val="0"/>
      <w:autoSpaceDN w:val="0"/>
      <w:adjustRightInd w:val="0"/>
    </w:pPr>
    <w:rPr>
      <w:rFonts w:ascii="Arial" w:hAnsi="Arial" w:cs="Arial"/>
      <w:b/>
      <w:bCs/>
      <w:sz w:val="22"/>
      <w:szCs w:val="22"/>
    </w:rPr>
  </w:style>
  <w:style w:type="paragraph" w:customStyle="1" w:styleId="ConsPlusCell">
    <w:name w:val="ConsPlusCell"/>
    <w:uiPriority w:val="99"/>
    <w:rsid w:val="00A57086"/>
    <w:pPr>
      <w:widowControl w:val="0"/>
      <w:autoSpaceDE w:val="0"/>
      <w:autoSpaceDN w:val="0"/>
      <w:adjustRightInd w:val="0"/>
    </w:pPr>
    <w:rPr>
      <w:rFonts w:ascii="Arial" w:hAnsi="Arial" w:cs="Arial"/>
      <w:sz w:val="22"/>
      <w:szCs w:val="22"/>
    </w:rPr>
  </w:style>
  <w:style w:type="paragraph" w:customStyle="1" w:styleId="ConsPlusDocList">
    <w:name w:val="ConsPlusDocList"/>
    <w:uiPriority w:val="99"/>
    <w:rsid w:val="00A57086"/>
    <w:pPr>
      <w:widowControl w:val="0"/>
      <w:autoSpaceDE w:val="0"/>
      <w:autoSpaceDN w:val="0"/>
      <w:adjustRightInd w:val="0"/>
    </w:pPr>
    <w:rPr>
      <w:rFonts w:ascii="Courier New" w:hAnsi="Courier New" w:cs="Courier New"/>
      <w:sz w:val="22"/>
      <w:szCs w:val="22"/>
    </w:rPr>
  </w:style>
  <w:style w:type="paragraph" w:styleId="z-">
    <w:name w:val="HTML Top of Form"/>
    <w:basedOn w:val="a"/>
    <w:next w:val="a"/>
    <w:hidden/>
    <w:rsid w:val="00780CCA"/>
    <w:pPr>
      <w:pBdr>
        <w:bottom w:val="single" w:sz="6" w:space="1" w:color="auto"/>
      </w:pBdr>
      <w:jc w:val="center"/>
    </w:pPr>
    <w:rPr>
      <w:rFonts w:ascii="Arial" w:hAnsi="Arial" w:cs="Arial"/>
      <w:vanish/>
      <w:sz w:val="16"/>
      <w:szCs w:val="16"/>
    </w:rPr>
  </w:style>
  <w:style w:type="paragraph" w:styleId="a3">
    <w:name w:val="Balloon Text"/>
    <w:basedOn w:val="a"/>
    <w:link w:val="a4"/>
    <w:uiPriority w:val="99"/>
    <w:semiHidden/>
    <w:unhideWhenUsed/>
    <w:rsid w:val="006015EE"/>
    <w:rPr>
      <w:rFonts w:ascii="Tahoma" w:hAnsi="Tahoma" w:cs="Tahoma"/>
      <w:sz w:val="16"/>
      <w:szCs w:val="16"/>
    </w:rPr>
  </w:style>
  <w:style w:type="character" w:customStyle="1" w:styleId="a4">
    <w:name w:val="Текст выноски Знак"/>
    <w:link w:val="a3"/>
    <w:uiPriority w:val="99"/>
    <w:semiHidden/>
    <w:rsid w:val="006015EE"/>
    <w:rPr>
      <w:rFonts w:ascii="Tahoma" w:hAnsi="Tahoma" w:cs="Tahoma"/>
      <w:sz w:val="16"/>
      <w:szCs w:val="16"/>
    </w:rPr>
  </w:style>
  <w:style w:type="table" w:styleId="a5">
    <w:name w:val="Table Grid"/>
    <w:basedOn w:val="a1"/>
    <w:rsid w:val="004151BA"/>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rsid w:val="00E32C9B"/>
    <w:rPr>
      <w:color w:val="0000FF"/>
      <w:u w:val="single"/>
    </w:rPr>
  </w:style>
  <w:style w:type="paragraph" w:customStyle="1" w:styleId="xl58">
    <w:name w:val="xl58"/>
    <w:basedOn w:val="a"/>
    <w:rsid w:val="00E32C9B"/>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59">
    <w:name w:val="xl59"/>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0">
    <w:name w:val="xl60"/>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1">
    <w:name w:val="xl61"/>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4">
    <w:name w:val="xl64"/>
    <w:basedOn w:val="a"/>
    <w:rsid w:val="00E32C9B"/>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65">
    <w:name w:val="xl65"/>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FF"/>
    </w:rPr>
  </w:style>
  <w:style w:type="paragraph" w:customStyle="1" w:styleId="xl66">
    <w:name w:val="xl66"/>
    <w:basedOn w:val="a"/>
    <w:rsid w:val="00E32C9B"/>
    <w:pPr>
      <w:spacing w:before="100" w:beforeAutospacing="1" w:after="100" w:afterAutospacing="1"/>
    </w:pPr>
    <w:rPr>
      <w:rFonts w:ascii="Times New Roman" w:hAnsi="Times New Roman"/>
      <w:color w:val="0000FF"/>
    </w:rPr>
  </w:style>
  <w:style w:type="paragraph" w:customStyle="1" w:styleId="xl67">
    <w:name w:val="xl67"/>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69">
    <w:name w:val="xl69"/>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0">
    <w:name w:val="xl70"/>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72">
    <w:name w:val="xl72"/>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75">
    <w:name w:val="xl75"/>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0">
    <w:name w:val="xl80"/>
    <w:basedOn w:val="a"/>
    <w:rsid w:val="00E32C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1">
    <w:name w:val="xl81"/>
    <w:basedOn w:val="a"/>
    <w:rsid w:val="00E32C9B"/>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a"/>
    <w:rsid w:val="00E32C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3">
    <w:name w:val="xl83"/>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4">
    <w:name w:val="xl84"/>
    <w:basedOn w:val="a"/>
    <w:rsid w:val="00E32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FF"/>
    </w:rPr>
  </w:style>
  <w:style w:type="paragraph" w:customStyle="1" w:styleId="xl85">
    <w:name w:val="xl85"/>
    <w:basedOn w:val="a"/>
    <w:rsid w:val="00E32C9B"/>
    <w:pPr>
      <w:spacing w:before="100" w:beforeAutospacing="1" w:after="100" w:afterAutospacing="1"/>
    </w:pPr>
    <w:rPr>
      <w:rFonts w:ascii="Times New Roman" w:hAnsi="Times New Roman"/>
    </w:rPr>
  </w:style>
  <w:style w:type="paragraph" w:customStyle="1" w:styleId="xl86">
    <w:name w:val="xl86"/>
    <w:basedOn w:val="a"/>
    <w:rsid w:val="00E32C9B"/>
    <w:pPr>
      <w:spacing w:before="100" w:beforeAutospacing="1" w:after="100" w:afterAutospacing="1"/>
    </w:pPr>
    <w:rPr>
      <w:rFonts w:ascii="Times New Roman" w:hAnsi="Times New Roman"/>
    </w:rPr>
  </w:style>
  <w:style w:type="paragraph" w:customStyle="1" w:styleId="xl87">
    <w:name w:val="xl87"/>
    <w:basedOn w:val="a"/>
    <w:rsid w:val="00E32C9B"/>
    <w:pPr>
      <w:spacing w:before="100" w:beforeAutospacing="1" w:after="100" w:afterAutospacing="1"/>
      <w:jc w:val="center"/>
    </w:pPr>
    <w:rPr>
      <w:rFonts w:ascii="Times New Roman" w:hAnsi="Times New Roman"/>
    </w:rPr>
  </w:style>
  <w:style w:type="paragraph" w:customStyle="1" w:styleId="xl88">
    <w:name w:val="xl88"/>
    <w:basedOn w:val="a"/>
    <w:rsid w:val="00E32C9B"/>
    <w:pPr>
      <w:spacing w:before="100" w:beforeAutospacing="1" w:after="100" w:afterAutospacing="1"/>
    </w:pPr>
    <w:rPr>
      <w:rFonts w:ascii="Times New Roman" w:hAnsi="Times New Roman"/>
    </w:rPr>
  </w:style>
  <w:style w:type="paragraph" w:styleId="a7">
    <w:name w:val="Body Text Indent"/>
    <w:basedOn w:val="a"/>
    <w:link w:val="a8"/>
    <w:rsid w:val="00E32C9B"/>
    <w:pPr>
      <w:ind w:firstLine="684"/>
      <w:jc w:val="both"/>
    </w:pPr>
    <w:rPr>
      <w:rFonts w:ascii="Arial" w:hAnsi="Arial"/>
      <w:szCs w:val="20"/>
    </w:rPr>
  </w:style>
  <w:style w:type="character" w:customStyle="1" w:styleId="a8">
    <w:name w:val="Основной текст с отступом Знак"/>
    <w:link w:val="a7"/>
    <w:rsid w:val="00E32C9B"/>
    <w:rPr>
      <w:rFonts w:ascii="Arial" w:hAnsi="Arial"/>
      <w:sz w:val="24"/>
    </w:rPr>
  </w:style>
  <w:style w:type="paragraph" w:styleId="a9">
    <w:name w:val="Plain Text"/>
    <w:basedOn w:val="a"/>
    <w:link w:val="aa"/>
    <w:rsid w:val="00E32C9B"/>
    <w:rPr>
      <w:rFonts w:ascii="Courier New" w:hAnsi="Courier New"/>
      <w:sz w:val="20"/>
      <w:szCs w:val="20"/>
    </w:rPr>
  </w:style>
  <w:style w:type="character" w:customStyle="1" w:styleId="aa">
    <w:name w:val="Текст Знак"/>
    <w:link w:val="a9"/>
    <w:rsid w:val="00E32C9B"/>
    <w:rPr>
      <w:rFonts w:ascii="Courier New" w:hAnsi="Courier New"/>
    </w:rPr>
  </w:style>
  <w:style w:type="character" w:customStyle="1" w:styleId="20">
    <w:name w:val="Заголовок 2 Знак"/>
    <w:link w:val="2"/>
    <w:uiPriority w:val="9"/>
    <w:rsid w:val="0018393D"/>
    <w:rPr>
      <w:rFonts w:ascii="Cambria" w:eastAsia="Times New Roman" w:hAnsi="Cambria"/>
      <w:b/>
      <w:bCs/>
      <w:i/>
      <w:iCs/>
      <w:sz w:val="28"/>
      <w:szCs w:val="28"/>
    </w:rPr>
  </w:style>
  <w:style w:type="paragraph" w:styleId="ab">
    <w:name w:val="List Paragraph"/>
    <w:basedOn w:val="a"/>
    <w:uiPriority w:val="34"/>
    <w:qFormat/>
    <w:rsid w:val="0018393D"/>
    <w:pPr>
      <w:ind w:left="720"/>
      <w:contextualSpacing/>
    </w:pPr>
  </w:style>
  <w:style w:type="character" w:styleId="ac">
    <w:name w:val="Strong"/>
    <w:uiPriority w:val="22"/>
    <w:qFormat/>
    <w:rsid w:val="0018393D"/>
    <w:rPr>
      <w:b/>
      <w:bCs/>
    </w:rPr>
  </w:style>
  <w:style w:type="paragraph" w:styleId="ad">
    <w:name w:val="Normal (Web)"/>
    <w:basedOn w:val="a"/>
    <w:uiPriority w:val="99"/>
    <w:unhideWhenUsed/>
    <w:rsid w:val="0056478B"/>
    <w:pPr>
      <w:spacing w:before="100" w:beforeAutospacing="1" w:after="100" w:afterAutospacing="1"/>
    </w:pPr>
    <w:rPr>
      <w:rFonts w:ascii="Times New Roman" w:hAnsi="Times New Roman"/>
    </w:rPr>
  </w:style>
  <w:style w:type="paragraph" w:styleId="ae">
    <w:name w:val="header"/>
    <w:basedOn w:val="a"/>
    <w:link w:val="af"/>
    <w:uiPriority w:val="99"/>
    <w:semiHidden/>
    <w:unhideWhenUsed/>
    <w:rsid w:val="00BA6F7D"/>
    <w:pPr>
      <w:tabs>
        <w:tab w:val="center" w:pos="4677"/>
        <w:tab w:val="right" w:pos="9355"/>
      </w:tabs>
    </w:pPr>
  </w:style>
  <w:style w:type="character" w:customStyle="1" w:styleId="af">
    <w:name w:val="Верхний колонтитул Знак"/>
    <w:link w:val="ae"/>
    <w:uiPriority w:val="99"/>
    <w:semiHidden/>
    <w:rsid w:val="00BA6F7D"/>
    <w:rPr>
      <w:sz w:val="22"/>
      <w:szCs w:val="22"/>
    </w:rPr>
  </w:style>
  <w:style w:type="paragraph" w:styleId="af0">
    <w:name w:val="footer"/>
    <w:basedOn w:val="a"/>
    <w:link w:val="af1"/>
    <w:uiPriority w:val="99"/>
    <w:unhideWhenUsed/>
    <w:rsid w:val="00BA6F7D"/>
    <w:pPr>
      <w:tabs>
        <w:tab w:val="center" w:pos="4677"/>
        <w:tab w:val="right" w:pos="9355"/>
      </w:tabs>
    </w:pPr>
  </w:style>
  <w:style w:type="character" w:customStyle="1" w:styleId="af1">
    <w:name w:val="Нижний колонтитул Знак"/>
    <w:link w:val="af0"/>
    <w:uiPriority w:val="99"/>
    <w:rsid w:val="00BA6F7D"/>
    <w:rPr>
      <w:sz w:val="22"/>
      <w:szCs w:val="22"/>
    </w:rPr>
  </w:style>
  <w:style w:type="character" w:customStyle="1" w:styleId="10">
    <w:name w:val="Заголовок 1 Знак"/>
    <w:link w:val="1"/>
    <w:uiPriority w:val="9"/>
    <w:rsid w:val="0018393D"/>
    <w:rPr>
      <w:rFonts w:ascii="Cambria" w:eastAsia="Times New Roman" w:hAnsi="Cambria" w:cs="Arial"/>
      <w:b/>
      <w:bCs/>
      <w:kern w:val="32"/>
      <w:sz w:val="32"/>
      <w:szCs w:val="32"/>
    </w:rPr>
  </w:style>
  <w:style w:type="paragraph" w:styleId="af2">
    <w:name w:val="Title"/>
    <w:basedOn w:val="a"/>
    <w:next w:val="a"/>
    <w:link w:val="af3"/>
    <w:uiPriority w:val="10"/>
    <w:qFormat/>
    <w:rsid w:val="0018393D"/>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10"/>
    <w:rsid w:val="0018393D"/>
    <w:rPr>
      <w:rFonts w:ascii="Cambria" w:eastAsia="Times New Roman" w:hAnsi="Cambria"/>
      <w:b/>
      <w:bCs/>
      <w:kern w:val="28"/>
      <w:sz w:val="32"/>
      <w:szCs w:val="32"/>
    </w:rPr>
  </w:style>
  <w:style w:type="character" w:customStyle="1" w:styleId="30">
    <w:name w:val="Заголовок 3 Знак"/>
    <w:link w:val="3"/>
    <w:uiPriority w:val="9"/>
    <w:semiHidden/>
    <w:rsid w:val="0018393D"/>
    <w:rPr>
      <w:rFonts w:ascii="Cambria" w:eastAsia="Times New Roman" w:hAnsi="Cambria"/>
      <w:b/>
      <w:bCs/>
      <w:sz w:val="26"/>
      <w:szCs w:val="26"/>
    </w:rPr>
  </w:style>
  <w:style w:type="character" w:customStyle="1" w:styleId="40">
    <w:name w:val="Заголовок 4 Знак"/>
    <w:link w:val="4"/>
    <w:uiPriority w:val="9"/>
    <w:semiHidden/>
    <w:rsid w:val="0018393D"/>
    <w:rPr>
      <w:b/>
      <w:bCs/>
      <w:sz w:val="28"/>
      <w:szCs w:val="28"/>
    </w:rPr>
  </w:style>
  <w:style w:type="character" w:customStyle="1" w:styleId="50">
    <w:name w:val="Заголовок 5 Знак"/>
    <w:link w:val="5"/>
    <w:uiPriority w:val="9"/>
    <w:semiHidden/>
    <w:rsid w:val="0018393D"/>
    <w:rPr>
      <w:b/>
      <w:bCs/>
      <w:i/>
      <w:iCs/>
      <w:sz w:val="26"/>
      <w:szCs w:val="26"/>
    </w:rPr>
  </w:style>
  <w:style w:type="character" w:customStyle="1" w:styleId="60">
    <w:name w:val="Заголовок 6 Знак"/>
    <w:link w:val="6"/>
    <w:uiPriority w:val="9"/>
    <w:semiHidden/>
    <w:rsid w:val="0018393D"/>
    <w:rPr>
      <w:b/>
      <w:bCs/>
    </w:rPr>
  </w:style>
  <w:style w:type="character" w:customStyle="1" w:styleId="70">
    <w:name w:val="Заголовок 7 Знак"/>
    <w:link w:val="7"/>
    <w:uiPriority w:val="9"/>
    <w:semiHidden/>
    <w:rsid w:val="0018393D"/>
    <w:rPr>
      <w:sz w:val="24"/>
      <w:szCs w:val="24"/>
    </w:rPr>
  </w:style>
  <w:style w:type="character" w:customStyle="1" w:styleId="80">
    <w:name w:val="Заголовок 8 Знак"/>
    <w:link w:val="8"/>
    <w:uiPriority w:val="9"/>
    <w:semiHidden/>
    <w:rsid w:val="0018393D"/>
    <w:rPr>
      <w:i/>
      <w:iCs/>
      <w:sz w:val="24"/>
      <w:szCs w:val="24"/>
    </w:rPr>
  </w:style>
  <w:style w:type="character" w:customStyle="1" w:styleId="90">
    <w:name w:val="Заголовок 9 Знак"/>
    <w:link w:val="9"/>
    <w:uiPriority w:val="9"/>
    <w:semiHidden/>
    <w:rsid w:val="0018393D"/>
    <w:rPr>
      <w:rFonts w:ascii="Cambria" w:eastAsia="Times New Roman" w:hAnsi="Cambria"/>
    </w:rPr>
  </w:style>
  <w:style w:type="paragraph" w:styleId="af4">
    <w:name w:val="Subtitle"/>
    <w:basedOn w:val="a"/>
    <w:next w:val="a"/>
    <w:link w:val="af5"/>
    <w:uiPriority w:val="11"/>
    <w:qFormat/>
    <w:rsid w:val="0018393D"/>
    <w:pPr>
      <w:spacing w:after="60"/>
      <w:jc w:val="center"/>
      <w:outlineLvl w:val="1"/>
    </w:pPr>
    <w:rPr>
      <w:rFonts w:ascii="Cambria" w:hAnsi="Cambria"/>
    </w:rPr>
  </w:style>
  <w:style w:type="character" w:customStyle="1" w:styleId="af5">
    <w:name w:val="Подзаголовок Знак"/>
    <w:link w:val="af4"/>
    <w:uiPriority w:val="11"/>
    <w:rsid w:val="0018393D"/>
    <w:rPr>
      <w:rFonts w:ascii="Cambria" w:eastAsia="Times New Roman" w:hAnsi="Cambria"/>
      <w:sz w:val="24"/>
      <w:szCs w:val="24"/>
    </w:rPr>
  </w:style>
  <w:style w:type="character" w:styleId="af6">
    <w:name w:val="Emphasis"/>
    <w:uiPriority w:val="20"/>
    <w:qFormat/>
    <w:rsid w:val="0018393D"/>
    <w:rPr>
      <w:rFonts w:ascii="Calibri" w:hAnsi="Calibri"/>
      <w:b/>
      <w:i/>
      <w:iCs/>
    </w:rPr>
  </w:style>
  <w:style w:type="paragraph" w:styleId="af7">
    <w:name w:val="No Spacing"/>
    <w:basedOn w:val="a"/>
    <w:uiPriority w:val="1"/>
    <w:qFormat/>
    <w:rsid w:val="0018393D"/>
    <w:rPr>
      <w:szCs w:val="32"/>
    </w:rPr>
  </w:style>
  <w:style w:type="paragraph" w:styleId="21">
    <w:name w:val="Quote"/>
    <w:basedOn w:val="a"/>
    <w:next w:val="a"/>
    <w:link w:val="22"/>
    <w:uiPriority w:val="29"/>
    <w:qFormat/>
    <w:rsid w:val="0018393D"/>
    <w:rPr>
      <w:i/>
    </w:rPr>
  </w:style>
  <w:style w:type="character" w:customStyle="1" w:styleId="22">
    <w:name w:val="Цитата 2 Знак"/>
    <w:link w:val="21"/>
    <w:uiPriority w:val="29"/>
    <w:rsid w:val="0018393D"/>
    <w:rPr>
      <w:i/>
      <w:sz w:val="24"/>
      <w:szCs w:val="24"/>
    </w:rPr>
  </w:style>
  <w:style w:type="paragraph" w:styleId="af8">
    <w:name w:val="Intense Quote"/>
    <w:basedOn w:val="a"/>
    <w:next w:val="a"/>
    <w:link w:val="af9"/>
    <w:uiPriority w:val="30"/>
    <w:qFormat/>
    <w:rsid w:val="0018393D"/>
    <w:pPr>
      <w:ind w:left="720" w:right="720"/>
    </w:pPr>
    <w:rPr>
      <w:b/>
      <w:i/>
      <w:szCs w:val="22"/>
    </w:rPr>
  </w:style>
  <w:style w:type="character" w:customStyle="1" w:styleId="af9">
    <w:name w:val="Выделенная цитата Знак"/>
    <w:link w:val="af8"/>
    <w:uiPriority w:val="30"/>
    <w:rsid w:val="0018393D"/>
    <w:rPr>
      <w:b/>
      <w:i/>
      <w:sz w:val="24"/>
    </w:rPr>
  </w:style>
  <w:style w:type="character" w:styleId="afa">
    <w:name w:val="Subtle Emphasis"/>
    <w:uiPriority w:val="19"/>
    <w:qFormat/>
    <w:rsid w:val="0018393D"/>
    <w:rPr>
      <w:i/>
      <w:color w:val="5A5A5A"/>
    </w:rPr>
  </w:style>
  <w:style w:type="character" w:styleId="afb">
    <w:name w:val="Intense Emphasis"/>
    <w:uiPriority w:val="21"/>
    <w:qFormat/>
    <w:rsid w:val="0018393D"/>
    <w:rPr>
      <w:b/>
      <w:i/>
      <w:sz w:val="24"/>
      <w:szCs w:val="24"/>
      <w:u w:val="single"/>
    </w:rPr>
  </w:style>
  <w:style w:type="character" w:styleId="afc">
    <w:name w:val="Subtle Reference"/>
    <w:uiPriority w:val="31"/>
    <w:qFormat/>
    <w:rsid w:val="0018393D"/>
    <w:rPr>
      <w:sz w:val="24"/>
      <w:szCs w:val="24"/>
      <w:u w:val="single"/>
    </w:rPr>
  </w:style>
  <w:style w:type="character" w:styleId="afd">
    <w:name w:val="Intense Reference"/>
    <w:uiPriority w:val="32"/>
    <w:qFormat/>
    <w:rsid w:val="0018393D"/>
    <w:rPr>
      <w:b/>
      <w:sz w:val="24"/>
      <w:u w:val="single"/>
    </w:rPr>
  </w:style>
  <w:style w:type="character" w:styleId="afe">
    <w:name w:val="Book Title"/>
    <w:uiPriority w:val="33"/>
    <w:qFormat/>
    <w:rsid w:val="0018393D"/>
    <w:rPr>
      <w:rFonts w:ascii="Cambria" w:eastAsia="Times New Roman" w:hAnsi="Cambria"/>
      <w:b/>
      <w:i/>
      <w:sz w:val="24"/>
      <w:szCs w:val="24"/>
    </w:rPr>
  </w:style>
  <w:style w:type="paragraph" w:styleId="aff">
    <w:name w:val="TOC Heading"/>
    <w:basedOn w:val="1"/>
    <w:next w:val="a"/>
    <w:uiPriority w:val="39"/>
    <w:semiHidden/>
    <w:unhideWhenUsed/>
    <w:qFormat/>
    <w:rsid w:val="0018393D"/>
    <w:pPr>
      <w:outlineLvl w:val="9"/>
    </w:pPr>
    <w:rPr>
      <w:rFonts w:cs="Times New Roman"/>
    </w:rPr>
  </w:style>
  <w:style w:type="character" w:styleId="aff0">
    <w:name w:val="FollowedHyperlink"/>
    <w:uiPriority w:val="99"/>
    <w:semiHidden/>
    <w:unhideWhenUsed/>
    <w:rsid w:val="00927FB6"/>
    <w:rPr>
      <w:color w:val="800080"/>
      <w:u w:val="single"/>
    </w:rPr>
  </w:style>
</w:styles>
</file>

<file path=word/webSettings.xml><?xml version="1.0" encoding="utf-8"?>
<w:webSettings xmlns:r="http://schemas.openxmlformats.org/officeDocument/2006/relationships" xmlns:w="http://schemas.openxmlformats.org/wordprocessingml/2006/main">
  <w:divs>
    <w:div w:id="30961473">
      <w:bodyDiv w:val="1"/>
      <w:marLeft w:val="0"/>
      <w:marRight w:val="0"/>
      <w:marTop w:val="0"/>
      <w:marBottom w:val="0"/>
      <w:divBdr>
        <w:top w:val="none" w:sz="0" w:space="0" w:color="auto"/>
        <w:left w:val="none" w:sz="0" w:space="0" w:color="auto"/>
        <w:bottom w:val="none" w:sz="0" w:space="0" w:color="auto"/>
        <w:right w:val="none" w:sz="0" w:space="0" w:color="auto"/>
      </w:divBdr>
    </w:div>
    <w:div w:id="352656803">
      <w:bodyDiv w:val="1"/>
      <w:marLeft w:val="0"/>
      <w:marRight w:val="0"/>
      <w:marTop w:val="0"/>
      <w:marBottom w:val="0"/>
      <w:divBdr>
        <w:top w:val="none" w:sz="0" w:space="0" w:color="auto"/>
        <w:left w:val="none" w:sz="0" w:space="0" w:color="auto"/>
        <w:bottom w:val="none" w:sz="0" w:space="0" w:color="auto"/>
        <w:right w:val="none" w:sz="0" w:space="0" w:color="auto"/>
      </w:divBdr>
    </w:div>
    <w:div w:id="372846404">
      <w:bodyDiv w:val="1"/>
      <w:marLeft w:val="0"/>
      <w:marRight w:val="0"/>
      <w:marTop w:val="0"/>
      <w:marBottom w:val="0"/>
      <w:divBdr>
        <w:top w:val="none" w:sz="0" w:space="0" w:color="auto"/>
        <w:left w:val="none" w:sz="0" w:space="0" w:color="auto"/>
        <w:bottom w:val="none" w:sz="0" w:space="0" w:color="auto"/>
        <w:right w:val="none" w:sz="0" w:space="0" w:color="auto"/>
      </w:divBdr>
    </w:div>
    <w:div w:id="402797276">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36297708">
      <w:bodyDiv w:val="1"/>
      <w:marLeft w:val="0"/>
      <w:marRight w:val="0"/>
      <w:marTop w:val="0"/>
      <w:marBottom w:val="0"/>
      <w:divBdr>
        <w:top w:val="none" w:sz="0" w:space="0" w:color="auto"/>
        <w:left w:val="none" w:sz="0" w:space="0" w:color="auto"/>
        <w:bottom w:val="none" w:sz="0" w:space="0" w:color="auto"/>
        <w:right w:val="none" w:sz="0" w:space="0" w:color="auto"/>
      </w:divBdr>
    </w:div>
    <w:div w:id="881359952">
      <w:bodyDiv w:val="1"/>
      <w:marLeft w:val="0"/>
      <w:marRight w:val="0"/>
      <w:marTop w:val="0"/>
      <w:marBottom w:val="0"/>
      <w:divBdr>
        <w:top w:val="none" w:sz="0" w:space="0" w:color="auto"/>
        <w:left w:val="none" w:sz="0" w:space="0" w:color="auto"/>
        <w:bottom w:val="none" w:sz="0" w:space="0" w:color="auto"/>
        <w:right w:val="none" w:sz="0" w:space="0" w:color="auto"/>
      </w:divBdr>
      <w:divsChild>
        <w:div w:id="95516863">
          <w:marLeft w:val="0"/>
          <w:marRight w:val="0"/>
          <w:marTop w:val="0"/>
          <w:marBottom w:val="0"/>
          <w:divBdr>
            <w:top w:val="none" w:sz="0" w:space="0" w:color="auto"/>
            <w:left w:val="none" w:sz="0" w:space="0" w:color="auto"/>
            <w:bottom w:val="none" w:sz="0" w:space="0" w:color="auto"/>
            <w:right w:val="none" w:sz="0" w:space="0" w:color="auto"/>
          </w:divBdr>
        </w:div>
        <w:div w:id="130366122">
          <w:marLeft w:val="0"/>
          <w:marRight w:val="0"/>
          <w:marTop w:val="0"/>
          <w:marBottom w:val="0"/>
          <w:divBdr>
            <w:top w:val="none" w:sz="0" w:space="0" w:color="auto"/>
            <w:left w:val="none" w:sz="0" w:space="0" w:color="auto"/>
            <w:bottom w:val="none" w:sz="0" w:space="0" w:color="auto"/>
            <w:right w:val="none" w:sz="0" w:space="0" w:color="auto"/>
          </w:divBdr>
        </w:div>
        <w:div w:id="139926581">
          <w:marLeft w:val="0"/>
          <w:marRight w:val="0"/>
          <w:marTop w:val="0"/>
          <w:marBottom w:val="0"/>
          <w:divBdr>
            <w:top w:val="none" w:sz="0" w:space="0" w:color="auto"/>
            <w:left w:val="none" w:sz="0" w:space="0" w:color="auto"/>
            <w:bottom w:val="none" w:sz="0" w:space="0" w:color="auto"/>
            <w:right w:val="none" w:sz="0" w:space="0" w:color="auto"/>
          </w:divBdr>
        </w:div>
        <w:div w:id="181747309">
          <w:marLeft w:val="0"/>
          <w:marRight w:val="0"/>
          <w:marTop w:val="0"/>
          <w:marBottom w:val="0"/>
          <w:divBdr>
            <w:top w:val="none" w:sz="0" w:space="0" w:color="auto"/>
            <w:left w:val="none" w:sz="0" w:space="0" w:color="auto"/>
            <w:bottom w:val="none" w:sz="0" w:space="0" w:color="auto"/>
            <w:right w:val="none" w:sz="0" w:space="0" w:color="auto"/>
          </w:divBdr>
        </w:div>
        <w:div w:id="230849337">
          <w:marLeft w:val="0"/>
          <w:marRight w:val="0"/>
          <w:marTop w:val="0"/>
          <w:marBottom w:val="0"/>
          <w:divBdr>
            <w:top w:val="none" w:sz="0" w:space="0" w:color="auto"/>
            <w:left w:val="none" w:sz="0" w:space="0" w:color="auto"/>
            <w:bottom w:val="none" w:sz="0" w:space="0" w:color="auto"/>
            <w:right w:val="none" w:sz="0" w:space="0" w:color="auto"/>
          </w:divBdr>
        </w:div>
        <w:div w:id="252595422">
          <w:marLeft w:val="0"/>
          <w:marRight w:val="0"/>
          <w:marTop w:val="0"/>
          <w:marBottom w:val="0"/>
          <w:divBdr>
            <w:top w:val="none" w:sz="0" w:space="0" w:color="auto"/>
            <w:left w:val="none" w:sz="0" w:space="0" w:color="auto"/>
            <w:bottom w:val="none" w:sz="0" w:space="0" w:color="auto"/>
            <w:right w:val="none" w:sz="0" w:space="0" w:color="auto"/>
          </w:divBdr>
        </w:div>
        <w:div w:id="253824337">
          <w:marLeft w:val="0"/>
          <w:marRight w:val="0"/>
          <w:marTop w:val="0"/>
          <w:marBottom w:val="0"/>
          <w:divBdr>
            <w:top w:val="none" w:sz="0" w:space="0" w:color="auto"/>
            <w:left w:val="none" w:sz="0" w:space="0" w:color="auto"/>
            <w:bottom w:val="none" w:sz="0" w:space="0" w:color="auto"/>
            <w:right w:val="none" w:sz="0" w:space="0" w:color="auto"/>
          </w:divBdr>
        </w:div>
        <w:div w:id="352803222">
          <w:marLeft w:val="0"/>
          <w:marRight w:val="0"/>
          <w:marTop w:val="0"/>
          <w:marBottom w:val="0"/>
          <w:divBdr>
            <w:top w:val="none" w:sz="0" w:space="0" w:color="auto"/>
            <w:left w:val="none" w:sz="0" w:space="0" w:color="auto"/>
            <w:bottom w:val="none" w:sz="0" w:space="0" w:color="auto"/>
            <w:right w:val="none" w:sz="0" w:space="0" w:color="auto"/>
          </w:divBdr>
        </w:div>
        <w:div w:id="412358378">
          <w:marLeft w:val="0"/>
          <w:marRight w:val="0"/>
          <w:marTop w:val="0"/>
          <w:marBottom w:val="0"/>
          <w:divBdr>
            <w:top w:val="none" w:sz="0" w:space="0" w:color="auto"/>
            <w:left w:val="none" w:sz="0" w:space="0" w:color="auto"/>
            <w:bottom w:val="none" w:sz="0" w:space="0" w:color="auto"/>
            <w:right w:val="none" w:sz="0" w:space="0" w:color="auto"/>
          </w:divBdr>
        </w:div>
        <w:div w:id="425882759">
          <w:marLeft w:val="0"/>
          <w:marRight w:val="0"/>
          <w:marTop w:val="0"/>
          <w:marBottom w:val="0"/>
          <w:divBdr>
            <w:top w:val="none" w:sz="0" w:space="0" w:color="auto"/>
            <w:left w:val="none" w:sz="0" w:space="0" w:color="auto"/>
            <w:bottom w:val="none" w:sz="0" w:space="0" w:color="auto"/>
            <w:right w:val="none" w:sz="0" w:space="0" w:color="auto"/>
          </w:divBdr>
        </w:div>
        <w:div w:id="430707057">
          <w:marLeft w:val="0"/>
          <w:marRight w:val="0"/>
          <w:marTop w:val="0"/>
          <w:marBottom w:val="0"/>
          <w:divBdr>
            <w:top w:val="none" w:sz="0" w:space="0" w:color="auto"/>
            <w:left w:val="none" w:sz="0" w:space="0" w:color="auto"/>
            <w:bottom w:val="none" w:sz="0" w:space="0" w:color="auto"/>
            <w:right w:val="none" w:sz="0" w:space="0" w:color="auto"/>
          </w:divBdr>
        </w:div>
        <w:div w:id="440690851">
          <w:marLeft w:val="0"/>
          <w:marRight w:val="0"/>
          <w:marTop w:val="0"/>
          <w:marBottom w:val="0"/>
          <w:divBdr>
            <w:top w:val="none" w:sz="0" w:space="0" w:color="auto"/>
            <w:left w:val="none" w:sz="0" w:space="0" w:color="auto"/>
            <w:bottom w:val="none" w:sz="0" w:space="0" w:color="auto"/>
            <w:right w:val="none" w:sz="0" w:space="0" w:color="auto"/>
          </w:divBdr>
        </w:div>
        <w:div w:id="488327513">
          <w:marLeft w:val="0"/>
          <w:marRight w:val="0"/>
          <w:marTop w:val="0"/>
          <w:marBottom w:val="0"/>
          <w:divBdr>
            <w:top w:val="none" w:sz="0" w:space="0" w:color="auto"/>
            <w:left w:val="none" w:sz="0" w:space="0" w:color="auto"/>
            <w:bottom w:val="none" w:sz="0" w:space="0" w:color="auto"/>
            <w:right w:val="none" w:sz="0" w:space="0" w:color="auto"/>
          </w:divBdr>
        </w:div>
        <w:div w:id="499733195">
          <w:marLeft w:val="0"/>
          <w:marRight w:val="0"/>
          <w:marTop w:val="0"/>
          <w:marBottom w:val="0"/>
          <w:divBdr>
            <w:top w:val="none" w:sz="0" w:space="0" w:color="auto"/>
            <w:left w:val="none" w:sz="0" w:space="0" w:color="auto"/>
            <w:bottom w:val="none" w:sz="0" w:space="0" w:color="auto"/>
            <w:right w:val="none" w:sz="0" w:space="0" w:color="auto"/>
          </w:divBdr>
        </w:div>
        <w:div w:id="654453874">
          <w:marLeft w:val="0"/>
          <w:marRight w:val="0"/>
          <w:marTop w:val="0"/>
          <w:marBottom w:val="0"/>
          <w:divBdr>
            <w:top w:val="none" w:sz="0" w:space="0" w:color="auto"/>
            <w:left w:val="none" w:sz="0" w:space="0" w:color="auto"/>
            <w:bottom w:val="none" w:sz="0" w:space="0" w:color="auto"/>
            <w:right w:val="none" w:sz="0" w:space="0" w:color="auto"/>
          </w:divBdr>
        </w:div>
        <w:div w:id="721059232">
          <w:marLeft w:val="0"/>
          <w:marRight w:val="0"/>
          <w:marTop w:val="0"/>
          <w:marBottom w:val="0"/>
          <w:divBdr>
            <w:top w:val="none" w:sz="0" w:space="0" w:color="auto"/>
            <w:left w:val="none" w:sz="0" w:space="0" w:color="auto"/>
            <w:bottom w:val="none" w:sz="0" w:space="0" w:color="auto"/>
            <w:right w:val="none" w:sz="0" w:space="0" w:color="auto"/>
          </w:divBdr>
        </w:div>
        <w:div w:id="744106533">
          <w:marLeft w:val="0"/>
          <w:marRight w:val="0"/>
          <w:marTop w:val="0"/>
          <w:marBottom w:val="0"/>
          <w:divBdr>
            <w:top w:val="none" w:sz="0" w:space="0" w:color="auto"/>
            <w:left w:val="none" w:sz="0" w:space="0" w:color="auto"/>
            <w:bottom w:val="none" w:sz="0" w:space="0" w:color="auto"/>
            <w:right w:val="none" w:sz="0" w:space="0" w:color="auto"/>
          </w:divBdr>
        </w:div>
        <w:div w:id="745228350">
          <w:marLeft w:val="0"/>
          <w:marRight w:val="0"/>
          <w:marTop w:val="0"/>
          <w:marBottom w:val="0"/>
          <w:divBdr>
            <w:top w:val="none" w:sz="0" w:space="0" w:color="auto"/>
            <w:left w:val="none" w:sz="0" w:space="0" w:color="auto"/>
            <w:bottom w:val="none" w:sz="0" w:space="0" w:color="auto"/>
            <w:right w:val="none" w:sz="0" w:space="0" w:color="auto"/>
          </w:divBdr>
        </w:div>
        <w:div w:id="754014486">
          <w:marLeft w:val="0"/>
          <w:marRight w:val="0"/>
          <w:marTop w:val="0"/>
          <w:marBottom w:val="0"/>
          <w:divBdr>
            <w:top w:val="none" w:sz="0" w:space="0" w:color="auto"/>
            <w:left w:val="none" w:sz="0" w:space="0" w:color="auto"/>
            <w:bottom w:val="none" w:sz="0" w:space="0" w:color="auto"/>
            <w:right w:val="none" w:sz="0" w:space="0" w:color="auto"/>
          </w:divBdr>
        </w:div>
        <w:div w:id="765921544">
          <w:marLeft w:val="0"/>
          <w:marRight w:val="0"/>
          <w:marTop w:val="0"/>
          <w:marBottom w:val="0"/>
          <w:divBdr>
            <w:top w:val="none" w:sz="0" w:space="0" w:color="auto"/>
            <w:left w:val="none" w:sz="0" w:space="0" w:color="auto"/>
            <w:bottom w:val="none" w:sz="0" w:space="0" w:color="auto"/>
            <w:right w:val="none" w:sz="0" w:space="0" w:color="auto"/>
          </w:divBdr>
        </w:div>
        <w:div w:id="838958216">
          <w:marLeft w:val="0"/>
          <w:marRight w:val="0"/>
          <w:marTop w:val="0"/>
          <w:marBottom w:val="0"/>
          <w:divBdr>
            <w:top w:val="none" w:sz="0" w:space="0" w:color="auto"/>
            <w:left w:val="none" w:sz="0" w:space="0" w:color="auto"/>
            <w:bottom w:val="none" w:sz="0" w:space="0" w:color="auto"/>
            <w:right w:val="none" w:sz="0" w:space="0" w:color="auto"/>
          </w:divBdr>
        </w:div>
        <w:div w:id="903108323">
          <w:marLeft w:val="0"/>
          <w:marRight w:val="0"/>
          <w:marTop w:val="0"/>
          <w:marBottom w:val="0"/>
          <w:divBdr>
            <w:top w:val="none" w:sz="0" w:space="0" w:color="auto"/>
            <w:left w:val="none" w:sz="0" w:space="0" w:color="auto"/>
            <w:bottom w:val="none" w:sz="0" w:space="0" w:color="auto"/>
            <w:right w:val="none" w:sz="0" w:space="0" w:color="auto"/>
          </w:divBdr>
        </w:div>
        <w:div w:id="923610736">
          <w:marLeft w:val="0"/>
          <w:marRight w:val="0"/>
          <w:marTop w:val="0"/>
          <w:marBottom w:val="0"/>
          <w:divBdr>
            <w:top w:val="none" w:sz="0" w:space="0" w:color="auto"/>
            <w:left w:val="none" w:sz="0" w:space="0" w:color="auto"/>
            <w:bottom w:val="none" w:sz="0" w:space="0" w:color="auto"/>
            <w:right w:val="none" w:sz="0" w:space="0" w:color="auto"/>
          </w:divBdr>
        </w:div>
        <w:div w:id="988745637">
          <w:marLeft w:val="0"/>
          <w:marRight w:val="0"/>
          <w:marTop w:val="0"/>
          <w:marBottom w:val="0"/>
          <w:divBdr>
            <w:top w:val="none" w:sz="0" w:space="0" w:color="auto"/>
            <w:left w:val="none" w:sz="0" w:space="0" w:color="auto"/>
            <w:bottom w:val="none" w:sz="0" w:space="0" w:color="auto"/>
            <w:right w:val="none" w:sz="0" w:space="0" w:color="auto"/>
          </w:divBdr>
        </w:div>
        <w:div w:id="993870250">
          <w:marLeft w:val="0"/>
          <w:marRight w:val="0"/>
          <w:marTop w:val="0"/>
          <w:marBottom w:val="0"/>
          <w:divBdr>
            <w:top w:val="none" w:sz="0" w:space="0" w:color="auto"/>
            <w:left w:val="none" w:sz="0" w:space="0" w:color="auto"/>
            <w:bottom w:val="none" w:sz="0" w:space="0" w:color="auto"/>
            <w:right w:val="none" w:sz="0" w:space="0" w:color="auto"/>
          </w:divBdr>
        </w:div>
        <w:div w:id="1104033193">
          <w:marLeft w:val="0"/>
          <w:marRight w:val="0"/>
          <w:marTop w:val="0"/>
          <w:marBottom w:val="0"/>
          <w:divBdr>
            <w:top w:val="none" w:sz="0" w:space="0" w:color="auto"/>
            <w:left w:val="none" w:sz="0" w:space="0" w:color="auto"/>
            <w:bottom w:val="none" w:sz="0" w:space="0" w:color="auto"/>
            <w:right w:val="none" w:sz="0" w:space="0" w:color="auto"/>
          </w:divBdr>
        </w:div>
        <w:div w:id="1193152478">
          <w:marLeft w:val="0"/>
          <w:marRight w:val="0"/>
          <w:marTop w:val="0"/>
          <w:marBottom w:val="0"/>
          <w:divBdr>
            <w:top w:val="none" w:sz="0" w:space="0" w:color="auto"/>
            <w:left w:val="none" w:sz="0" w:space="0" w:color="auto"/>
            <w:bottom w:val="none" w:sz="0" w:space="0" w:color="auto"/>
            <w:right w:val="none" w:sz="0" w:space="0" w:color="auto"/>
          </w:divBdr>
        </w:div>
        <w:div w:id="1264723578">
          <w:marLeft w:val="0"/>
          <w:marRight w:val="0"/>
          <w:marTop w:val="0"/>
          <w:marBottom w:val="0"/>
          <w:divBdr>
            <w:top w:val="none" w:sz="0" w:space="0" w:color="auto"/>
            <w:left w:val="none" w:sz="0" w:space="0" w:color="auto"/>
            <w:bottom w:val="none" w:sz="0" w:space="0" w:color="auto"/>
            <w:right w:val="none" w:sz="0" w:space="0" w:color="auto"/>
          </w:divBdr>
        </w:div>
        <w:div w:id="1291126569">
          <w:marLeft w:val="0"/>
          <w:marRight w:val="0"/>
          <w:marTop w:val="0"/>
          <w:marBottom w:val="0"/>
          <w:divBdr>
            <w:top w:val="none" w:sz="0" w:space="0" w:color="auto"/>
            <w:left w:val="none" w:sz="0" w:space="0" w:color="auto"/>
            <w:bottom w:val="none" w:sz="0" w:space="0" w:color="auto"/>
            <w:right w:val="none" w:sz="0" w:space="0" w:color="auto"/>
          </w:divBdr>
        </w:div>
        <w:div w:id="1354847432">
          <w:marLeft w:val="0"/>
          <w:marRight w:val="0"/>
          <w:marTop w:val="0"/>
          <w:marBottom w:val="0"/>
          <w:divBdr>
            <w:top w:val="none" w:sz="0" w:space="0" w:color="auto"/>
            <w:left w:val="none" w:sz="0" w:space="0" w:color="auto"/>
            <w:bottom w:val="none" w:sz="0" w:space="0" w:color="auto"/>
            <w:right w:val="none" w:sz="0" w:space="0" w:color="auto"/>
          </w:divBdr>
        </w:div>
        <w:div w:id="1406566336">
          <w:marLeft w:val="0"/>
          <w:marRight w:val="0"/>
          <w:marTop w:val="0"/>
          <w:marBottom w:val="0"/>
          <w:divBdr>
            <w:top w:val="none" w:sz="0" w:space="0" w:color="auto"/>
            <w:left w:val="none" w:sz="0" w:space="0" w:color="auto"/>
            <w:bottom w:val="none" w:sz="0" w:space="0" w:color="auto"/>
            <w:right w:val="none" w:sz="0" w:space="0" w:color="auto"/>
          </w:divBdr>
        </w:div>
        <w:div w:id="1465345721">
          <w:marLeft w:val="0"/>
          <w:marRight w:val="0"/>
          <w:marTop w:val="0"/>
          <w:marBottom w:val="0"/>
          <w:divBdr>
            <w:top w:val="none" w:sz="0" w:space="0" w:color="auto"/>
            <w:left w:val="none" w:sz="0" w:space="0" w:color="auto"/>
            <w:bottom w:val="none" w:sz="0" w:space="0" w:color="auto"/>
            <w:right w:val="none" w:sz="0" w:space="0" w:color="auto"/>
          </w:divBdr>
        </w:div>
        <w:div w:id="1473206737">
          <w:marLeft w:val="0"/>
          <w:marRight w:val="0"/>
          <w:marTop w:val="0"/>
          <w:marBottom w:val="0"/>
          <w:divBdr>
            <w:top w:val="none" w:sz="0" w:space="0" w:color="auto"/>
            <w:left w:val="none" w:sz="0" w:space="0" w:color="auto"/>
            <w:bottom w:val="none" w:sz="0" w:space="0" w:color="auto"/>
            <w:right w:val="none" w:sz="0" w:space="0" w:color="auto"/>
          </w:divBdr>
        </w:div>
        <w:div w:id="1541672366">
          <w:marLeft w:val="0"/>
          <w:marRight w:val="0"/>
          <w:marTop w:val="0"/>
          <w:marBottom w:val="0"/>
          <w:divBdr>
            <w:top w:val="none" w:sz="0" w:space="0" w:color="auto"/>
            <w:left w:val="none" w:sz="0" w:space="0" w:color="auto"/>
            <w:bottom w:val="none" w:sz="0" w:space="0" w:color="auto"/>
            <w:right w:val="none" w:sz="0" w:space="0" w:color="auto"/>
          </w:divBdr>
        </w:div>
        <w:div w:id="1588078543">
          <w:marLeft w:val="0"/>
          <w:marRight w:val="0"/>
          <w:marTop w:val="0"/>
          <w:marBottom w:val="0"/>
          <w:divBdr>
            <w:top w:val="none" w:sz="0" w:space="0" w:color="auto"/>
            <w:left w:val="none" w:sz="0" w:space="0" w:color="auto"/>
            <w:bottom w:val="none" w:sz="0" w:space="0" w:color="auto"/>
            <w:right w:val="none" w:sz="0" w:space="0" w:color="auto"/>
          </w:divBdr>
        </w:div>
        <w:div w:id="1644966917">
          <w:marLeft w:val="0"/>
          <w:marRight w:val="0"/>
          <w:marTop w:val="0"/>
          <w:marBottom w:val="0"/>
          <w:divBdr>
            <w:top w:val="none" w:sz="0" w:space="0" w:color="auto"/>
            <w:left w:val="none" w:sz="0" w:space="0" w:color="auto"/>
            <w:bottom w:val="none" w:sz="0" w:space="0" w:color="auto"/>
            <w:right w:val="none" w:sz="0" w:space="0" w:color="auto"/>
          </w:divBdr>
        </w:div>
        <w:div w:id="1699308078">
          <w:marLeft w:val="0"/>
          <w:marRight w:val="0"/>
          <w:marTop w:val="0"/>
          <w:marBottom w:val="0"/>
          <w:divBdr>
            <w:top w:val="none" w:sz="0" w:space="0" w:color="auto"/>
            <w:left w:val="none" w:sz="0" w:space="0" w:color="auto"/>
            <w:bottom w:val="none" w:sz="0" w:space="0" w:color="auto"/>
            <w:right w:val="none" w:sz="0" w:space="0" w:color="auto"/>
          </w:divBdr>
        </w:div>
        <w:div w:id="1710061096">
          <w:marLeft w:val="0"/>
          <w:marRight w:val="0"/>
          <w:marTop w:val="0"/>
          <w:marBottom w:val="0"/>
          <w:divBdr>
            <w:top w:val="none" w:sz="0" w:space="0" w:color="auto"/>
            <w:left w:val="none" w:sz="0" w:space="0" w:color="auto"/>
            <w:bottom w:val="none" w:sz="0" w:space="0" w:color="auto"/>
            <w:right w:val="none" w:sz="0" w:space="0" w:color="auto"/>
          </w:divBdr>
        </w:div>
        <w:div w:id="1773545308">
          <w:marLeft w:val="0"/>
          <w:marRight w:val="0"/>
          <w:marTop w:val="0"/>
          <w:marBottom w:val="0"/>
          <w:divBdr>
            <w:top w:val="none" w:sz="0" w:space="0" w:color="auto"/>
            <w:left w:val="none" w:sz="0" w:space="0" w:color="auto"/>
            <w:bottom w:val="none" w:sz="0" w:space="0" w:color="auto"/>
            <w:right w:val="none" w:sz="0" w:space="0" w:color="auto"/>
          </w:divBdr>
        </w:div>
        <w:div w:id="1803419918">
          <w:marLeft w:val="0"/>
          <w:marRight w:val="0"/>
          <w:marTop w:val="0"/>
          <w:marBottom w:val="0"/>
          <w:divBdr>
            <w:top w:val="none" w:sz="0" w:space="0" w:color="auto"/>
            <w:left w:val="none" w:sz="0" w:space="0" w:color="auto"/>
            <w:bottom w:val="none" w:sz="0" w:space="0" w:color="auto"/>
            <w:right w:val="none" w:sz="0" w:space="0" w:color="auto"/>
          </w:divBdr>
        </w:div>
        <w:div w:id="1814131438">
          <w:marLeft w:val="0"/>
          <w:marRight w:val="0"/>
          <w:marTop w:val="0"/>
          <w:marBottom w:val="0"/>
          <w:divBdr>
            <w:top w:val="none" w:sz="0" w:space="0" w:color="auto"/>
            <w:left w:val="none" w:sz="0" w:space="0" w:color="auto"/>
            <w:bottom w:val="none" w:sz="0" w:space="0" w:color="auto"/>
            <w:right w:val="none" w:sz="0" w:space="0" w:color="auto"/>
          </w:divBdr>
        </w:div>
        <w:div w:id="1901554518">
          <w:marLeft w:val="0"/>
          <w:marRight w:val="0"/>
          <w:marTop w:val="0"/>
          <w:marBottom w:val="0"/>
          <w:divBdr>
            <w:top w:val="none" w:sz="0" w:space="0" w:color="auto"/>
            <w:left w:val="none" w:sz="0" w:space="0" w:color="auto"/>
            <w:bottom w:val="none" w:sz="0" w:space="0" w:color="auto"/>
            <w:right w:val="none" w:sz="0" w:space="0" w:color="auto"/>
          </w:divBdr>
        </w:div>
        <w:div w:id="1997562722">
          <w:marLeft w:val="0"/>
          <w:marRight w:val="0"/>
          <w:marTop w:val="0"/>
          <w:marBottom w:val="0"/>
          <w:divBdr>
            <w:top w:val="none" w:sz="0" w:space="0" w:color="auto"/>
            <w:left w:val="none" w:sz="0" w:space="0" w:color="auto"/>
            <w:bottom w:val="none" w:sz="0" w:space="0" w:color="auto"/>
            <w:right w:val="none" w:sz="0" w:space="0" w:color="auto"/>
          </w:divBdr>
        </w:div>
        <w:div w:id="2010517387">
          <w:marLeft w:val="0"/>
          <w:marRight w:val="0"/>
          <w:marTop w:val="0"/>
          <w:marBottom w:val="0"/>
          <w:divBdr>
            <w:top w:val="none" w:sz="0" w:space="0" w:color="auto"/>
            <w:left w:val="none" w:sz="0" w:space="0" w:color="auto"/>
            <w:bottom w:val="none" w:sz="0" w:space="0" w:color="auto"/>
            <w:right w:val="none" w:sz="0" w:space="0" w:color="auto"/>
          </w:divBdr>
        </w:div>
        <w:div w:id="2022506658">
          <w:marLeft w:val="0"/>
          <w:marRight w:val="0"/>
          <w:marTop w:val="0"/>
          <w:marBottom w:val="0"/>
          <w:divBdr>
            <w:top w:val="none" w:sz="0" w:space="0" w:color="auto"/>
            <w:left w:val="none" w:sz="0" w:space="0" w:color="auto"/>
            <w:bottom w:val="none" w:sz="0" w:space="0" w:color="auto"/>
            <w:right w:val="none" w:sz="0" w:space="0" w:color="auto"/>
          </w:divBdr>
        </w:div>
        <w:div w:id="2049184934">
          <w:marLeft w:val="0"/>
          <w:marRight w:val="0"/>
          <w:marTop w:val="0"/>
          <w:marBottom w:val="0"/>
          <w:divBdr>
            <w:top w:val="none" w:sz="0" w:space="0" w:color="auto"/>
            <w:left w:val="none" w:sz="0" w:space="0" w:color="auto"/>
            <w:bottom w:val="none" w:sz="0" w:space="0" w:color="auto"/>
            <w:right w:val="none" w:sz="0" w:space="0" w:color="auto"/>
          </w:divBdr>
        </w:div>
      </w:divsChild>
    </w:div>
    <w:div w:id="905337258">
      <w:bodyDiv w:val="1"/>
      <w:marLeft w:val="0"/>
      <w:marRight w:val="0"/>
      <w:marTop w:val="0"/>
      <w:marBottom w:val="0"/>
      <w:divBdr>
        <w:top w:val="none" w:sz="0" w:space="0" w:color="auto"/>
        <w:left w:val="none" w:sz="0" w:space="0" w:color="auto"/>
        <w:bottom w:val="none" w:sz="0" w:space="0" w:color="auto"/>
        <w:right w:val="none" w:sz="0" w:space="0" w:color="auto"/>
      </w:divBdr>
    </w:div>
    <w:div w:id="1018963989">
      <w:bodyDiv w:val="1"/>
      <w:marLeft w:val="0"/>
      <w:marRight w:val="0"/>
      <w:marTop w:val="0"/>
      <w:marBottom w:val="0"/>
      <w:divBdr>
        <w:top w:val="none" w:sz="0" w:space="0" w:color="auto"/>
        <w:left w:val="none" w:sz="0" w:space="0" w:color="auto"/>
        <w:bottom w:val="none" w:sz="0" w:space="0" w:color="auto"/>
        <w:right w:val="none" w:sz="0" w:space="0" w:color="auto"/>
      </w:divBdr>
    </w:div>
    <w:div w:id="1030297941">
      <w:bodyDiv w:val="1"/>
      <w:marLeft w:val="0"/>
      <w:marRight w:val="0"/>
      <w:marTop w:val="0"/>
      <w:marBottom w:val="0"/>
      <w:divBdr>
        <w:top w:val="none" w:sz="0" w:space="0" w:color="auto"/>
        <w:left w:val="none" w:sz="0" w:space="0" w:color="auto"/>
        <w:bottom w:val="none" w:sz="0" w:space="0" w:color="auto"/>
        <w:right w:val="none" w:sz="0" w:space="0" w:color="auto"/>
      </w:divBdr>
    </w:div>
    <w:div w:id="1070813722">
      <w:bodyDiv w:val="1"/>
      <w:marLeft w:val="0"/>
      <w:marRight w:val="0"/>
      <w:marTop w:val="0"/>
      <w:marBottom w:val="0"/>
      <w:divBdr>
        <w:top w:val="none" w:sz="0" w:space="0" w:color="auto"/>
        <w:left w:val="none" w:sz="0" w:space="0" w:color="auto"/>
        <w:bottom w:val="none" w:sz="0" w:space="0" w:color="auto"/>
        <w:right w:val="none" w:sz="0" w:space="0" w:color="auto"/>
      </w:divBdr>
    </w:div>
    <w:div w:id="1115095085">
      <w:bodyDiv w:val="1"/>
      <w:marLeft w:val="0"/>
      <w:marRight w:val="0"/>
      <w:marTop w:val="0"/>
      <w:marBottom w:val="0"/>
      <w:divBdr>
        <w:top w:val="none" w:sz="0" w:space="0" w:color="auto"/>
        <w:left w:val="none" w:sz="0" w:space="0" w:color="auto"/>
        <w:bottom w:val="none" w:sz="0" w:space="0" w:color="auto"/>
        <w:right w:val="none" w:sz="0" w:space="0" w:color="auto"/>
      </w:divBdr>
    </w:div>
    <w:div w:id="1121262586">
      <w:bodyDiv w:val="1"/>
      <w:marLeft w:val="0"/>
      <w:marRight w:val="0"/>
      <w:marTop w:val="0"/>
      <w:marBottom w:val="0"/>
      <w:divBdr>
        <w:top w:val="none" w:sz="0" w:space="0" w:color="auto"/>
        <w:left w:val="none" w:sz="0" w:space="0" w:color="auto"/>
        <w:bottom w:val="none" w:sz="0" w:space="0" w:color="auto"/>
        <w:right w:val="none" w:sz="0" w:space="0" w:color="auto"/>
      </w:divBdr>
    </w:div>
    <w:div w:id="1175850449">
      <w:bodyDiv w:val="1"/>
      <w:marLeft w:val="0"/>
      <w:marRight w:val="0"/>
      <w:marTop w:val="0"/>
      <w:marBottom w:val="0"/>
      <w:divBdr>
        <w:top w:val="none" w:sz="0" w:space="0" w:color="auto"/>
        <w:left w:val="none" w:sz="0" w:space="0" w:color="auto"/>
        <w:bottom w:val="none" w:sz="0" w:space="0" w:color="auto"/>
        <w:right w:val="none" w:sz="0" w:space="0" w:color="auto"/>
      </w:divBdr>
    </w:div>
    <w:div w:id="1219627800">
      <w:bodyDiv w:val="1"/>
      <w:marLeft w:val="0"/>
      <w:marRight w:val="0"/>
      <w:marTop w:val="0"/>
      <w:marBottom w:val="0"/>
      <w:divBdr>
        <w:top w:val="none" w:sz="0" w:space="0" w:color="auto"/>
        <w:left w:val="none" w:sz="0" w:space="0" w:color="auto"/>
        <w:bottom w:val="none" w:sz="0" w:space="0" w:color="auto"/>
        <w:right w:val="none" w:sz="0" w:space="0" w:color="auto"/>
      </w:divBdr>
    </w:div>
    <w:div w:id="1471901306">
      <w:bodyDiv w:val="1"/>
      <w:marLeft w:val="0"/>
      <w:marRight w:val="0"/>
      <w:marTop w:val="0"/>
      <w:marBottom w:val="0"/>
      <w:divBdr>
        <w:top w:val="none" w:sz="0" w:space="0" w:color="auto"/>
        <w:left w:val="none" w:sz="0" w:space="0" w:color="auto"/>
        <w:bottom w:val="none" w:sz="0" w:space="0" w:color="auto"/>
        <w:right w:val="none" w:sz="0" w:space="0" w:color="auto"/>
      </w:divBdr>
    </w:div>
    <w:div w:id="1657297243">
      <w:bodyDiv w:val="1"/>
      <w:marLeft w:val="0"/>
      <w:marRight w:val="0"/>
      <w:marTop w:val="0"/>
      <w:marBottom w:val="0"/>
      <w:divBdr>
        <w:top w:val="none" w:sz="0" w:space="0" w:color="auto"/>
        <w:left w:val="none" w:sz="0" w:space="0" w:color="auto"/>
        <w:bottom w:val="none" w:sz="0" w:space="0" w:color="auto"/>
        <w:right w:val="none" w:sz="0" w:space="0" w:color="auto"/>
      </w:divBdr>
    </w:div>
    <w:div w:id="1851289411">
      <w:bodyDiv w:val="1"/>
      <w:marLeft w:val="0"/>
      <w:marRight w:val="0"/>
      <w:marTop w:val="0"/>
      <w:marBottom w:val="0"/>
      <w:divBdr>
        <w:top w:val="none" w:sz="0" w:space="0" w:color="auto"/>
        <w:left w:val="none" w:sz="0" w:space="0" w:color="auto"/>
        <w:bottom w:val="none" w:sz="0" w:space="0" w:color="auto"/>
        <w:right w:val="none" w:sz="0" w:space="0" w:color="auto"/>
      </w:divBdr>
    </w:div>
    <w:div w:id="1949191549">
      <w:bodyDiv w:val="1"/>
      <w:marLeft w:val="0"/>
      <w:marRight w:val="0"/>
      <w:marTop w:val="0"/>
      <w:marBottom w:val="0"/>
      <w:divBdr>
        <w:top w:val="none" w:sz="0" w:space="0" w:color="auto"/>
        <w:left w:val="none" w:sz="0" w:space="0" w:color="auto"/>
        <w:bottom w:val="none" w:sz="0" w:space="0" w:color="auto"/>
        <w:right w:val="none" w:sz="0" w:space="0" w:color="auto"/>
      </w:divBdr>
    </w:div>
    <w:div w:id="1976905874">
      <w:bodyDiv w:val="1"/>
      <w:marLeft w:val="0"/>
      <w:marRight w:val="0"/>
      <w:marTop w:val="0"/>
      <w:marBottom w:val="0"/>
      <w:divBdr>
        <w:top w:val="none" w:sz="0" w:space="0" w:color="auto"/>
        <w:left w:val="none" w:sz="0" w:space="0" w:color="auto"/>
        <w:bottom w:val="none" w:sz="0" w:space="0" w:color="auto"/>
        <w:right w:val="none" w:sz="0" w:space="0" w:color="auto"/>
      </w:divBdr>
    </w:div>
    <w:div w:id="20048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F4E32-0FD5-4829-AF9F-D771F6B1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7409</Words>
  <Characters>42236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Grizli777</Company>
  <LinksUpToDate>false</LinksUpToDate>
  <CharactersWithSpaces>49546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Zhukova</cp:lastModifiedBy>
  <cp:revision>2</cp:revision>
  <cp:lastPrinted>2014-10-17T06:51:00Z</cp:lastPrinted>
  <dcterms:created xsi:type="dcterms:W3CDTF">2022-12-08T13:34:00Z</dcterms:created>
  <dcterms:modified xsi:type="dcterms:W3CDTF">2022-12-08T13:34:00Z</dcterms:modified>
</cp:coreProperties>
</file>