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B7" w:rsidRDefault="00682BB7" w:rsidP="007312D8">
      <w:pPr>
        <w:tabs>
          <w:tab w:val="left" w:pos="7867"/>
        </w:tabs>
        <w:spacing w:after="0"/>
        <w:jc w:val="both"/>
        <w:rPr>
          <w:rFonts w:ascii="Times New Roman" w:hAnsi="Times New Roman"/>
          <w:sz w:val="24"/>
          <w:szCs w:val="24"/>
        </w:rPr>
      </w:pPr>
    </w:p>
    <w:p w:rsidR="00682BB7" w:rsidRDefault="00682BB7" w:rsidP="00682BB7">
      <w:pPr>
        <w:jc w:val="center"/>
        <w:rPr>
          <w:rFonts w:ascii="Times New Roman" w:hAnsi="Times New Roman"/>
          <w:sz w:val="24"/>
          <w:szCs w:val="24"/>
        </w:rPr>
      </w:pPr>
    </w:p>
    <w:p w:rsidR="006151AA" w:rsidRDefault="006151AA" w:rsidP="0024607B">
      <w:pPr>
        <w:jc w:val="center"/>
        <w:rPr>
          <w:rFonts w:ascii="Times New Roman" w:hAnsi="Times New Roman"/>
          <w:sz w:val="24"/>
          <w:szCs w:val="24"/>
        </w:rPr>
      </w:pPr>
    </w:p>
    <w:p w:rsidR="00682BB7" w:rsidRPr="00647041" w:rsidRDefault="00D505EE" w:rsidP="0024607B">
      <w:pPr>
        <w:jc w:val="center"/>
        <w:rPr>
          <w:rFonts w:ascii="Times New Roman" w:hAnsi="Times New Roman"/>
          <w:sz w:val="44"/>
          <w:szCs w:val="44"/>
        </w:rPr>
      </w:pPr>
      <w:r w:rsidRPr="00647041">
        <w:rPr>
          <w:rFonts w:ascii="Times New Roman" w:hAnsi="Times New Roman"/>
          <w:sz w:val="44"/>
          <w:szCs w:val="44"/>
        </w:rPr>
        <w:t>Официальный</w:t>
      </w:r>
    </w:p>
    <w:p w:rsidR="00682BB7" w:rsidRDefault="00461442" w:rsidP="0024607B">
      <w:pPr>
        <w:jc w:val="center"/>
        <w:rPr>
          <w:rFonts w:ascii="Times New Roman" w:hAnsi="Times New Roman"/>
          <w:sz w:val="44"/>
          <w:szCs w:val="44"/>
        </w:rPr>
      </w:pPr>
      <w:r>
        <w:rPr>
          <w:rFonts w:ascii="Times New Roman" w:hAnsi="Times New Roman"/>
          <w:sz w:val="44"/>
          <w:szCs w:val="44"/>
        </w:rPr>
        <w:t>в</w:t>
      </w:r>
      <w:r w:rsidR="00682BB7" w:rsidRPr="00647041">
        <w:rPr>
          <w:rFonts w:ascii="Times New Roman" w:hAnsi="Times New Roman"/>
          <w:sz w:val="44"/>
          <w:szCs w:val="44"/>
        </w:rPr>
        <w:t>естник</w:t>
      </w:r>
    </w:p>
    <w:p w:rsidR="00BD64FB" w:rsidRDefault="00DF1956" w:rsidP="0024607B">
      <w:pPr>
        <w:jc w:val="center"/>
        <w:rPr>
          <w:rFonts w:ascii="Times New Roman" w:hAnsi="Times New Roman"/>
          <w:sz w:val="44"/>
          <w:szCs w:val="44"/>
        </w:rPr>
      </w:pPr>
      <w:r>
        <w:rPr>
          <w:rFonts w:ascii="Times New Roman" w:hAnsi="Times New Roman"/>
          <w:sz w:val="44"/>
          <w:szCs w:val="44"/>
        </w:rPr>
        <w:t>м</w:t>
      </w:r>
      <w:r w:rsidR="00BD64FB">
        <w:rPr>
          <w:rFonts w:ascii="Times New Roman" w:hAnsi="Times New Roman"/>
          <w:sz w:val="44"/>
          <w:szCs w:val="44"/>
        </w:rPr>
        <w:t>униципального</w:t>
      </w:r>
      <w:r>
        <w:rPr>
          <w:rFonts w:ascii="Times New Roman" w:hAnsi="Times New Roman"/>
          <w:sz w:val="44"/>
          <w:szCs w:val="44"/>
        </w:rPr>
        <w:t xml:space="preserve"> образования</w:t>
      </w:r>
    </w:p>
    <w:p w:rsidR="00DF1956" w:rsidRDefault="00DF1956" w:rsidP="0024607B">
      <w:pPr>
        <w:jc w:val="center"/>
        <w:rPr>
          <w:rFonts w:ascii="Times New Roman" w:hAnsi="Times New Roman"/>
          <w:sz w:val="44"/>
          <w:szCs w:val="44"/>
        </w:rPr>
      </w:pPr>
      <w:r>
        <w:rPr>
          <w:rFonts w:ascii="Times New Roman" w:hAnsi="Times New Roman"/>
          <w:sz w:val="44"/>
          <w:szCs w:val="44"/>
        </w:rPr>
        <w:t>сельского поселения</w:t>
      </w:r>
    </w:p>
    <w:p w:rsidR="00DF1956" w:rsidRPr="00647041" w:rsidRDefault="00DF1956" w:rsidP="0024607B">
      <w:pPr>
        <w:jc w:val="center"/>
        <w:rPr>
          <w:rFonts w:ascii="Times New Roman" w:hAnsi="Times New Roman"/>
          <w:sz w:val="44"/>
          <w:szCs w:val="44"/>
        </w:rPr>
      </w:pPr>
      <w:r>
        <w:rPr>
          <w:rFonts w:ascii="Times New Roman" w:hAnsi="Times New Roman"/>
          <w:sz w:val="44"/>
          <w:szCs w:val="44"/>
        </w:rPr>
        <w:t>«Комсомольск-на-Печоре»</w:t>
      </w:r>
    </w:p>
    <w:p w:rsidR="00152F6A" w:rsidRDefault="00152F6A" w:rsidP="009A259B">
      <w:pPr>
        <w:rPr>
          <w:rFonts w:ascii="Times New Roman" w:hAnsi="Times New Roman"/>
          <w:b/>
          <w:i/>
          <w:sz w:val="44"/>
          <w:szCs w:val="44"/>
        </w:rPr>
      </w:pPr>
    </w:p>
    <w:p w:rsidR="003F6325" w:rsidRPr="00152F6A" w:rsidRDefault="003F6325" w:rsidP="009A259B">
      <w:pPr>
        <w:rPr>
          <w:rFonts w:ascii="Times New Roman" w:hAnsi="Times New Roman"/>
          <w:b/>
          <w:i/>
          <w:sz w:val="44"/>
          <w:szCs w:val="44"/>
        </w:rPr>
      </w:pPr>
    </w:p>
    <w:p w:rsidR="00950EEF" w:rsidRDefault="00311DDF" w:rsidP="00D576B8">
      <w:pPr>
        <w:spacing w:after="0" w:line="240" w:lineRule="auto"/>
        <w:jc w:val="center"/>
        <w:rPr>
          <w:rFonts w:ascii="Times New Roman" w:hAnsi="Times New Roman"/>
          <w:b/>
          <w:sz w:val="24"/>
          <w:szCs w:val="40"/>
        </w:rPr>
      </w:pPr>
      <w:r w:rsidRPr="00950EEF">
        <w:rPr>
          <w:rFonts w:ascii="Times New Roman" w:hAnsi="Times New Roman"/>
          <w:b/>
          <w:sz w:val="24"/>
          <w:szCs w:val="40"/>
        </w:rPr>
        <w:t>Периодическое печатное издание</w:t>
      </w:r>
    </w:p>
    <w:p w:rsidR="00D576B8" w:rsidRDefault="006464E3" w:rsidP="00D576B8">
      <w:pPr>
        <w:spacing w:after="0" w:line="240" w:lineRule="auto"/>
        <w:jc w:val="center"/>
        <w:rPr>
          <w:rFonts w:ascii="Times New Roman" w:hAnsi="Times New Roman"/>
          <w:b/>
          <w:sz w:val="24"/>
          <w:szCs w:val="40"/>
        </w:rPr>
      </w:pPr>
      <w:r>
        <w:rPr>
          <w:rFonts w:ascii="Times New Roman" w:hAnsi="Times New Roman"/>
          <w:b/>
          <w:sz w:val="24"/>
          <w:szCs w:val="40"/>
        </w:rPr>
        <w:t xml:space="preserve">Сельского </w:t>
      </w:r>
      <w:r w:rsidR="00D576B8">
        <w:rPr>
          <w:rFonts w:ascii="Times New Roman" w:hAnsi="Times New Roman"/>
          <w:b/>
          <w:sz w:val="24"/>
          <w:szCs w:val="40"/>
        </w:rPr>
        <w:t>поселения «Комсомольск-на-Печоре»</w:t>
      </w:r>
    </w:p>
    <w:p w:rsidR="00D576B8" w:rsidRDefault="00D576B8" w:rsidP="00D576B8">
      <w:pPr>
        <w:spacing w:after="0" w:line="240" w:lineRule="auto"/>
        <w:jc w:val="center"/>
        <w:rPr>
          <w:rFonts w:ascii="Times New Roman" w:hAnsi="Times New Roman"/>
          <w:b/>
          <w:sz w:val="24"/>
          <w:szCs w:val="40"/>
        </w:rPr>
      </w:pPr>
      <w:r>
        <w:rPr>
          <w:rFonts w:ascii="Times New Roman" w:hAnsi="Times New Roman"/>
          <w:b/>
          <w:sz w:val="24"/>
          <w:szCs w:val="40"/>
        </w:rPr>
        <w:t>муниципального района «Троицко-Печорский»</w:t>
      </w:r>
    </w:p>
    <w:p w:rsidR="006464E3" w:rsidRDefault="00D576B8" w:rsidP="00D576B8">
      <w:pPr>
        <w:spacing w:after="0" w:line="240" w:lineRule="auto"/>
        <w:jc w:val="center"/>
        <w:rPr>
          <w:rFonts w:ascii="Times New Roman" w:hAnsi="Times New Roman"/>
          <w:b/>
          <w:sz w:val="24"/>
          <w:szCs w:val="40"/>
        </w:rPr>
      </w:pPr>
      <w:r>
        <w:rPr>
          <w:rFonts w:ascii="Times New Roman" w:hAnsi="Times New Roman"/>
          <w:b/>
          <w:sz w:val="24"/>
          <w:szCs w:val="40"/>
        </w:rPr>
        <w:t>Республики Коми</w:t>
      </w: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035914" w:rsidRDefault="00035914" w:rsidP="00DF1956">
      <w:pPr>
        <w:jc w:val="center"/>
        <w:rPr>
          <w:rFonts w:ascii="Times New Roman" w:hAnsi="Times New Roman"/>
          <w:b/>
          <w:sz w:val="24"/>
          <w:szCs w:val="40"/>
        </w:rPr>
      </w:pPr>
    </w:p>
    <w:p w:rsidR="007312D8" w:rsidRDefault="007312D8" w:rsidP="00DF1956">
      <w:pPr>
        <w:jc w:val="center"/>
        <w:rPr>
          <w:rFonts w:ascii="Times New Roman" w:hAnsi="Times New Roman"/>
          <w:b/>
          <w:sz w:val="24"/>
          <w:szCs w:val="40"/>
        </w:rPr>
      </w:pPr>
    </w:p>
    <w:p w:rsidR="007312D8" w:rsidRDefault="007312D8" w:rsidP="00DF1956">
      <w:pPr>
        <w:jc w:val="center"/>
        <w:rPr>
          <w:rFonts w:ascii="Times New Roman" w:hAnsi="Times New Roman"/>
          <w:b/>
          <w:sz w:val="24"/>
          <w:szCs w:val="40"/>
        </w:rPr>
      </w:pPr>
    </w:p>
    <w:p w:rsidR="00682BB7" w:rsidRPr="00270C55" w:rsidRDefault="00270C55" w:rsidP="00DF1956">
      <w:pPr>
        <w:jc w:val="center"/>
        <w:rPr>
          <w:rFonts w:ascii="Times New Roman" w:hAnsi="Times New Roman"/>
          <w:sz w:val="28"/>
          <w:szCs w:val="28"/>
        </w:rPr>
      </w:pPr>
      <w:r>
        <w:rPr>
          <w:rFonts w:ascii="Times New Roman" w:hAnsi="Times New Roman"/>
          <w:sz w:val="28"/>
          <w:szCs w:val="28"/>
        </w:rPr>
        <w:t xml:space="preserve">№ </w:t>
      </w:r>
      <w:r w:rsidR="00251504">
        <w:rPr>
          <w:rFonts w:ascii="Times New Roman" w:hAnsi="Times New Roman"/>
          <w:sz w:val="28"/>
          <w:szCs w:val="28"/>
        </w:rPr>
        <w:t>2</w:t>
      </w:r>
    </w:p>
    <w:p w:rsidR="00682BB7" w:rsidRDefault="004337D0" w:rsidP="00DF1956">
      <w:pPr>
        <w:jc w:val="center"/>
        <w:rPr>
          <w:rFonts w:ascii="Times New Roman" w:hAnsi="Times New Roman"/>
          <w:sz w:val="28"/>
          <w:szCs w:val="28"/>
        </w:rPr>
      </w:pPr>
      <w:r>
        <w:rPr>
          <w:rFonts w:ascii="Times New Roman" w:hAnsi="Times New Roman"/>
          <w:sz w:val="28"/>
          <w:szCs w:val="28"/>
        </w:rPr>
        <w:t>24 ноября</w:t>
      </w:r>
      <w:r w:rsidR="009021A0">
        <w:rPr>
          <w:rFonts w:ascii="Times New Roman" w:hAnsi="Times New Roman"/>
          <w:sz w:val="28"/>
          <w:szCs w:val="28"/>
        </w:rPr>
        <w:t xml:space="preserve"> </w:t>
      </w:r>
      <w:r w:rsidR="00AB2598">
        <w:rPr>
          <w:rFonts w:ascii="Times New Roman" w:hAnsi="Times New Roman"/>
          <w:sz w:val="28"/>
          <w:szCs w:val="28"/>
        </w:rPr>
        <w:t>2023</w:t>
      </w:r>
      <w:r w:rsidR="00682BB7">
        <w:rPr>
          <w:rFonts w:ascii="Times New Roman" w:hAnsi="Times New Roman"/>
          <w:sz w:val="28"/>
          <w:szCs w:val="28"/>
        </w:rPr>
        <w:t xml:space="preserve"> года</w:t>
      </w:r>
    </w:p>
    <w:p w:rsidR="00682BB7" w:rsidRDefault="00682BB7" w:rsidP="00682BB7"/>
    <w:p w:rsidR="006B0DCB" w:rsidRPr="00BA537D" w:rsidRDefault="006B0DCB" w:rsidP="00035914">
      <w:pPr>
        <w:spacing w:after="0"/>
        <w:jc w:val="center"/>
        <w:rPr>
          <w:rFonts w:ascii="Times New Roman" w:hAnsi="Times New Roman"/>
          <w:b/>
          <w:sz w:val="28"/>
          <w:szCs w:val="28"/>
        </w:rPr>
      </w:pPr>
      <w:r w:rsidRPr="00BA537D">
        <w:rPr>
          <w:rFonts w:ascii="Times New Roman" w:hAnsi="Times New Roman"/>
          <w:b/>
          <w:sz w:val="28"/>
          <w:szCs w:val="28"/>
        </w:rPr>
        <w:lastRenderedPageBreak/>
        <w:t>Раздел первый:</w:t>
      </w:r>
    </w:p>
    <w:p w:rsidR="006B0DCB" w:rsidRPr="00BA537D" w:rsidRDefault="006B0DCB" w:rsidP="00035914">
      <w:pPr>
        <w:spacing w:after="0"/>
        <w:jc w:val="center"/>
        <w:rPr>
          <w:rFonts w:ascii="Times New Roman" w:eastAsiaTheme="minorHAnsi" w:hAnsi="Times New Roman"/>
          <w:b/>
          <w:sz w:val="28"/>
          <w:szCs w:val="28"/>
        </w:rPr>
      </w:pPr>
      <w:r w:rsidRPr="00BA537D">
        <w:rPr>
          <w:rFonts w:ascii="Times New Roman" w:eastAsiaTheme="minorHAnsi" w:hAnsi="Times New Roman"/>
          <w:b/>
          <w:sz w:val="28"/>
          <w:szCs w:val="28"/>
        </w:rPr>
        <w:t xml:space="preserve">решения Совета </w:t>
      </w:r>
      <w:r w:rsidR="00917789">
        <w:rPr>
          <w:rFonts w:ascii="Times New Roman" w:eastAsiaTheme="minorHAnsi" w:hAnsi="Times New Roman"/>
          <w:b/>
          <w:sz w:val="28"/>
          <w:szCs w:val="28"/>
        </w:rPr>
        <w:t>сельского поселения «Комсомольск-на-Печоре</w:t>
      </w:r>
      <w:r w:rsidRPr="00BA537D">
        <w:rPr>
          <w:rFonts w:ascii="Times New Roman" w:eastAsiaTheme="minorHAnsi" w:hAnsi="Times New Roman"/>
          <w:b/>
          <w:sz w:val="28"/>
          <w:szCs w:val="28"/>
        </w:rPr>
        <w:t>»</w:t>
      </w:r>
    </w:p>
    <w:p w:rsidR="00836BFA" w:rsidRPr="00BA537D" w:rsidRDefault="00836BFA" w:rsidP="006B0DCB">
      <w:pPr>
        <w:spacing w:after="0"/>
        <w:jc w:val="center"/>
        <w:rPr>
          <w:rFonts w:ascii="Times New Roman" w:eastAsiaTheme="minorHAnsi" w:hAnsi="Times New Roman"/>
          <w:b/>
          <w:sz w:val="28"/>
          <w:szCs w:val="28"/>
        </w:rPr>
      </w:pPr>
    </w:p>
    <w:tbl>
      <w:tblPr>
        <w:tblStyle w:val="a3"/>
        <w:tblW w:w="9356" w:type="dxa"/>
        <w:tblInd w:w="108" w:type="dxa"/>
        <w:tblLook w:val="04A0" w:firstRow="1" w:lastRow="0" w:firstColumn="1" w:lastColumn="0" w:noHBand="0" w:noVBand="1"/>
      </w:tblPr>
      <w:tblGrid>
        <w:gridCol w:w="759"/>
        <w:gridCol w:w="6904"/>
        <w:gridCol w:w="1693"/>
      </w:tblGrid>
      <w:tr w:rsidR="0015506C" w:rsidRPr="00BA537D" w:rsidTr="00E50E8A">
        <w:tc>
          <w:tcPr>
            <w:tcW w:w="759" w:type="dxa"/>
          </w:tcPr>
          <w:p w:rsidR="0015506C" w:rsidRPr="00BA537D" w:rsidRDefault="0015506C" w:rsidP="00900F74">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 xml:space="preserve">№ </w:t>
            </w:r>
          </w:p>
          <w:p w:rsidR="0015506C" w:rsidRPr="00BA537D" w:rsidRDefault="0015506C" w:rsidP="00900F74">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п/п</w:t>
            </w:r>
          </w:p>
        </w:tc>
        <w:tc>
          <w:tcPr>
            <w:tcW w:w="6904" w:type="dxa"/>
          </w:tcPr>
          <w:p w:rsidR="0015506C" w:rsidRPr="00BA537D" w:rsidRDefault="0015506C" w:rsidP="00900F74">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Наименование</w:t>
            </w:r>
          </w:p>
        </w:tc>
        <w:tc>
          <w:tcPr>
            <w:tcW w:w="1693" w:type="dxa"/>
          </w:tcPr>
          <w:p w:rsidR="0015506C" w:rsidRPr="00BA537D" w:rsidRDefault="0015506C" w:rsidP="00900F74">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стр.</w:t>
            </w:r>
          </w:p>
        </w:tc>
      </w:tr>
      <w:tr w:rsidR="0015506C" w:rsidRPr="00BA537D" w:rsidTr="00E50E8A">
        <w:tc>
          <w:tcPr>
            <w:tcW w:w="759" w:type="dxa"/>
          </w:tcPr>
          <w:p w:rsidR="0015506C" w:rsidRPr="00BA537D" w:rsidRDefault="0015506C" w:rsidP="00900F74">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1</w:t>
            </w:r>
          </w:p>
        </w:tc>
        <w:tc>
          <w:tcPr>
            <w:tcW w:w="6904" w:type="dxa"/>
          </w:tcPr>
          <w:p w:rsidR="0015506C" w:rsidRPr="00BA537D" w:rsidRDefault="0015506C" w:rsidP="00900F74">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2</w:t>
            </w:r>
          </w:p>
        </w:tc>
        <w:tc>
          <w:tcPr>
            <w:tcW w:w="1693" w:type="dxa"/>
          </w:tcPr>
          <w:p w:rsidR="0015506C" w:rsidRPr="00BA537D" w:rsidRDefault="0015506C" w:rsidP="00900F74">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3</w:t>
            </w:r>
          </w:p>
        </w:tc>
      </w:tr>
      <w:tr w:rsidR="0015506C" w:rsidRPr="00BA537D" w:rsidTr="00DB5657">
        <w:trPr>
          <w:trHeight w:val="2220"/>
        </w:trPr>
        <w:tc>
          <w:tcPr>
            <w:tcW w:w="759" w:type="dxa"/>
          </w:tcPr>
          <w:p w:rsidR="0015506C" w:rsidRPr="00BA537D" w:rsidRDefault="0015506C" w:rsidP="00900F74">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1</w:t>
            </w:r>
          </w:p>
        </w:tc>
        <w:tc>
          <w:tcPr>
            <w:tcW w:w="6904" w:type="dxa"/>
          </w:tcPr>
          <w:p w:rsidR="0078701F" w:rsidRPr="0078701F" w:rsidRDefault="00F23E5B" w:rsidP="0078701F">
            <w:pPr>
              <w:jc w:val="center"/>
              <w:rPr>
                <w:rFonts w:ascii="Times New Roman" w:hAnsi="Times New Roman"/>
                <w:sz w:val="28"/>
              </w:rPr>
            </w:pPr>
            <w:r w:rsidRPr="003C0EA7">
              <w:rPr>
                <w:rFonts w:ascii="Times New Roman" w:hAnsi="Times New Roman"/>
                <w:bCs/>
                <w:sz w:val="28"/>
                <w:szCs w:val="28"/>
              </w:rPr>
              <w:t>Решение Совета сельского поселен</w:t>
            </w:r>
            <w:r>
              <w:rPr>
                <w:rFonts w:ascii="Times New Roman" w:hAnsi="Times New Roman"/>
                <w:bCs/>
                <w:sz w:val="28"/>
                <w:szCs w:val="28"/>
              </w:rPr>
              <w:t>ия «Комсомольск-на-Печоре» от 21.11</w:t>
            </w:r>
            <w:r w:rsidRPr="003C0EA7">
              <w:rPr>
                <w:rFonts w:ascii="Times New Roman" w:hAnsi="Times New Roman"/>
                <w:bCs/>
                <w:sz w:val="28"/>
                <w:szCs w:val="28"/>
              </w:rPr>
              <w:t>.2023 №</w:t>
            </w:r>
            <w:r>
              <w:rPr>
                <w:rFonts w:ascii="Times New Roman" w:hAnsi="Times New Roman"/>
                <w:bCs/>
                <w:sz w:val="28"/>
                <w:szCs w:val="28"/>
              </w:rPr>
              <w:t xml:space="preserve"> 04/1</w:t>
            </w:r>
            <w:r w:rsidR="003F6325">
              <w:rPr>
                <w:rFonts w:ascii="Times New Roman" w:hAnsi="Times New Roman"/>
                <w:bCs/>
                <w:sz w:val="28"/>
                <w:szCs w:val="28"/>
              </w:rPr>
              <w:t>6</w:t>
            </w:r>
            <w:r>
              <w:rPr>
                <w:rFonts w:ascii="Times New Roman" w:hAnsi="Times New Roman"/>
                <w:bCs/>
                <w:sz w:val="28"/>
                <w:szCs w:val="28"/>
              </w:rPr>
              <w:t xml:space="preserve"> </w:t>
            </w:r>
            <w:r w:rsidR="0078701F" w:rsidRPr="0078701F">
              <w:rPr>
                <w:rFonts w:ascii="Times New Roman" w:hAnsi="Times New Roman"/>
                <w:sz w:val="28"/>
              </w:rPr>
              <w:t xml:space="preserve">«О внесении изменений в решение Совета сельского поселения </w:t>
            </w:r>
          </w:p>
          <w:p w:rsidR="0015506C" w:rsidRPr="00163E4D" w:rsidRDefault="0078701F" w:rsidP="0078701F">
            <w:pPr>
              <w:jc w:val="center"/>
              <w:rPr>
                <w:rFonts w:ascii="Times New Roman" w:hAnsi="Times New Roman"/>
                <w:sz w:val="28"/>
              </w:rPr>
            </w:pPr>
            <w:r w:rsidRPr="0078701F">
              <w:rPr>
                <w:rFonts w:ascii="Times New Roman" w:hAnsi="Times New Roman"/>
                <w:sz w:val="28"/>
              </w:rPr>
              <w:t>«Комсомольск-на-Печоре» от 05.12.2022г.  № 60/185 «О бюджете муниципального образования сельского поселения «Комсомольск-на-Печоре» на 2023 год и плановый период 2024 и 2025 годов»»</w:t>
            </w:r>
          </w:p>
        </w:tc>
        <w:tc>
          <w:tcPr>
            <w:tcW w:w="1693" w:type="dxa"/>
          </w:tcPr>
          <w:p w:rsidR="0015506C" w:rsidRPr="00E34FC7" w:rsidRDefault="00130303" w:rsidP="00900F74">
            <w:pPr>
              <w:ind w:left="142"/>
              <w:jc w:val="center"/>
              <w:rPr>
                <w:rFonts w:ascii="Times New Roman" w:eastAsiaTheme="minorHAnsi" w:hAnsi="Times New Roman"/>
                <w:sz w:val="28"/>
                <w:szCs w:val="28"/>
              </w:rPr>
            </w:pPr>
            <w:r>
              <w:rPr>
                <w:rFonts w:ascii="Times New Roman" w:eastAsiaTheme="minorHAnsi" w:hAnsi="Times New Roman"/>
                <w:sz w:val="28"/>
                <w:szCs w:val="28"/>
              </w:rPr>
              <w:t>4</w:t>
            </w:r>
          </w:p>
        </w:tc>
      </w:tr>
      <w:tr w:rsidR="00DB5657" w:rsidRPr="00BA537D" w:rsidTr="00DB5657">
        <w:trPr>
          <w:trHeight w:val="1532"/>
        </w:trPr>
        <w:tc>
          <w:tcPr>
            <w:tcW w:w="759" w:type="dxa"/>
          </w:tcPr>
          <w:p w:rsidR="00DB5657" w:rsidRPr="00BA537D" w:rsidRDefault="00DB5657" w:rsidP="00900F74">
            <w:pPr>
              <w:ind w:left="142"/>
              <w:jc w:val="center"/>
              <w:rPr>
                <w:rFonts w:ascii="Times New Roman" w:eastAsiaTheme="minorHAnsi" w:hAnsi="Times New Roman"/>
                <w:sz w:val="28"/>
                <w:szCs w:val="28"/>
              </w:rPr>
            </w:pPr>
            <w:r>
              <w:rPr>
                <w:rFonts w:ascii="Times New Roman" w:eastAsiaTheme="minorHAnsi" w:hAnsi="Times New Roman"/>
                <w:sz w:val="28"/>
                <w:szCs w:val="28"/>
              </w:rPr>
              <w:t>2</w:t>
            </w:r>
          </w:p>
        </w:tc>
        <w:tc>
          <w:tcPr>
            <w:tcW w:w="6904" w:type="dxa"/>
          </w:tcPr>
          <w:p w:rsidR="00DB5657" w:rsidRPr="00DB5657" w:rsidRDefault="00DB5657" w:rsidP="00DB5657">
            <w:pPr>
              <w:jc w:val="center"/>
              <w:rPr>
                <w:rFonts w:ascii="Times New Roman" w:hAnsi="Times New Roman"/>
                <w:sz w:val="28"/>
                <w:szCs w:val="28"/>
              </w:rPr>
            </w:pPr>
            <w:r w:rsidRPr="003C0EA7">
              <w:rPr>
                <w:rFonts w:ascii="Times New Roman" w:hAnsi="Times New Roman"/>
                <w:bCs/>
                <w:sz w:val="28"/>
                <w:szCs w:val="28"/>
              </w:rPr>
              <w:t>Решение Совета сельского поселен</w:t>
            </w:r>
            <w:r>
              <w:rPr>
                <w:rFonts w:ascii="Times New Roman" w:hAnsi="Times New Roman"/>
                <w:bCs/>
                <w:sz w:val="28"/>
                <w:szCs w:val="28"/>
              </w:rPr>
              <w:t>ия «Комсомольск-на-Печоре» от 21.11</w:t>
            </w:r>
            <w:r w:rsidRPr="003C0EA7">
              <w:rPr>
                <w:rFonts w:ascii="Times New Roman" w:hAnsi="Times New Roman"/>
                <w:bCs/>
                <w:sz w:val="28"/>
                <w:szCs w:val="28"/>
              </w:rPr>
              <w:t>.2023 №</w:t>
            </w:r>
            <w:r>
              <w:rPr>
                <w:rFonts w:ascii="Times New Roman" w:hAnsi="Times New Roman"/>
                <w:bCs/>
                <w:sz w:val="28"/>
                <w:szCs w:val="28"/>
              </w:rPr>
              <w:t xml:space="preserve"> 04/1</w:t>
            </w:r>
            <w:r w:rsidR="003F6325">
              <w:rPr>
                <w:rFonts w:ascii="Times New Roman" w:hAnsi="Times New Roman"/>
                <w:bCs/>
                <w:sz w:val="28"/>
                <w:szCs w:val="28"/>
              </w:rPr>
              <w:t>7</w:t>
            </w:r>
            <w:r>
              <w:rPr>
                <w:rFonts w:ascii="Times New Roman" w:hAnsi="Times New Roman"/>
                <w:bCs/>
                <w:sz w:val="28"/>
                <w:szCs w:val="28"/>
              </w:rPr>
              <w:t xml:space="preserve"> </w:t>
            </w:r>
            <w:r w:rsidRPr="00DB5657">
              <w:rPr>
                <w:rFonts w:ascii="Times New Roman" w:hAnsi="Times New Roman"/>
                <w:sz w:val="28"/>
                <w:szCs w:val="28"/>
              </w:rPr>
              <w:t>«О проекте бюджете муниципального образования</w:t>
            </w:r>
          </w:p>
          <w:p w:rsidR="00DB5657" w:rsidRPr="00DB5657" w:rsidRDefault="00DB5657" w:rsidP="00DB5657">
            <w:pPr>
              <w:jc w:val="center"/>
              <w:rPr>
                <w:rFonts w:ascii="Times New Roman" w:hAnsi="Times New Roman"/>
                <w:sz w:val="28"/>
                <w:szCs w:val="28"/>
              </w:rPr>
            </w:pPr>
            <w:r w:rsidRPr="00DB5657">
              <w:rPr>
                <w:rFonts w:ascii="Times New Roman" w:hAnsi="Times New Roman"/>
                <w:sz w:val="28"/>
                <w:szCs w:val="28"/>
              </w:rPr>
              <w:t>сельского поселения «Комсомольск-на-Печоре» на 2024 год и плановый период 2025 и 2026 годов»</w:t>
            </w:r>
          </w:p>
          <w:p w:rsidR="00DB5657" w:rsidRPr="003C0EA7" w:rsidRDefault="00DB5657" w:rsidP="00A60E44">
            <w:pPr>
              <w:rPr>
                <w:rFonts w:ascii="Times New Roman" w:hAnsi="Times New Roman"/>
                <w:bCs/>
                <w:sz w:val="28"/>
                <w:szCs w:val="28"/>
              </w:rPr>
            </w:pPr>
          </w:p>
        </w:tc>
        <w:tc>
          <w:tcPr>
            <w:tcW w:w="1693" w:type="dxa"/>
          </w:tcPr>
          <w:p w:rsidR="00DB5657" w:rsidRPr="00E34FC7" w:rsidRDefault="00130303" w:rsidP="00900F74">
            <w:pPr>
              <w:ind w:left="142"/>
              <w:jc w:val="center"/>
              <w:rPr>
                <w:rFonts w:ascii="Times New Roman" w:eastAsiaTheme="minorHAnsi" w:hAnsi="Times New Roman"/>
                <w:sz w:val="28"/>
                <w:szCs w:val="28"/>
              </w:rPr>
            </w:pPr>
            <w:r>
              <w:rPr>
                <w:rFonts w:ascii="Times New Roman" w:eastAsiaTheme="minorHAnsi" w:hAnsi="Times New Roman"/>
                <w:sz w:val="28"/>
                <w:szCs w:val="28"/>
              </w:rPr>
              <w:t>11</w:t>
            </w:r>
          </w:p>
        </w:tc>
      </w:tr>
    </w:tbl>
    <w:p w:rsidR="006B0DCB" w:rsidRDefault="006B0DCB" w:rsidP="000A7334">
      <w:pPr>
        <w:spacing w:after="0"/>
        <w:jc w:val="center"/>
        <w:rPr>
          <w:rFonts w:ascii="Times New Roman" w:hAnsi="Times New Roman"/>
          <w:b/>
          <w:sz w:val="28"/>
          <w:szCs w:val="28"/>
        </w:rPr>
      </w:pPr>
    </w:p>
    <w:p w:rsidR="00246AAB" w:rsidRDefault="00246AAB" w:rsidP="000A7334">
      <w:pPr>
        <w:spacing w:after="0"/>
        <w:jc w:val="center"/>
        <w:rPr>
          <w:rFonts w:ascii="Times New Roman" w:hAnsi="Times New Roman"/>
          <w:b/>
          <w:sz w:val="28"/>
          <w:szCs w:val="28"/>
        </w:rPr>
      </w:pPr>
    </w:p>
    <w:p w:rsidR="00246AAB" w:rsidRDefault="00246AAB" w:rsidP="00403744">
      <w:pPr>
        <w:spacing w:after="0"/>
        <w:jc w:val="center"/>
        <w:rPr>
          <w:rFonts w:ascii="Times New Roman" w:hAnsi="Times New Roman"/>
          <w:b/>
          <w:sz w:val="28"/>
          <w:szCs w:val="28"/>
        </w:rPr>
      </w:pPr>
    </w:p>
    <w:p w:rsidR="00246AAB" w:rsidRDefault="00246AAB" w:rsidP="00403744">
      <w:pPr>
        <w:spacing w:after="0"/>
        <w:jc w:val="center"/>
        <w:rPr>
          <w:rFonts w:ascii="Times New Roman" w:hAnsi="Times New Roman"/>
          <w:b/>
          <w:sz w:val="28"/>
          <w:szCs w:val="28"/>
        </w:rPr>
      </w:pPr>
    </w:p>
    <w:p w:rsidR="00411680" w:rsidRPr="00BA537D" w:rsidRDefault="00411680" w:rsidP="00403744">
      <w:pPr>
        <w:spacing w:after="0"/>
        <w:jc w:val="center"/>
        <w:rPr>
          <w:rFonts w:ascii="Times New Roman" w:hAnsi="Times New Roman"/>
          <w:b/>
          <w:sz w:val="28"/>
          <w:szCs w:val="28"/>
        </w:rPr>
      </w:pPr>
      <w:r w:rsidRPr="00BA537D">
        <w:rPr>
          <w:rFonts w:ascii="Times New Roman" w:hAnsi="Times New Roman"/>
          <w:b/>
          <w:sz w:val="28"/>
          <w:szCs w:val="28"/>
        </w:rPr>
        <w:t>Раздел</w:t>
      </w:r>
      <w:r w:rsidR="006B0DCB" w:rsidRPr="00BA537D">
        <w:rPr>
          <w:rFonts w:ascii="Times New Roman" w:hAnsi="Times New Roman"/>
          <w:b/>
          <w:sz w:val="28"/>
          <w:szCs w:val="28"/>
        </w:rPr>
        <w:t xml:space="preserve"> второй</w:t>
      </w:r>
      <w:r w:rsidRPr="00BA537D">
        <w:rPr>
          <w:rFonts w:ascii="Times New Roman" w:hAnsi="Times New Roman"/>
          <w:b/>
          <w:sz w:val="28"/>
          <w:szCs w:val="28"/>
        </w:rPr>
        <w:t>:</w:t>
      </w:r>
    </w:p>
    <w:p w:rsidR="008A0AC9" w:rsidRDefault="00152F6A" w:rsidP="00403744">
      <w:pPr>
        <w:spacing w:after="0"/>
        <w:jc w:val="center"/>
        <w:rPr>
          <w:rFonts w:ascii="Times New Roman" w:eastAsiaTheme="minorHAnsi" w:hAnsi="Times New Roman"/>
          <w:b/>
          <w:sz w:val="28"/>
          <w:szCs w:val="28"/>
        </w:rPr>
      </w:pPr>
      <w:r w:rsidRPr="00BA537D">
        <w:rPr>
          <w:rFonts w:ascii="Times New Roman" w:eastAsiaTheme="minorHAnsi" w:hAnsi="Times New Roman"/>
          <w:b/>
          <w:sz w:val="28"/>
          <w:szCs w:val="28"/>
        </w:rPr>
        <w:t xml:space="preserve">постановления </w:t>
      </w:r>
      <w:r w:rsidR="0091256C">
        <w:rPr>
          <w:rFonts w:ascii="Times New Roman" w:eastAsiaTheme="minorHAnsi" w:hAnsi="Times New Roman"/>
          <w:b/>
          <w:sz w:val="28"/>
          <w:szCs w:val="28"/>
        </w:rPr>
        <w:t>сельского поселения</w:t>
      </w:r>
    </w:p>
    <w:p w:rsidR="00152F6A" w:rsidRDefault="0091256C" w:rsidP="00403744">
      <w:pPr>
        <w:spacing w:after="0"/>
        <w:jc w:val="center"/>
        <w:rPr>
          <w:rFonts w:ascii="Times New Roman" w:eastAsiaTheme="minorHAnsi" w:hAnsi="Times New Roman"/>
          <w:b/>
          <w:sz w:val="28"/>
          <w:szCs w:val="28"/>
        </w:rPr>
      </w:pPr>
      <w:r>
        <w:rPr>
          <w:rFonts w:ascii="Times New Roman" w:eastAsiaTheme="minorHAnsi" w:hAnsi="Times New Roman"/>
          <w:b/>
          <w:sz w:val="28"/>
          <w:szCs w:val="28"/>
        </w:rPr>
        <w:t>«Комсомольск-на-Печоре</w:t>
      </w:r>
      <w:r w:rsidR="00152F6A" w:rsidRPr="00BA537D">
        <w:rPr>
          <w:rFonts w:ascii="Times New Roman" w:eastAsiaTheme="minorHAnsi" w:hAnsi="Times New Roman"/>
          <w:b/>
          <w:sz w:val="28"/>
          <w:szCs w:val="28"/>
        </w:rPr>
        <w:t>»</w:t>
      </w:r>
    </w:p>
    <w:p w:rsidR="00ED6B67" w:rsidRPr="00BA537D" w:rsidRDefault="00ED6B67" w:rsidP="000A7334">
      <w:pPr>
        <w:spacing w:after="0"/>
        <w:jc w:val="center"/>
        <w:rPr>
          <w:rFonts w:ascii="Times New Roman" w:eastAsiaTheme="minorHAnsi" w:hAnsi="Times New Roman"/>
          <w:b/>
          <w:sz w:val="28"/>
          <w:szCs w:val="28"/>
        </w:rPr>
      </w:pPr>
    </w:p>
    <w:tbl>
      <w:tblPr>
        <w:tblStyle w:val="a3"/>
        <w:tblW w:w="9356" w:type="dxa"/>
        <w:tblInd w:w="108" w:type="dxa"/>
        <w:tblLook w:val="04A0" w:firstRow="1" w:lastRow="0" w:firstColumn="1" w:lastColumn="0" w:noHBand="0" w:noVBand="1"/>
      </w:tblPr>
      <w:tblGrid>
        <w:gridCol w:w="759"/>
        <w:gridCol w:w="6904"/>
        <w:gridCol w:w="1693"/>
      </w:tblGrid>
      <w:tr w:rsidR="00C878BB" w:rsidRPr="00BA537D" w:rsidTr="00C878BB">
        <w:tc>
          <w:tcPr>
            <w:tcW w:w="759" w:type="dxa"/>
          </w:tcPr>
          <w:p w:rsidR="00C878BB" w:rsidRPr="00BA537D" w:rsidRDefault="00C878BB" w:rsidP="00900F74">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 xml:space="preserve">№ </w:t>
            </w:r>
          </w:p>
          <w:p w:rsidR="00C878BB" w:rsidRPr="00BA537D" w:rsidRDefault="00C878BB" w:rsidP="00900F74">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п/п</w:t>
            </w:r>
          </w:p>
        </w:tc>
        <w:tc>
          <w:tcPr>
            <w:tcW w:w="6904" w:type="dxa"/>
          </w:tcPr>
          <w:p w:rsidR="00C878BB" w:rsidRPr="00BA537D" w:rsidRDefault="00C878BB" w:rsidP="00900F74">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Наименование</w:t>
            </w:r>
          </w:p>
        </w:tc>
        <w:tc>
          <w:tcPr>
            <w:tcW w:w="1693" w:type="dxa"/>
          </w:tcPr>
          <w:p w:rsidR="00C878BB" w:rsidRPr="00BA537D" w:rsidRDefault="00C878BB" w:rsidP="00900F74">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стр.</w:t>
            </w:r>
          </w:p>
        </w:tc>
      </w:tr>
      <w:tr w:rsidR="00C878BB" w:rsidRPr="00BA537D" w:rsidTr="00B64ACA">
        <w:trPr>
          <w:trHeight w:val="392"/>
        </w:trPr>
        <w:tc>
          <w:tcPr>
            <w:tcW w:w="759" w:type="dxa"/>
          </w:tcPr>
          <w:p w:rsidR="00C878BB" w:rsidRPr="00BA537D" w:rsidRDefault="00C878BB" w:rsidP="00900F74">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1</w:t>
            </w:r>
          </w:p>
        </w:tc>
        <w:tc>
          <w:tcPr>
            <w:tcW w:w="6904" w:type="dxa"/>
          </w:tcPr>
          <w:p w:rsidR="00C878BB" w:rsidRPr="00BA537D" w:rsidRDefault="00573634" w:rsidP="00900F74">
            <w:pPr>
              <w:ind w:left="142"/>
              <w:jc w:val="center"/>
              <w:rPr>
                <w:rFonts w:ascii="Times New Roman" w:eastAsiaTheme="minorHAnsi" w:hAnsi="Times New Roman"/>
                <w:sz w:val="28"/>
                <w:szCs w:val="28"/>
              </w:rPr>
            </w:pPr>
            <w:r>
              <w:rPr>
                <w:rFonts w:ascii="Times New Roman" w:eastAsiaTheme="minorHAnsi" w:hAnsi="Times New Roman"/>
                <w:sz w:val="28"/>
                <w:szCs w:val="28"/>
              </w:rPr>
              <w:t>2</w:t>
            </w:r>
          </w:p>
        </w:tc>
        <w:tc>
          <w:tcPr>
            <w:tcW w:w="1693" w:type="dxa"/>
          </w:tcPr>
          <w:p w:rsidR="00C878BB" w:rsidRPr="00BA537D" w:rsidRDefault="00573634" w:rsidP="00900F74">
            <w:pPr>
              <w:ind w:left="142"/>
              <w:jc w:val="center"/>
              <w:rPr>
                <w:rFonts w:ascii="Times New Roman" w:eastAsiaTheme="minorHAnsi" w:hAnsi="Times New Roman"/>
                <w:sz w:val="28"/>
                <w:szCs w:val="28"/>
              </w:rPr>
            </w:pPr>
            <w:r>
              <w:rPr>
                <w:rFonts w:ascii="Times New Roman" w:eastAsiaTheme="minorHAnsi" w:hAnsi="Times New Roman"/>
                <w:sz w:val="28"/>
                <w:szCs w:val="28"/>
              </w:rPr>
              <w:t>3</w:t>
            </w:r>
          </w:p>
        </w:tc>
      </w:tr>
      <w:tr w:rsidR="00B64ACA" w:rsidRPr="00BA537D" w:rsidTr="0066568D">
        <w:trPr>
          <w:trHeight w:val="1605"/>
        </w:trPr>
        <w:tc>
          <w:tcPr>
            <w:tcW w:w="759" w:type="dxa"/>
          </w:tcPr>
          <w:p w:rsidR="00B64ACA" w:rsidRPr="00BA537D" w:rsidRDefault="00B64ACA" w:rsidP="00900F74">
            <w:pPr>
              <w:ind w:left="142"/>
              <w:jc w:val="center"/>
              <w:rPr>
                <w:rFonts w:ascii="Times New Roman" w:eastAsiaTheme="minorHAnsi" w:hAnsi="Times New Roman"/>
                <w:sz w:val="28"/>
                <w:szCs w:val="28"/>
              </w:rPr>
            </w:pPr>
            <w:r>
              <w:rPr>
                <w:rFonts w:ascii="Times New Roman" w:eastAsiaTheme="minorHAnsi" w:hAnsi="Times New Roman"/>
                <w:sz w:val="28"/>
                <w:szCs w:val="28"/>
              </w:rPr>
              <w:t>1</w:t>
            </w:r>
          </w:p>
        </w:tc>
        <w:tc>
          <w:tcPr>
            <w:tcW w:w="6904" w:type="dxa"/>
          </w:tcPr>
          <w:p w:rsidR="00843F04" w:rsidRPr="002F4238" w:rsidRDefault="00B64ACA" w:rsidP="00373B25">
            <w:pPr>
              <w:pStyle w:val="4"/>
              <w:spacing w:before="0" w:after="0"/>
              <w:outlineLvl w:val="3"/>
              <w:rPr>
                <w:b w:val="0"/>
                <w:bCs w:val="0"/>
                <w:color w:val="000000"/>
                <w:szCs w:val="24"/>
              </w:rPr>
            </w:pPr>
            <w:r w:rsidRPr="00843F04">
              <w:rPr>
                <w:rFonts w:eastAsiaTheme="minorHAnsi"/>
                <w:b w:val="0"/>
              </w:rPr>
              <w:t xml:space="preserve">Постановление администрации сельского поселения «Комсомольск-на-Печоре» от </w:t>
            </w:r>
            <w:r w:rsidR="00373B25">
              <w:rPr>
                <w:rFonts w:eastAsiaTheme="minorHAnsi"/>
                <w:b w:val="0"/>
              </w:rPr>
              <w:t>02.11</w:t>
            </w:r>
            <w:r w:rsidR="001E17A9">
              <w:rPr>
                <w:rFonts w:eastAsiaTheme="minorHAnsi"/>
                <w:b w:val="0"/>
              </w:rPr>
              <w:t>.2023 № 11</w:t>
            </w:r>
            <w:r w:rsidR="0066568D" w:rsidRPr="00843F04">
              <w:rPr>
                <w:rFonts w:eastAsiaTheme="minorHAnsi"/>
                <w:b w:val="0"/>
              </w:rPr>
              <w:t>/2</w:t>
            </w:r>
            <w:r w:rsidR="001E17A9">
              <w:rPr>
                <w:rFonts w:eastAsiaTheme="minorHAnsi"/>
                <w:b w:val="0"/>
              </w:rPr>
              <w:t>6</w:t>
            </w:r>
            <w:r w:rsidR="00843F04" w:rsidRPr="002F4238">
              <w:rPr>
                <w:b w:val="0"/>
                <w:bCs w:val="0"/>
                <w:color w:val="000000"/>
                <w:szCs w:val="24"/>
              </w:rPr>
              <w:t xml:space="preserve"> </w:t>
            </w:r>
            <w:r w:rsidR="00843F04">
              <w:rPr>
                <w:b w:val="0"/>
                <w:bCs w:val="0"/>
                <w:color w:val="000000"/>
                <w:szCs w:val="24"/>
              </w:rPr>
              <w:t>«</w:t>
            </w:r>
            <w:r w:rsidR="00843F04" w:rsidRPr="002F4238">
              <w:rPr>
                <w:b w:val="0"/>
                <w:bCs w:val="0"/>
                <w:color w:val="000000"/>
                <w:szCs w:val="24"/>
              </w:rPr>
              <w:t>Об утверждении Программы профилактики рисков причинения вреда</w:t>
            </w:r>
            <w:r w:rsidR="00843F04">
              <w:rPr>
                <w:b w:val="0"/>
                <w:bCs w:val="0"/>
                <w:color w:val="000000"/>
                <w:szCs w:val="24"/>
              </w:rPr>
              <w:t xml:space="preserve"> </w:t>
            </w:r>
            <w:r w:rsidR="00843F04" w:rsidRPr="002F4238">
              <w:rPr>
                <w:b w:val="0"/>
                <w:bCs w:val="0"/>
                <w:color w:val="000000"/>
                <w:szCs w:val="24"/>
              </w:rPr>
              <w:t>(ущерба) охраняемым законом ценностям при осуществл</w:t>
            </w:r>
            <w:r w:rsidR="00843F04">
              <w:rPr>
                <w:b w:val="0"/>
                <w:bCs w:val="0"/>
                <w:color w:val="000000"/>
                <w:szCs w:val="24"/>
              </w:rPr>
              <w:t>е</w:t>
            </w:r>
            <w:r w:rsidR="00843F04" w:rsidRPr="002F4238">
              <w:rPr>
                <w:b w:val="0"/>
                <w:bCs w:val="0"/>
                <w:color w:val="000000"/>
                <w:szCs w:val="24"/>
              </w:rPr>
              <w:t xml:space="preserve">нии муниципального контроля в сфере благоустройства </w:t>
            </w:r>
            <w:r w:rsidR="001E17A9">
              <w:rPr>
                <w:b w:val="0"/>
                <w:bCs w:val="0"/>
                <w:color w:val="000000"/>
                <w:szCs w:val="24"/>
              </w:rPr>
              <w:t xml:space="preserve"> </w:t>
            </w:r>
            <w:r w:rsidR="00843F04" w:rsidRPr="002F4238">
              <w:rPr>
                <w:b w:val="0"/>
                <w:bCs w:val="0"/>
                <w:color w:val="000000"/>
                <w:szCs w:val="24"/>
              </w:rPr>
              <w:t>на территории муниципального образования сельского</w:t>
            </w:r>
            <w:r w:rsidR="00843F04">
              <w:rPr>
                <w:b w:val="0"/>
                <w:bCs w:val="0"/>
                <w:color w:val="000000"/>
                <w:szCs w:val="24"/>
              </w:rPr>
              <w:t xml:space="preserve"> </w:t>
            </w:r>
            <w:r w:rsidR="00843F04" w:rsidRPr="002F4238">
              <w:rPr>
                <w:b w:val="0"/>
                <w:bCs w:val="0"/>
                <w:color w:val="000000"/>
                <w:szCs w:val="24"/>
              </w:rPr>
              <w:t>поселения «Комсомольск-на-Печоре»</w:t>
            </w:r>
            <w:r w:rsidR="00843F04">
              <w:rPr>
                <w:b w:val="0"/>
                <w:bCs w:val="0"/>
                <w:color w:val="000000"/>
                <w:szCs w:val="24"/>
              </w:rPr>
              <w:t>»</w:t>
            </w:r>
          </w:p>
          <w:p w:rsidR="00B64ACA" w:rsidRDefault="00B64ACA" w:rsidP="00373B25">
            <w:pPr>
              <w:widowControl w:val="0"/>
              <w:autoSpaceDE w:val="0"/>
              <w:autoSpaceDN w:val="0"/>
              <w:adjustRightInd w:val="0"/>
              <w:rPr>
                <w:rFonts w:ascii="Times New Roman" w:eastAsiaTheme="minorHAnsi" w:hAnsi="Times New Roman"/>
                <w:sz w:val="28"/>
                <w:szCs w:val="28"/>
              </w:rPr>
            </w:pPr>
          </w:p>
        </w:tc>
        <w:tc>
          <w:tcPr>
            <w:tcW w:w="1693" w:type="dxa"/>
          </w:tcPr>
          <w:p w:rsidR="00B64ACA" w:rsidRDefault="008075A7" w:rsidP="00900F74">
            <w:pPr>
              <w:ind w:left="142"/>
              <w:jc w:val="center"/>
              <w:rPr>
                <w:rFonts w:ascii="Times New Roman" w:eastAsiaTheme="minorHAnsi" w:hAnsi="Times New Roman"/>
                <w:sz w:val="28"/>
                <w:szCs w:val="28"/>
              </w:rPr>
            </w:pPr>
            <w:r>
              <w:rPr>
                <w:rFonts w:ascii="Times New Roman" w:eastAsiaTheme="minorHAnsi" w:hAnsi="Times New Roman"/>
                <w:sz w:val="28"/>
                <w:szCs w:val="28"/>
              </w:rPr>
              <w:t>12</w:t>
            </w:r>
          </w:p>
        </w:tc>
      </w:tr>
      <w:tr w:rsidR="0066568D" w:rsidRPr="00BA537D" w:rsidTr="003C75BB">
        <w:trPr>
          <w:trHeight w:val="1901"/>
        </w:trPr>
        <w:tc>
          <w:tcPr>
            <w:tcW w:w="759" w:type="dxa"/>
          </w:tcPr>
          <w:p w:rsidR="0066568D" w:rsidRDefault="0066568D" w:rsidP="00900F74">
            <w:pPr>
              <w:ind w:left="142"/>
              <w:jc w:val="center"/>
              <w:rPr>
                <w:rFonts w:ascii="Times New Roman" w:eastAsiaTheme="minorHAnsi" w:hAnsi="Times New Roman"/>
                <w:sz w:val="28"/>
                <w:szCs w:val="28"/>
              </w:rPr>
            </w:pPr>
            <w:r>
              <w:rPr>
                <w:rFonts w:ascii="Times New Roman" w:eastAsiaTheme="minorHAnsi" w:hAnsi="Times New Roman"/>
                <w:sz w:val="28"/>
                <w:szCs w:val="28"/>
              </w:rPr>
              <w:lastRenderedPageBreak/>
              <w:t>2</w:t>
            </w:r>
          </w:p>
        </w:tc>
        <w:tc>
          <w:tcPr>
            <w:tcW w:w="6904" w:type="dxa"/>
          </w:tcPr>
          <w:p w:rsidR="0066568D" w:rsidRPr="001E17A9" w:rsidRDefault="001E17A9" w:rsidP="003C75BB">
            <w:pPr>
              <w:jc w:val="both"/>
              <w:rPr>
                <w:rFonts w:ascii="Times New Roman" w:eastAsiaTheme="minorHAnsi" w:hAnsi="Times New Roman"/>
                <w:sz w:val="28"/>
                <w:szCs w:val="28"/>
              </w:rPr>
            </w:pPr>
            <w:r w:rsidRPr="001E17A9">
              <w:rPr>
                <w:rFonts w:ascii="Times New Roman" w:eastAsiaTheme="minorHAnsi" w:hAnsi="Times New Roman"/>
                <w:sz w:val="28"/>
                <w:szCs w:val="28"/>
              </w:rPr>
              <w:t>Постановление администрации сельского поселения «Комсомольск-на-Печоре» от 0</w:t>
            </w:r>
            <w:r w:rsidR="003C75BB">
              <w:rPr>
                <w:rFonts w:ascii="Times New Roman" w:eastAsiaTheme="minorHAnsi" w:hAnsi="Times New Roman"/>
                <w:sz w:val="28"/>
                <w:szCs w:val="28"/>
              </w:rPr>
              <w:t>7</w:t>
            </w:r>
            <w:r w:rsidRPr="001E17A9">
              <w:rPr>
                <w:rFonts w:ascii="Times New Roman" w:eastAsiaTheme="minorHAnsi" w:hAnsi="Times New Roman"/>
                <w:sz w:val="28"/>
                <w:szCs w:val="28"/>
              </w:rPr>
              <w:t>.11.2023 № 11/2</w:t>
            </w:r>
            <w:r>
              <w:rPr>
                <w:rFonts w:ascii="Times New Roman" w:eastAsiaTheme="minorHAnsi" w:hAnsi="Times New Roman"/>
                <w:sz w:val="28"/>
                <w:szCs w:val="28"/>
              </w:rPr>
              <w:t>7</w:t>
            </w:r>
            <w:r w:rsidR="003C75BB">
              <w:rPr>
                <w:rFonts w:ascii="Times New Roman" w:eastAsiaTheme="minorHAnsi" w:hAnsi="Times New Roman"/>
                <w:sz w:val="28"/>
                <w:szCs w:val="28"/>
              </w:rPr>
              <w:t xml:space="preserve"> «</w:t>
            </w:r>
            <w:r w:rsidR="003C75BB" w:rsidRPr="003C75BB">
              <w:rPr>
                <w:rFonts w:ascii="Times New Roman" w:hAnsi="Times New Roman"/>
                <w:sz w:val="28"/>
                <w:szCs w:val="28"/>
              </w:rPr>
              <w:t>Об основных направлениях бюджетной</w:t>
            </w:r>
            <w:r w:rsidR="003C75BB">
              <w:rPr>
                <w:rFonts w:ascii="Times New Roman" w:hAnsi="Times New Roman"/>
                <w:sz w:val="28"/>
                <w:szCs w:val="28"/>
              </w:rPr>
              <w:t xml:space="preserve"> </w:t>
            </w:r>
            <w:r w:rsidR="003C75BB" w:rsidRPr="003C75BB">
              <w:rPr>
                <w:rFonts w:ascii="Times New Roman" w:hAnsi="Times New Roman"/>
                <w:sz w:val="28"/>
                <w:szCs w:val="28"/>
              </w:rPr>
              <w:t>и налоговой политики сельского поселения «Комсомольск-на-Печоре» на 2024 год и на плановый период 2025 и 2026 годов</w:t>
            </w:r>
            <w:r w:rsidR="003C75BB">
              <w:rPr>
                <w:rFonts w:ascii="Times New Roman" w:hAnsi="Times New Roman"/>
                <w:sz w:val="28"/>
                <w:szCs w:val="28"/>
              </w:rPr>
              <w:t>»</w:t>
            </w:r>
          </w:p>
        </w:tc>
        <w:tc>
          <w:tcPr>
            <w:tcW w:w="1693" w:type="dxa"/>
          </w:tcPr>
          <w:p w:rsidR="0066568D" w:rsidRDefault="008075A7" w:rsidP="00900F74">
            <w:pPr>
              <w:ind w:left="142"/>
              <w:jc w:val="center"/>
              <w:rPr>
                <w:rFonts w:ascii="Times New Roman" w:eastAsiaTheme="minorHAnsi" w:hAnsi="Times New Roman"/>
                <w:sz w:val="28"/>
                <w:szCs w:val="28"/>
              </w:rPr>
            </w:pPr>
            <w:r>
              <w:rPr>
                <w:rFonts w:ascii="Times New Roman" w:eastAsiaTheme="minorHAnsi" w:hAnsi="Times New Roman"/>
                <w:sz w:val="28"/>
                <w:szCs w:val="28"/>
              </w:rPr>
              <w:t>21</w:t>
            </w:r>
          </w:p>
        </w:tc>
      </w:tr>
      <w:tr w:rsidR="003C75BB" w:rsidRPr="00BA537D" w:rsidTr="00CB5600">
        <w:trPr>
          <w:trHeight w:val="2218"/>
        </w:trPr>
        <w:tc>
          <w:tcPr>
            <w:tcW w:w="759" w:type="dxa"/>
          </w:tcPr>
          <w:p w:rsidR="003C75BB" w:rsidRDefault="003C75BB" w:rsidP="00900F74">
            <w:pPr>
              <w:ind w:left="142"/>
              <w:jc w:val="center"/>
              <w:rPr>
                <w:rFonts w:ascii="Times New Roman" w:eastAsiaTheme="minorHAnsi" w:hAnsi="Times New Roman"/>
                <w:sz w:val="28"/>
                <w:szCs w:val="28"/>
              </w:rPr>
            </w:pPr>
            <w:r>
              <w:rPr>
                <w:rFonts w:ascii="Times New Roman" w:eastAsiaTheme="minorHAnsi" w:hAnsi="Times New Roman"/>
                <w:sz w:val="28"/>
                <w:szCs w:val="28"/>
              </w:rPr>
              <w:t>3</w:t>
            </w:r>
          </w:p>
        </w:tc>
        <w:tc>
          <w:tcPr>
            <w:tcW w:w="6904" w:type="dxa"/>
          </w:tcPr>
          <w:p w:rsidR="007D422D" w:rsidRPr="007D422D" w:rsidRDefault="00CB5600" w:rsidP="007D422D">
            <w:pPr>
              <w:pStyle w:val="a4"/>
              <w:ind w:left="0"/>
              <w:rPr>
                <w:color w:val="000000"/>
                <w:sz w:val="28"/>
                <w:szCs w:val="28"/>
              </w:rPr>
            </w:pPr>
            <w:r w:rsidRPr="001E17A9">
              <w:rPr>
                <w:rFonts w:eastAsiaTheme="minorHAnsi"/>
                <w:sz w:val="28"/>
                <w:szCs w:val="28"/>
              </w:rPr>
              <w:t>Постановление администрации сельского поселения «Комсомольск-на-Печоре» от 0</w:t>
            </w:r>
            <w:r>
              <w:rPr>
                <w:rFonts w:eastAsiaTheme="minorHAnsi"/>
                <w:sz w:val="28"/>
                <w:szCs w:val="28"/>
              </w:rPr>
              <w:t>8</w:t>
            </w:r>
            <w:r w:rsidRPr="001E17A9">
              <w:rPr>
                <w:rFonts w:eastAsiaTheme="minorHAnsi"/>
                <w:sz w:val="28"/>
                <w:szCs w:val="28"/>
              </w:rPr>
              <w:t>.11.2023 № 11/2</w:t>
            </w:r>
            <w:r>
              <w:rPr>
                <w:rFonts w:eastAsiaTheme="minorHAnsi"/>
                <w:sz w:val="28"/>
                <w:szCs w:val="28"/>
              </w:rPr>
              <w:t xml:space="preserve">8 </w:t>
            </w:r>
            <w:r>
              <w:rPr>
                <w:color w:val="000000"/>
                <w:sz w:val="28"/>
                <w:szCs w:val="28"/>
              </w:rPr>
              <w:t>«</w:t>
            </w:r>
            <w:r w:rsidR="007D422D" w:rsidRPr="007D422D">
              <w:rPr>
                <w:color w:val="000000"/>
                <w:sz w:val="28"/>
                <w:szCs w:val="28"/>
              </w:rPr>
              <w:t xml:space="preserve">Предварительные итоги социально - экономического  </w:t>
            </w:r>
          </w:p>
          <w:p w:rsidR="003C75BB" w:rsidRPr="001E17A9" w:rsidRDefault="007D422D" w:rsidP="007D422D">
            <w:pPr>
              <w:pStyle w:val="a4"/>
              <w:ind w:left="0"/>
              <w:rPr>
                <w:rFonts w:eastAsiaTheme="minorHAnsi"/>
                <w:sz w:val="28"/>
                <w:szCs w:val="28"/>
              </w:rPr>
            </w:pPr>
            <w:r w:rsidRPr="007D422D">
              <w:rPr>
                <w:color w:val="000000"/>
                <w:sz w:val="28"/>
                <w:szCs w:val="28"/>
              </w:rPr>
              <w:t>развития  сельского поселения «Комсомольск-на-Печоре»</w:t>
            </w:r>
            <w:r>
              <w:rPr>
                <w:color w:val="000000"/>
                <w:sz w:val="28"/>
                <w:szCs w:val="28"/>
              </w:rPr>
              <w:t xml:space="preserve"> </w:t>
            </w:r>
            <w:r w:rsidRPr="007D422D">
              <w:rPr>
                <w:color w:val="000000"/>
                <w:sz w:val="28"/>
                <w:szCs w:val="28"/>
              </w:rPr>
              <w:t>за 9  месяцев  2023  года и ожидаемые итоги социально-экономического развития  сельского поселения за 2023 год</w:t>
            </w:r>
            <w:r w:rsidR="00CB5600">
              <w:rPr>
                <w:color w:val="000000"/>
                <w:sz w:val="28"/>
                <w:szCs w:val="28"/>
              </w:rPr>
              <w:t>»</w:t>
            </w:r>
          </w:p>
        </w:tc>
        <w:tc>
          <w:tcPr>
            <w:tcW w:w="1693" w:type="dxa"/>
          </w:tcPr>
          <w:p w:rsidR="003C75BB" w:rsidRDefault="008075A7" w:rsidP="00900F74">
            <w:pPr>
              <w:ind w:left="142"/>
              <w:jc w:val="center"/>
              <w:rPr>
                <w:rFonts w:ascii="Times New Roman" w:eastAsiaTheme="minorHAnsi" w:hAnsi="Times New Roman"/>
                <w:sz w:val="28"/>
                <w:szCs w:val="28"/>
              </w:rPr>
            </w:pPr>
            <w:r>
              <w:rPr>
                <w:rFonts w:ascii="Times New Roman" w:eastAsiaTheme="minorHAnsi" w:hAnsi="Times New Roman"/>
                <w:sz w:val="28"/>
                <w:szCs w:val="28"/>
              </w:rPr>
              <w:t>28</w:t>
            </w:r>
          </w:p>
        </w:tc>
      </w:tr>
      <w:tr w:rsidR="00CB5600" w:rsidRPr="00BA537D" w:rsidTr="009306C3">
        <w:trPr>
          <w:trHeight w:val="1735"/>
        </w:trPr>
        <w:tc>
          <w:tcPr>
            <w:tcW w:w="759" w:type="dxa"/>
          </w:tcPr>
          <w:p w:rsidR="00CB5600" w:rsidRDefault="00CB5600" w:rsidP="00900F74">
            <w:pPr>
              <w:ind w:left="142"/>
              <w:jc w:val="center"/>
              <w:rPr>
                <w:rFonts w:ascii="Times New Roman" w:eastAsiaTheme="minorHAnsi" w:hAnsi="Times New Roman"/>
                <w:sz w:val="28"/>
                <w:szCs w:val="28"/>
              </w:rPr>
            </w:pPr>
            <w:r>
              <w:rPr>
                <w:rFonts w:ascii="Times New Roman" w:eastAsiaTheme="minorHAnsi" w:hAnsi="Times New Roman"/>
                <w:sz w:val="28"/>
                <w:szCs w:val="28"/>
              </w:rPr>
              <w:t>4</w:t>
            </w:r>
          </w:p>
        </w:tc>
        <w:tc>
          <w:tcPr>
            <w:tcW w:w="6904" w:type="dxa"/>
          </w:tcPr>
          <w:p w:rsidR="00B06817" w:rsidRPr="00DA7AD9" w:rsidRDefault="00DA7AD9" w:rsidP="00DA7AD9">
            <w:pPr>
              <w:widowControl w:val="0"/>
              <w:autoSpaceDE w:val="0"/>
              <w:autoSpaceDN w:val="0"/>
              <w:adjustRightInd w:val="0"/>
              <w:rPr>
                <w:rFonts w:ascii="Times New Roman" w:hAnsi="Times New Roman"/>
                <w:bCs/>
                <w:sz w:val="28"/>
                <w:szCs w:val="28"/>
              </w:rPr>
            </w:pPr>
            <w:r w:rsidRPr="001E17A9">
              <w:rPr>
                <w:rFonts w:ascii="Times New Roman" w:eastAsiaTheme="minorHAnsi" w:hAnsi="Times New Roman"/>
                <w:sz w:val="28"/>
                <w:szCs w:val="28"/>
              </w:rPr>
              <w:t>Постановление администрации сельского поселения «Комсомольск-на-Печоре» от 0</w:t>
            </w:r>
            <w:r>
              <w:rPr>
                <w:rFonts w:eastAsiaTheme="minorHAnsi"/>
                <w:sz w:val="28"/>
                <w:szCs w:val="28"/>
              </w:rPr>
              <w:t>8</w:t>
            </w:r>
            <w:r w:rsidRPr="001E17A9">
              <w:rPr>
                <w:rFonts w:ascii="Times New Roman" w:eastAsiaTheme="minorHAnsi" w:hAnsi="Times New Roman"/>
                <w:sz w:val="28"/>
                <w:szCs w:val="28"/>
              </w:rPr>
              <w:t>.11.2023 № 11/2</w:t>
            </w:r>
            <w:r>
              <w:rPr>
                <w:rFonts w:eastAsiaTheme="minorHAnsi"/>
                <w:sz w:val="28"/>
                <w:szCs w:val="28"/>
              </w:rPr>
              <w:t xml:space="preserve">9 </w:t>
            </w:r>
            <w:r>
              <w:rPr>
                <w:rFonts w:ascii="Times New Roman" w:hAnsi="Times New Roman"/>
                <w:bCs/>
                <w:sz w:val="28"/>
                <w:szCs w:val="28"/>
              </w:rPr>
              <w:t>«</w:t>
            </w:r>
            <w:r w:rsidR="00B06817" w:rsidRPr="00DA7AD9">
              <w:rPr>
                <w:rFonts w:ascii="Times New Roman" w:hAnsi="Times New Roman"/>
                <w:bCs/>
                <w:sz w:val="28"/>
                <w:szCs w:val="28"/>
              </w:rPr>
              <w:t>Об утверждении прогноза социально-экономического</w:t>
            </w:r>
          </w:p>
          <w:p w:rsidR="00B06817" w:rsidRPr="00DA7AD9" w:rsidRDefault="00B06817" w:rsidP="00DA7AD9">
            <w:pPr>
              <w:widowControl w:val="0"/>
              <w:autoSpaceDE w:val="0"/>
              <w:autoSpaceDN w:val="0"/>
              <w:adjustRightInd w:val="0"/>
              <w:rPr>
                <w:rFonts w:ascii="Times New Roman" w:hAnsi="Times New Roman"/>
                <w:bCs/>
                <w:sz w:val="28"/>
                <w:szCs w:val="28"/>
              </w:rPr>
            </w:pPr>
            <w:r w:rsidRPr="00DA7AD9">
              <w:rPr>
                <w:rFonts w:ascii="Times New Roman" w:hAnsi="Times New Roman"/>
                <w:bCs/>
                <w:sz w:val="28"/>
                <w:szCs w:val="28"/>
              </w:rPr>
              <w:t xml:space="preserve">развития сельского поселения   «Комсомольск-на-Печоре» </w:t>
            </w:r>
            <w:r w:rsidR="00DA7AD9">
              <w:rPr>
                <w:rFonts w:ascii="Times New Roman" w:hAnsi="Times New Roman"/>
                <w:bCs/>
                <w:sz w:val="28"/>
                <w:szCs w:val="28"/>
              </w:rPr>
              <w:t xml:space="preserve"> </w:t>
            </w:r>
            <w:r w:rsidRPr="00DA7AD9">
              <w:rPr>
                <w:rFonts w:ascii="Times New Roman" w:hAnsi="Times New Roman"/>
                <w:bCs/>
                <w:sz w:val="28"/>
                <w:szCs w:val="28"/>
              </w:rPr>
              <w:t>на 2023 год и на период до 2025 года</w:t>
            </w:r>
            <w:r w:rsidR="00DA7AD9">
              <w:rPr>
                <w:rFonts w:ascii="Times New Roman" w:hAnsi="Times New Roman"/>
                <w:bCs/>
                <w:sz w:val="28"/>
                <w:szCs w:val="28"/>
              </w:rPr>
              <w:t>»</w:t>
            </w:r>
          </w:p>
          <w:p w:rsidR="00CB5600" w:rsidRPr="001E17A9" w:rsidRDefault="00CB5600" w:rsidP="00373B25">
            <w:pPr>
              <w:rPr>
                <w:rFonts w:eastAsiaTheme="minorHAnsi"/>
                <w:sz w:val="28"/>
                <w:szCs w:val="28"/>
              </w:rPr>
            </w:pPr>
          </w:p>
        </w:tc>
        <w:tc>
          <w:tcPr>
            <w:tcW w:w="1693" w:type="dxa"/>
          </w:tcPr>
          <w:p w:rsidR="00CB5600" w:rsidRDefault="008075A7" w:rsidP="00900F74">
            <w:pPr>
              <w:ind w:left="142"/>
              <w:jc w:val="center"/>
              <w:rPr>
                <w:rFonts w:ascii="Times New Roman" w:eastAsiaTheme="minorHAnsi" w:hAnsi="Times New Roman"/>
                <w:sz w:val="28"/>
                <w:szCs w:val="28"/>
              </w:rPr>
            </w:pPr>
            <w:r>
              <w:rPr>
                <w:rFonts w:ascii="Times New Roman" w:eastAsiaTheme="minorHAnsi" w:hAnsi="Times New Roman"/>
                <w:sz w:val="28"/>
                <w:szCs w:val="28"/>
              </w:rPr>
              <w:t>39</w:t>
            </w:r>
            <w:bookmarkStart w:id="0" w:name="_GoBack"/>
            <w:bookmarkEnd w:id="0"/>
          </w:p>
        </w:tc>
      </w:tr>
    </w:tbl>
    <w:p w:rsidR="009F31BD" w:rsidRDefault="009F31BD" w:rsidP="00FE44DF">
      <w:pPr>
        <w:spacing w:after="0"/>
        <w:jc w:val="center"/>
        <w:rPr>
          <w:rFonts w:ascii="Times New Roman" w:hAnsi="Times New Roman"/>
          <w:b/>
          <w:sz w:val="32"/>
          <w:szCs w:val="32"/>
        </w:rPr>
      </w:pPr>
    </w:p>
    <w:p w:rsidR="009F31BD" w:rsidRDefault="009F31BD" w:rsidP="00FE44DF">
      <w:pPr>
        <w:spacing w:after="0"/>
        <w:jc w:val="center"/>
        <w:rPr>
          <w:rFonts w:ascii="Times New Roman" w:hAnsi="Times New Roman"/>
          <w:b/>
          <w:sz w:val="32"/>
          <w:szCs w:val="32"/>
        </w:rPr>
      </w:pPr>
    </w:p>
    <w:p w:rsidR="0020794C" w:rsidRDefault="0020794C" w:rsidP="00FE44DF">
      <w:pPr>
        <w:spacing w:after="0"/>
        <w:jc w:val="center"/>
        <w:rPr>
          <w:rFonts w:ascii="Times New Roman" w:hAnsi="Times New Roman"/>
          <w:b/>
          <w:sz w:val="32"/>
          <w:szCs w:val="32"/>
        </w:rPr>
      </w:pPr>
    </w:p>
    <w:p w:rsidR="009306C3" w:rsidRDefault="009306C3" w:rsidP="008062B5">
      <w:pPr>
        <w:spacing w:after="0"/>
        <w:jc w:val="center"/>
        <w:rPr>
          <w:rFonts w:ascii="Times New Roman" w:hAnsi="Times New Roman"/>
          <w:b/>
          <w:sz w:val="32"/>
          <w:szCs w:val="32"/>
        </w:rPr>
      </w:pPr>
    </w:p>
    <w:p w:rsidR="009306C3" w:rsidRDefault="009306C3" w:rsidP="008062B5">
      <w:pPr>
        <w:spacing w:after="0"/>
        <w:jc w:val="center"/>
        <w:rPr>
          <w:rFonts w:ascii="Times New Roman" w:hAnsi="Times New Roman"/>
          <w:b/>
          <w:sz w:val="32"/>
          <w:szCs w:val="32"/>
        </w:rPr>
      </w:pPr>
    </w:p>
    <w:p w:rsidR="009306C3" w:rsidRDefault="009306C3" w:rsidP="008062B5">
      <w:pPr>
        <w:spacing w:after="0"/>
        <w:jc w:val="center"/>
        <w:rPr>
          <w:rFonts w:ascii="Times New Roman" w:hAnsi="Times New Roman"/>
          <w:b/>
          <w:sz w:val="32"/>
          <w:szCs w:val="32"/>
        </w:rPr>
      </w:pPr>
    </w:p>
    <w:p w:rsidR="009306C3" w:rsidRDefault="009306C3" w:rsidP="008062B5">
      <w:pPr>
        <w:spacing w:after="0"/>
        <w:jc w:val="center"/>
        <w:rPr>
          <w:rFonts w:ascii="Times New Roman" w:hAnsi="Times New Roman"/>
          <w:b/>
          <w:sz w:val="32"/>
          <w:szCs w:val="32"/>
        </w:rPr>
      </w:pPr>
    </w:p>
    <w:p w:rsidR="009306C3" w:rsidRDefault="009306C3" w:rsidP="008062B5">
      <w:pPr>
        <w:spacing w:after="0"/>
        <w:jc w:val="center"/>
        <w:rPr>
          <w:rFonts w:ascii="Times New Roman" w:hAnsi="Times New Roman"/>
          <w:b/>
          <w:sz w:val="32"/>
          <w:szCs w:val="32"/>
        </w:rPr>
      </w:pPr>
    </w:p>
    <w:p w:rsidR="009306C3" w:rsidRDefault="009306C3" w:rsidP="008062B5">
      <w:pPr>
        <w:spacing w:after="0"/>
        <w:jc w:val="center"/>
        <w:rPr>
          <w:rFonts w:ascii="Times New Roman" w:hAnsi="Times New Roman"/>
          <w:b/>
          <w:sz w:val="32"/>
          <w:szCs w:val="32"/>
        </w:rPr>
      </w:pPr>
    </w:p>
    <w:p w:rsidR="009306C3" w:rsidRDefault="009306C3" w:rsidP="008062B5">
      <w:pPr>
        <w:spacing w:after="0"/>
        <w:jc w:val="center"/>
        <w:rPr>
          <w:rFonts w:ascii="Times New Roman" w:hAnsi="Times New Roman"/>
          <w:b/>
          <w:sz w:val="32"/>
          <w:szCs w:val="32"/>
        </w:rPr>
      </w:pPr>
    </w:p>
    <w:p w:rsidR="009306C3" w:rsidRDefault="009306C3" w:rsidP="008062B5">
      <w:pPr>
        <w:spacing w:after="0"/>
        <w:jc w:val="center"/>
        <w:rPr>
          <w:rFonts w:ascii="Times New Roman" w:hAnsi="Times New Roman"/>
          <w:b/>
          <w:sz w:val="32"/>
          <w:szCs w:val="32"/>
        </w:rPr>
      </w:pPr>
    </w:p>
    <w:p w:rsidR="009306C3" w:rsidRDefault="009306C3" w:rsidP="008062B5">
      <w:pPr>
        <w:spacing w:after="0"/>
        <w:jc w:val="center"/>
        <w:rPr>
          <w:rFonts w:ascii="Times New Roman" w:hAnsi="Times New Roman"/>
          <w:b/>
          <w:sz w:val="32"/>
          <w:szCs w:val="32"/>
        </w:rPr>
      </w:pPr>
    </w:p>
    <w:p w:rsidR="009306C3" w:rsidRDefault="009306C3" w:rsidP="008062B5">
      <w:pPr>
        <w:spacing w:after="0"/>
        <w:jc w:val="center"/>
        <w:rPr>
          <w:rFonts w:ascii="Times New Roman" w:hAnsi="Times New Roman"/>
          <w:b/>
          <w:sz w:val="32"/>
          <w:szCs w:val="32"/>
        </w:rPr>
      </w:pPr>
    </w:p>
    <w:p w:rsidR="009306C3" w:rsidRDefault="009306C3" w:rsidP="008062B5">
      <w:pPr>
        <w:spacing w:after="0"/>
        <w:jc w:val="center"/>
        <w:rPr>
          <w:rFonts w:ascii="Times New Roman" w:hAnsi="Times New Roman"/>
          <w:b/>
          <w:sz w:val="32"/>
          <w:szCs w:val="32"/>
        </w:rPr>
      </w:pPr>
    </w:p>
    <w:p w:rsidR="009306C3" w:rsidRDefault="009306C3" w:rsidP="008062B5">
      <w:pPr>
        <w:spacing w:after="0"/>
        <w:jc w:val="center"/>
        <w:rPr>
          <w:rFonts w:ascii="Times New Roman" w:hAnsi="Times New Roman"/>
          <w:b/>
          <w:sz w:val="32"/>
          <w:szCs w:val="32"/>
        </w:rPr>
      </w:pPr>
    </w:p>
    <w:p w:rsidR="009306C3" w:rsidRDefault="009306C3" w:rsidP="008062B5">
      <w:pPr>
        <w:spacing w:after="0"/>
        <w:jc w:val="center"/>
        <w:rPr>
          <w:rFonts w:ascii="Times New Roman" w:hAnsi="Times New Roman"/>
          <w:b/>
          <w:sz w:val="32"/>
          <w:szCs w:val="32"/>
        </w:rPr>
      </w:pPr>
    </w:p>
    <w:p w:rsidR="009306C3" w:rsidRDefault="009306C3" w:rsidP="008062B5">
      <w:pPr>
        <w:spacing w:after="0"/>
        <w:jc w:val="center"/>
        <w:rPr>
          <w:rFonts w:ascii="Times New Roman" w:hAnsi="Times New Roman"/>
          <w:b/>
          <w:sz w:val="32"/>
          <w:szCs w:val="32"/>
        </w:rPr>
      </w:pPr>
    </w:p>
    <w:p w:rsidR="00461442" w:rsidRDefault="00461442" w:rsidP="008062B5">
      <w:pPr>
        <w:spacing w:after="0"/>
        <w:jc w:val="center"/>
        <w:rPr>
          <w:rFonts w:ascii="Times New Roman" w:hAnsi="Times New Roman"/>
          <w:b/>
          <w:sz w:val="32"/>
          <w:szCs w:val="32"/>
        </w:rPr>
      </w:pPr>
    </w:p>
    <w:p w:rsidR="00461442" w:rsidRDefault="00461442" w:rsidP="008062B5">
      <w:pPr>
        <w:spacing w:after="0"/>
        <w:jc w:val="center"/>
        <w:rPr>
          <w:rFonts w:ascii="Times New Roman" w:hAnsi="Times New Roman"/>
          <w:b/>
          <w:sz w:val="32"/>
          <w:szCs w:val="32"/>
        </w:rPr>
      </w:pPr>
    </w:p>
    <w:p w:rsidR="009306C3" w:rsidRDefault="009306C3" w:rsidP="008062B5">
      <w:pPr>
        <w:spacing w:after="0"/>
        <w:jc w:val="center"/>
        <w:rPr>
          <w:rFonts w:ascii="Times New Roman" w:hAnsi="Times New Roman"/>
          <w:b/>
          <w:sz w:val="32"/>
          <w:szCs w:val="32"/>
        </w:rPr>
      </w:pPr>
    </w:p>
    <w:p w:rsidR="006B0DCB" w:rsidRPr="00461442" w:rsidRDefault="006B0DCB" w:rsidP="008062B5">
      <w:pPr>
        <w:spacing w:after="0"/>
        <w:jc w:val="center"/>
        <w:rPr>
          <w:rFonts w:ascii="Times New Roman" w:hAnsi="Times New Roman"/>
          <w:b/>
          <w:sz w:val="24"/>
          <w:szCs w:val="24"/>
        </w:rPr>
      </w:pPr>
      <w:r w:rsidRPr="00461442">
        <w:rPr>
          <w:rFonts w:ascii="Times New Roman" w:hAnsi="Times New Roman"/>
          <w:b/>
          <w:sz w:val="24"/>
          <w:szCs w:val="24"/>
        </w:rPr>
        <w:t>Раздел первый:</w:t>
      </w:r>
    </w:p>
    <w:p w:rsidR="00704D3C" w:rsidRPr="00461442" w:rsidRDefault="00704D3C" w:rsidP="008062B5">
      <w:pPr>
        <w:spacing w:after="0"/>
        <w:jc w:val="center"/>
        <w:rPr>
          <w:sz w:val="24"/>
          <w:szCs w:val="24"/>
        </w:rPr>
      </w:pPr>
    </w:p>
    <w:p w:rsidR="00BA537D" w:rsidRPr="00461442" w:rsidRDefault="00D43DEB" w:rsidP="008062B5">
      <w:pPr>
        <w:spacing w:after="0"/>
        <w:jc w:val="center"/>
        <w:rPr>
          <w:rFonts w:ascii="Times New Roman" w:eastAsiaTheme="minorHAnsi" w:hAnsi="Times New Roman"/>
          <w:b/>
          <w:sz w:val="24"/>
          <w:szCs w:val="24"/>
        </w:rPr>
      </w:pPr>
      <w:r w:rsidRPr="00461442">
        <w:rPr>
          <w:rFonts w:ascii="Times New Roman" w:eastAsiaTheme="minorHAnsi" w:hAnsi="Times New Roman"/>
          <w:b/>
          <w:sz w:val="24"/>
          <w:szCs w:val="24"/>
        </w:rPr>
        <w:t>решения</w:t>
      </w:r>
      <w:r w:rsidR="006B0DCB" w:rsidRPr="00461442">
        <w:rPr>
          <w:rFonts w:ascii="Times New Roman" w:eastAsiaTheme="minorHAnsi" w:hAnsi="Times New Roman"/>
          <w:b/>
          <w:sz w:val="24"/>
          <w:szCs w:val="24"/>
        </w:rPr>
        <w:t xml:space="preserve"> Совета </w:t>
      </w:r>
      <w:r w:rsidR="00D040E9" w:rsidRPr="00461442">
        <w:rPr>
          <w:rFonts w:ascii="Times New Roman" w:eastAsiaTheme="minorHAnsi" w:hAnsi="Times New Roman"/>
          <w:b/>
          <w:sz w:val="24"/>
          <w:szCs w:val="24"/>
        </w:rPr>
        <w:t>сельского поселения «Комсомольск-на-Печоре</w:t>
      </w:r>
      <w:r w:rsidR="006B0DCB" w:rsidRPr="00461442">
        <w:rPr>
          <w:rFonts w:ascii="Times New Roman" w:eastAsiaTheme="minorHAnsi" w:hAnsi="Times New Roman"/>
          <w:b/>
          <w:sz w:val="24"/>
          <w:szCs w:val="24"/>
        </w:rPr>
        <w:t>»</w:t>
      </w:r>
    </w:p>
    <w:p w:rsidR="00BA537D" w:rsidRPr="00461442" w:rsidRDefault="00BA537D" w:rsidP="008062B5">
      <w:pPr>
        <w:pStyle w:val="ConsNonformat"/>
        <w:widowControl/>
        <w:jc w:val="center"/>
        <w:rPr>
          <w:rFonts w:ascii="Times New Roman" w:eastAsiaTheme="minorHAnsi" w:hAnsi="Times New Roman"/>
          <w:b/>
          <w:sz w:val="24"/>
          <w:szCs w:val="24"/>
        </w:rPr>
      </w:pPr>
    </w:p>
    <w:p w:rsidR="000F63DE" w:rsidRPr="00461442" w:rsidRDefault="00E50E8A" w:rsidP="00E26A06">
      <w:pPr>
        <w:jc w:val="center"/>
        <w:rPr>
          <w:rFonts w:ascii="Times New Roman" w:hAnsi="Times New Roman"/>
          <w:b/>
          <w:sz w:val="24"/>
          <w:szCs w:val="24"/>
        </w:rPr>
      </w:pPr>
      <w:r w:rsidRPr="00461442">
        <w:rPr>
          <w:rFonts w:ascii="Times New Roman" w:hAnsi="Times New Roman"/>
          <w:b/>
          <w:sz w:val="24"/>
          <w:szCs w:val="24"/>
        </w:rPr>
        <w:t>Решение Совета сельск</w:t>
      </w:r>
      <w:r w:rsidR="002B3275" w:rsidRPr="00461442">
        <w:rPr>
          <w:rFonts w:ascii="Times New Roman" w:hAnsi="Times New Roman"/>
          <w:b/>
          <w:sz w:val="24"/>
          <w:szCs w:val="24"/>
        </w:rPr>
        <w:t>о</w:t>
      </w:r>
      <w:r w:rsidR="0012238C" w:rsidRPr="00461442">
        <w:rPr>
          <w:rFonts w:ascii="Times New Roman" w:hAnsi="Times New Roman"/>
          <w:b/>
          <w:sz w:val="24"/>
          <w:szCs w:val="24"/>
        </w:rPr>
        <w:t>го поселения «</w:t>
      </w:r>
      <w:r w:rsidR="00D01956" w:rsidRPr="00461442">
        <w:rPr>
          <w:rFonts w:ascii="Times New Roman" w:hAnsi="Times New Roman"/>
          <w:b/>
          <w:sz w:val="24"/>
          <w:szCs w:val="24"/>
        </w:rPr>
        <w:t>Комсомольск-на-Печоре»</w:t>
      </w:r>
      <w:r w:rsidR="00403744" w:rsidRPr="00461442">
        <w:rPr>
          <w:rFonts w:ascii="Times New Roman" w:hAnsi="Times New Roman"/>
          <w:b/>
          <w:sz w:val="24"/>
          <w:szCs w:val="24"/>
        </w:rPr>
        <w:t xml:space="preserve"> </w:t>
      </w:r>
      <w:r w:rsidR="0020794C" w:rsidRPr="00461442">
        <w:rPr>
          <w:rFonts w:ascii="Times New Roman" w:hAnsi="Times New Roman"/>
          <w:b/>
          <w:sz w:val="24"/>
          <w:szCs w:val="24"/>
        </w:rPr>
        <w:t xml:space="preserve">от </w:t>
      </w:r>
      <w:r w:rsidR="00DA3BF0" w:rsidRPr="00461442">
        <w:rPr>
          <w:rFonts w:ascii="Times New Roman" w:hAnsi="Times New Roman"/>
          <w:b/>
          <w:sz w:val="24"/>
          <w:szCs w:val="24"/>
        </w:rPr>
        <w:t>21.11.2023 № 04/16</w:t>
      </w:r>
      <w:r w:rsidR="00526E0E" w:rsidRPr="00461442">
        <w:rPr>
          <w:rFonts w:ascii="Times New Roman" w:hAnsi="Times New Roman"/>
          <w:b/>
          <w:sz w:val="24"/>
          <w:szCs w:val="24"/>
        </w:rPr>
        <w:t xml:space="preserve"> «</w:t>
      </w:r>
      <w:r w:rsidR="000F63DE" w:rsidRPr="00461442">
        <w:rPr>
          <w:rFonts w:ascii="Times New Roman" w:hAnsi="Times New Roman"/>
          <w:b/>
          <w:sz w:val="24"/>
          <w:szCs w:val="24"/>
        </w:rPr>
        <w:t>О внесении изменений в решение Совета сельского поселения  «Комсомол</w:t>
      </w:r>
      <w:r w:rsidR="00E26A06" w:rsidRPr="00461442">
        <w:rPr>
          <w:rFonts w:ascii="Times New Roman" w:hAnsi="Times New Roman"/>
          <w:b/>
          <w:sz w:val="24"/>
          <w:szCs w:val="24"/>
        </w:rPr>
        <w:t xml:space="preserve">ьск-на-Печоре» от 05.12.2022г. </w:t>
      </w:r>
      <w:r w:rsidR="000F63DE" w:rsidRPr="00461442">
        <w:rPr>
          <w:rFonts w:ascii="Times New Roman" w:hAnsi="Times New Roman"/>
          <w:b/>
          <w:sz w:val="24"/>
          <w:szCs w:val="24"/>
        </w:rPr>
        <w:t>№ 60/185 «О бюджете муниципального образования сельского поселения «Комсомольск-на-Печоре» на 2023 год и плановый период 2024 и 2025 годов»</w:t>
      </w:r>
    </w:p>
    <w:p w:rsidR="000F63DE" w:rsidRPr="00461442" w:rsidRDefault="000F63DE" w:rsidP="000F63DE">
      <w:pPr>
        <w:jc w:val="center"/>
        <w:rPr>
          <w:b/>
          <w:sz w:val="24"/>
          <w:szCs w:val="24"/>
        </w:rPr>
      </w:pPr>
    </w:p>
    <w:p w:rsidR="00407A6F" w:rsidRPr="00461442" w:rsidRDefault="00407A6F" w:rsidP="00407A6F">
      <w:pPr>
        <w:jc w:val="both"/>
        <w:rPr>
          <w:rFonts w:ascii="Times New Roman" w:hAnsi="Times New Roman"/>
          <w:sz w:val="24"/>
          <w:szCs w:val="24"/>
        </w:rPr>
      </w:pPr>
      <w:r w:rsidRPr="00461442">
        <w:rPr>
          <w:rFonts w:ascii="Times New Roman" w:hAnsi="Times New Roman"/>
          <w:sz w:val="24"/>
          <w:szCs w:val="24"/>
        </w:rPr>
        <w:t xml:space="preserve">      Внести в решение Совета сельского поселения «Комсомольск-на-Печоре» от 05.12.2022г. № 60/185 «О бюджете муниципального образования сельского поселения «Комсомольск-на-Печоре» на 2023 год и плановый период 2024 и 2025 годов» (в редакции решений Совета сельского поселения «Комсомольск-на-Печоре» от 17.02.2023 г. № 64/198; от 16.05.2023 № 66/202; от 21.06.2023 № 68/208; от 01.08.2023 № 69/210; от 16.10.2023 № 03/09) следующие изменения:</w:t>
      </w:r>
    </w:p>
    <w:p w:rsidR="00407A6F" w:rsidRPr="00461442" w:rsidRDefault="00407A6F" w:rsidP="00407A6F">
      <w:pPr>
        <w:jc w:val="both"/>
        <w:rPr>
          <w:rFonts w:ascii="Times New Roman" w:hAnsi="Times New Roman"/>
          <w:sz w:val="24"/>
          <w:szCs w:val="24"/>
        </w:rPr>
      </w:pPr>
      <w:r w:rsidRPr="00461442">
        <w:rPr>
          <w:rFonts w:ascii="Times New Roman" w:hAnsi="Times New Roman"/>
          <w:sz w:val="24"/>
          <w:szCs w:val="24"/>
        </w:rPr>
        <w:t xml:space="preserve">       </w:t>
      </w:r>
    </w:p>
    <w:p w:rsidR="00407A6F" w:rsidRPr="00461442" w:rsidRDefault="00407A6F" w:rsidP="00407A6F">
      <w:pPr>
        <w:jc w:val="both"/>
        <w:rPr>
          <w:rFonts w:ascii="Times New Roman" w:hAnsi="Times New Roman"/>
          <w:sz w:val="24"/>
          <w:szCs w:val="24"/>
        </w:rPr>
      </w:pPr>
      <w:r w:rsidRPr="00461442">
        <w:rPr>
          <w:rFonts w:ascii="Times New Roman" w:hAnsi="Times New Roman"/>
          <w:sz w:val="24"/>
          <w:szCs w:val="24"/>
        </w:rPr>
        <w:t xml:space="preserve">       1.  Приложение 2 к решению Совета сельского поселения «Комсомольск-на-Печоре» «О бюджете муниципального образования сельского поселения «Комсомольск-на-Печоре» на 2023 год и плановый период 2024 и 2025 годов» изложить в редакции согласно приложению 1 к настоящему Решению.</w:t>
      </w:r>
    </w:p>
    <w:p w:rsidR="00407A6F" w:rsidRPr="00461442" w:rsidRDefault="00407A6F" w:rsidP="00407A6F">
      <w:pPr>
        <w:jc w:val="both"/>
        <w:rPr>
          <w:rFonts w:ascii="Times New Roman" w:hAnsi="Times New Roman"/>
          <w:sz w:val="24"/>
          <w:szCs w:val="24"/>
        </w:rPr>
      </w:pPr>
      <w:r w:rsidRPr="00461442">
        <w:rPr>
          <w:rFonts w:ascii="Times New Roman" w:hAnsi="Times New Roman"/>
          <w:sz w:val="24"/>
          <w:szCs w:val="24"/>
        </w:rPr>
        <w:t xml:space="preserve">       2.  Приложение 3 к решению Совета сельского поселения «Комсомольск-на-Печоре» «О бюджете муниципального образования сельского поселения «Комсомольск-на-Печоре» на 2023 год и плановый период 2024 и 2025 годов» изложить в редакции согласно приложению 2 к настоящему Решению.</w:t>
      </w:r>
    </w:p>
    <w:p w:rsidR="00407A6F" w:rsidRPr="00461442" w:rsidRDefault="00407A6F" w:rsidP="00407A6F">
      <w:pPr>
        <w:jc w:val="both"/>
        <w:rPr>
          <w:rFonts w:ascii="Times New Roman" w:hAnsi="Times New Roman"/>
          <w:sz w:val="24"/>
          <w:szCs w:val="24"/>
        </w:rPr>
      </w:pPr>
      <w:r w:rsidRPr="00461442">
        <w:rPr>
          <w:rFonts w:ascii="Times New Roman" w:hAnsi="Times New Roman"/>
          <w:sz w:val="24"/>
          <w:szCs w:val="24"/>
        </w:rPr>
        <w:t xml:space="preserve">       3.   Настоящее решение вступает в силу со дня обнародования.</w:t>
      </w:r>
    </w:p>
    <w:p w:rsidR="00407A6F" w:rsidRPr="00461442" w:rsidRDefault="00407A6F" w:rsidP="00407A6F">
      <w:pPr>
        <w:ind w:firstLine="708"/>
        <w:jc w:val="both"/>
        <w:rPr>
          <w:rFonts w:ascii="Times New Roman" w:hAnsi="Times New Roman"/>
          <w:sz w:val="24"/>
          <w:szCs w:val="24"/>
        </w:rPr>
      </w:pPr>
    </w:p>
    <w:p w:rsidR="00407A6F" w:rsidRPr="00461442" w:rsidRDefault="00407A6F" w:rsidP="00407A6F">
      <w:pPr>
        <w:ind w:firstLine="708"/>
        <w:jc w:val="both"/>
        <w:rPr>
          <w:rFonts w:ascii="Times New Roman" w:hAnsi="Times New Roman"/>
          <w:sz w:val="24"/>
          <w:szCs w:val="24"/>
        </w:rPr>
      </w:pPr>
    </w:p>
    <w:p w:rsidR="00407A6F" w:rsidRPr="00461442" w:rsidRDefault="00407A6F" w:rsidP="00407A6F">
      <w:pPr>
        <w:ind w:firstLine="708"/>
        <w:jc w:val="both"/>
        <w:rPr>
          <w:rFonts w:ascii="Times New Roman" w:hAnsi="Times New Roman"/>
          <w:sz w:val="24"/>
          <w:szCs w:val="24"/>
        </w:rPr>
      </w:pPr>
    </w:p>
    <w:p w:rsidR="00407A6F" w:rsidRPr="00461442" w:rsidRDefault="00407A6F" w:rsidP="00461442">
      <w:pPr>
        <w:spacing w:after="0" w:line="240" w:lineRule="auto"/>
        <w:rPr>
          <w:rFonts w:ascii="Times New Roman" w:hAnsi="Times New Roman"/>
          <w:sz w:val="24"/>
          <w:szCs w:val="24"/>
        </w:rPr>
      </w:pPr>
      <w:r w:rsidRPr="00461442">
        <w:rPr>
          <w:rFonts w:ascii="Times New Roman" w:hAnsi="Times New Roman"/>
          <w:sz w:val="24"/>
          <w:szCs w:val="24"/>
        </w:rPr>
        <w:t xml:space="preserve">               Глава сельского поселения                                 Порядина Т.А.</w:t>
      </w:r>
    </w:p>
    <w:p w:rsidR="00407A6F" w:rsidRPr="00461442" w:rsidRDefault="00407A6F" w:rsidP="00461442">
      <w:pPr>
        <w:spacing w:after="0" w:line="240" w:lineRule="auto"/>
        <w:rPr>
          <w:rFonts w:ascii="Times New Roman" w:hAnsi="Times New Roman"/>
          <w:sz w:val="24"/>
          <w:szCs w:val="24"/>
        </w:rPr>
      </w:pPr>
      <w:r w:rsidRPr="00461442">
        <w:rPr>
          <w:rFonts w:ascii="Times New Roman" w:hAnsi="Times New Roman"/>
          <w:sz w:val="24"/>
          <w:szCs w:val="24"/>
        </w:rPr>
        <w:t xml:space="preserve">            «Комсомольск-на-Печоре»</w:t>
      </w:r>
    </w:p>
    <w:p w:rsidR="00407A6F" w:rsidRDefault="00407A6F" w:rsidP="00407A6F">
      <w:pPr>
        <w:tabs>
          <w:tab w:val="left" w:pos="3120"/>
        </w:tabs>
      </w:pPr>
    </w:p>
    <w:p w:rsidR="00461442" w:rsidRDefault="00461442" w:rsidP="00407A6F">
      <w:pPr>
        <w:tabs>
          <w:tab w:val="left" w:pos="3120"/>
        </w:tabs>
      </w:pPr>
    </w:p>
    <w:p w:rsidR="00461442" w:rsidRDefault="00461442" w:rsidP="00407A6F">
      <w:pPr>
        <w:tabs>
          <w:tab w:val="left" w:pos="3120"/>
        </w:tabs>
      </w:pPr>
    </w:p>
    <w:p w:rsidR="00461442" w:rsidRDefault="00461442" w:rsidP="00407A6F">
      <w:pPr>
        <w:tabs>
          <w:tab w:val="left" w:pos="3120"/>
        </w:tabs>
      </w:pPr>
    </w:p>
    <w:p w:rsidR="00461442" w:rsidRPr="009B5030" w:rsidRDefault="00461442" w:rsidP="00407A6F">
      <w:pPr>
        <w:tabs>
          <w:tab w:val="left" w:pos="3120"/>
        </w:tabs>
      </w:pPr>
    </w:p>
    <w:tbl>
      <w:tblPr>
        <w:tblW w:w="10740" w:type="dxa"/>
        <w:tblInd w:w="93" w:type="dxa"/>
        <w:tblLook w:val="04A0" w:firstRow="1" w:lastRow="0" w:firstColumn="1" w:lastColumn="0" w:noHBand="0" w:noVBand="1"/>
      </w:tblPr>
      <w:tblGrid>
        <w:gridCol w:w="3100"/>
        <w:gridCol w:w="550"/>
        <w:gridCol w:w="945"/>
        <w:gridCol w:w="1160"/>
        <w:gridCol w:w="864"/>
        <w:gridCol w:w="1200"/>
        <w:gridCol w:w="1120"/>
        <w:gridCol w:w="1120"/>
        <w:gridCol w:w="960"/>
      </w:tblGrid>
      <w:tr w:rsidR="00DA3BF0" w:rsidRPr="00DA3BF0" w:rsidTr="00DA3BF0">
        <w:trPr>
          <w:trHeight w:val="1020"/>
        </w:trPr>
        <w:tc>
          <w:tcPr>
            <w:tcW w:w="310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c>
          <w:tcPr>
            <w:tcW w:w="54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c>
          <w:tcPr>
            <w:tcW w:w="6140" w:type="dxa"/>
            <w:gridSpan w:val="6"/>
            <w:tcBorders>
              <w:top w:val="nil"/>
              <w:left w:val="nil"/>
              <w:bottom w:val="nil"/>
              <w:right w:val="nil"/>
            </w:tcBorders>
            <w:shd w:val="clear" w:color="auto" w:fill="auto"/>
            <w:vAlign w:val="center"/>
            <w:hideMark/>
          </w:tcPr>
          <w:p w:rsidR="00DA3BF0" w:rsidRPr="008E1836" w:rsidRDefault="00DA3BF0" w:rsidP="00DA3BF0">
            <w:pPr>
              <w:spacing w:after="0" w:line="240" w:lineRule="auto"/>
              <w:jc w:val="both"/>
              <w:rPr>
                <w:rFonts w:ascii="Times New Roman" w:eastAsia="Times New Roman" w:hAnsi="Times New Roman"/>
                <w:sz w:val="18"/>
                <w:szCs w:val="16"/>
                <w:lang w:eastAsia="ru-RU"/>
              </w:rPr>
            </w:pPr>
            <w:r w:rsidRPr="008E1836">
              <w:rPr>
                <w:rFonts w:ascii="Times New Roman" w:eastAsia="Times New Roman" w:hAnsi="Times New Roman"/>
                <w:sz w:val="18"/>
                <w:szCs w:val="16"/>
                <w:lang w:eastAsia="ru-RU"/>
              </w:rPr>
              <w:t>Приложение 2   к решению Совета сельского поселения "Комсомольск-на-Печоре" "О внесении изменений в решение Совета сельского поселения "Комсомольск-на-Печоре"  "О бюджете муниципального образования сельского поселения "Комсомольск-на-Печоре" на 2023 год и плановый период 2024 и 2025 годов"</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92"/>
        </w:trPr>
        <w:tc>
          <w:tcPr>
            <w:tcW w:w="3100" w:type="dxa"/>
            <w:tcBorders>
              <w:top w:val="nil"/>
              <w:left w:val="nil"/>
              <w:bottom w:val="nil"/>
              <w:right w:val="nil"/>
            </w:tcBorders>
            <w:shd w:val="clear" w:color="auto" w:fill="auto"/>
            <w:noWrap/>
            <w:vAlign w:val="center"/>
            <w:hideMark/>
          </w:tcPr>
          <w:p w:rsidR="00DA3BF0" w:rsidRPr="00DA3BF0" w:rsidRDefault="00DA3BF0" w:rsidP="00DA3BF0">
            <w:pPr>
              <w:spacing w:after="0" w:line="240" w:lineRule="auto"/>
              <w:jc w:val="center"/>
              <w:rPr>
                <w:rFonts w:ascii="MS Sans Serif" w:eastAsia="Times New Roman" w:hAnsi="MS Sans Serif" w:cs="Arial CYR"/>
                <w:b/>
                <w:bCs/>
                <w:sz w:val="17"/>
                <w:szCs w:val="17"/>
                <w:lang w:eastAsia="ru-RU"/>
              </w:rPr>
            </w:pPr>
          </w:p>
        </w:tc>
        <w:tc>
          <w:tcPr>
            <w:tcW w:w="54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sz w:val="17"/>
                <w:szCs w:val="17"/>
                <w:lang w:eastAsia="ru-RU"/>
              </w:rPr>
            </w:pPr>
          </w:p>
        </w:tc>
        <w:tc>
          <w:tcPr>
            <w:tcW w:w="6140" w:type="dxa"/>
            <w:gridSpan w:val="6"/>
            <w:tcBorders>
              <w:top w:val="nil"/>
              <w:left w:val="nil"/>
              <w:bottom w:val="nil"/>
              <w:right w:val="nil"/>
            </w:tcBorders>
            <w:shd w:val="clear" w:color="auto" w:fill="auto"/>
            <w:vAlign w:val="center"/>
            <w:hideMark/>
          </w:tcPr>
          <w:p w:rsidR="00DA3BF0" w:rsidRPr="008E1836" w:rsidRDefault="00DA3BF0" w:rsidP="00DA3BF0">
            <w:pPr>
              <w:spacing w:after="0" w:line="240" w:lineRule="auto"/>
              <w:jc w:val="both"/>
              <w:rPr>
                <w:rFonts w:ascii="Times New Roman" w:eastAsia="Times New Roman" w:hAnsi="Times New Roman"/>
                <w:sz w:val="18"/>
                <w:szCs w:val="17"/>
                <w:lang w:eastAsia="ru-RU"/>
              </w:rPr>
            </w:pPr>
            <w:r w:rsidRPr="008E1836">
              <w:rPr>
                <w:rFonts w:ascii="Times New Roman" w:eastAsia="Times New Roman" w:hAnsi="Times New Roman"/>
                <w:sz w:val="18"/>
                <w:szCs w:val="17"/>
                <w:lang w:eastAsia="ru-RU"/>
              </w:rPr>
              <w:t>Приложение 3 к решению Совета сельского поселения "Комсомольск-на-Печоре"  "О бюджете муниципального образования сельского поселения "Комсомольск-на-Печоре" на 2023 год и  плановый период 2024 и 2025 годов"</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sz w:val="17"/>
                <w:szCs w:val="17"/>
                <w:lang w:eastAsia="ru-RU"/>
              </w:rPr>
            </w:pPr>
          </w:p>
        </w:tc>
      </w:tr>
      <w:tr w:rsidR="00DA3BF0" w:rsidRPr="00DA3BF0" w:rsidTr="00DA3BF0">
        <w:trPr>
          <w:trHeight w:val="270"/>
        </w:trPr>
        <w:tc>
          <w:tcPr>
            <w:tcW w:w="310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sz w:val="17"/>
                <w:szCs w:val="17"/>
                <w:lang w:eastAsia="ru-RU"/>
              </w:rPr>
            </w:pPr>
          </w:p>
        </w:tc>
        <w:tc>
          <w:tcPr>
            <w:tcW w:w="54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b/>
                <w:bCs/>
                <w:sz w:val="24"/>
                <w:szCs w:val="24"/>
                <w:lang w:eastAsia="ru-RU"/>
              </w:rPr>
            </w:pPr>
          </w:p>
        </w:tc>
        <w:tc>
          <w:tcPr>
            <w:tcW w:w="84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b/>
                <w:bCs/>
                <w:sz w:val="17"/>
                <w:szCs w:val="17"/>
                <w:lang w:eastAsia="ru-RU"/>
              </w:rPr>
            </w:pPr>
          </w:p>
        </w:tc>
        <w:tc>
          <w:tcPr>
            <w:tcW w:w="1160" w:type="dxa"/>
            <w:tcBorders>
              <w:top w:val="nil"/>
              <w:left w:val="nil"/>
              <w:bottom w:val="nil"/>
              <w:right w:val="nil"/>
            </w:tcBorders>
            <w:shd w:val="clear" w:color="auto" w:fill="auto"/>
            <w:vAlign w:val="bottom"/>
            <w:hideMark/>
          </w:tcPr>
          <w:p w:rsidR="00DA3BF0" w:rsidRPr="00DA3BF0" w:rsidRDefault="00DA3BF0" w:rsidP="00DA3BF0">
            <w:pPr>
              <w:spacing w:after="0" w:line="240" w:lineRule="auto"/>
              <w:rPr>
                <w:rFonts w:ascii="Arial" w:eastAsia="Times New Roman" w:hAnsi="Arial" w:cs="Arial"/>
                <w:b/>
                <w:bCs/>
                <w:sz w:val="16"/>
                <w:szCs w:val="16"/>
                <w:lang w:eastAsia="ru-RU"/>
              </w:rPr>
            </w:pPr>
          </w:p>
        </w:tc>
        <w:tc>
          <w:tcPr>
            <w:tcW w:w="70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c>
          <w:tcPr>
            <w:tcW w:w="120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sz w:val="17"/>
                <w:szCs w:val="17"/>
                <w:lang w:eastAsia="ru-RU"/>
              </w:rPr>
            </w:pPr>
          </w:p>
        </w:tc>
      </w:tr>
      <w:tr w:rsidR="00DA3BF0" w:rsidRPr="00DA3BF0" w:rsidTr="00DA3BF0">
        <w:trPr>
          <w:trHeight w:val="765"/>
        </w:trPr>
        <w:tc>
          <w:tcPr>
            <w:tcW w:w="9780" w:type="dxa"/>
            <w:gridSpan w:val="8"/>
            <w:tcBorders>
              <w:top w:val="nil"/>
              <w:left w:val="nil"/>
              <w:bottom w:val="nil"/>
              <w:right w:val="nil"/>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20"/>
                <w:szCs w:val="20"/>
                <w:lang w:eastAsia="ru-RU"/>
              </w:rPr>
            </w:pPr>
            <w:r w:rsidRPr="00DA3BF0">
              <w:rPr>
                <w:rFonts w:ascii="Times New Roman" w:eastAsia="Times New Roman" w:hAnsi="Times New Roman"/>
                <w:b/>
                <w:bCs/>
                <w:sz w:val="20"/>
                <w:szCs w:val="20"/>
                <w:lang w:eastAsia="ru-RU"/>
              </w:rPr>
              <w:t>Ведомственная структура расходов бюджета муниципального образования сельского поселения "Комсомольск-на-Печоре" на 2023 год и плановый период 2024 и 2025 годов</w:t>
            </w:r>
          </w:p>
        </w:tc>
        <w:tc>
          <w:tcPr>
            <w:tcW w:w="960" w:type="dxa"/>
            <w:tcBorders>
              <w:top w:val="nil"/>
              <w:left w:val="nil"/>
              <w:bottom w:val="nil"/>
              <w:right w:val="nil"/>
            </w:tcBorders>
            <w:shd w:val="clear" w:color="auto" w:fill="auto"/>
            <w:vAlign w:val="bottom"/>
            <w:hideMark/>
          </w:tcPr>
          <w:p w:rsidR="00DA3BF0" w:rsidRPr="00DA3BF0" w:rsidRDefault="00DA3BF0" w:rsidP="00DA3BF0">
            <w:pPr>
              <w:spacing w:after="0" w:line="240" w:lineRule="auto"/>
              <w:rPr>
                <w:rFonts w:ascii="MS Sans Serif" w:eastAsia="Times New Roman" w:hAnsi="MS Sans Serif" w:cs="Arial CYR"/>
                <w:b/>
                <w:bCs/>
                <w:sz w:val="20"/>
                <w:szCs w:val="20"/>
                <w:lang w:eastAsia="ru-RU"/>
              </w:rPr>
            </w:pPr>
          </w:p>
        </w:tc>
      </w:tr>
      <w:tr w:rsidR="00DA3BF0" w:rsidRPr="00DA3BF0" w:rsidTr="00DA3BF0">
        <w:trPr>
          <w:trHeight w:val="255"/>
        </w:trPr>
        <w:tc>
          <w:tcPr>
            <w:tcW w:w="310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sz w:val="17"/>
                <w:szCs w:val="17"/>
                <w:lang w:eastAsia="ru-RU"/>
              </w:rPr>
            </w:pPr>
          </w:p>
        </w:tc>
        <w:tc>
          <w:tcPr>
            <w:tcW w:w="54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sz w:val="17"/>
                <w:szCs w:val="17"/>
                <w:lang w:eastAsia="ru-RU"/>
              </w:rPr>
            </w:pPr>
          </w:p>
        </w:tc>
        <w:tc>
          <w:tcPr>
            <w:tcW w:w="84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sz w:val="17"/>
                <w:szCs w:val="17"/>
                <w:lang w:eastAsia="ru-RU"/>
              </w:rPr>
            </w:pPr>
          </w:p>
        </w:tc>
        <w:tc>
          <w:tcPr>
            <w:tcW w:w="11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sz w:val="17"/>
                <w:szCs w:val="17"/>
                <w:lang w:eastAsia="ru-RU"/>
              </w:rPr>
            </w:pPr>
          </w:p>
        </w:tc>
        <w:tc>
          <w:tcPr>
            <w:tcW w:w="70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sz w:val="17"/>
                <w:szCs w:val="17"/>
                <w:lang w:eastAsia="ru-RU"/>
              </w:rPr>
            </w:pPr>
          </w:p>
        </w:tc>
        <w:tc>
          <w:tcPr>
            <w:tcW w:w="120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sz w:val="17"/>
                <w:szCs w:val="17"/>
                <w:lang w:eastAsia="ru-RU"/>
              </w:rPr>
            </w:pPr>
          </w:p>
        </w:tc>
        <w:tc>
          <w:tcPr>
            <w:tcW w:w="112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sz w:val="17"/>
                <w:szCs w:val="17"/>
                <w:lang w:eastAsia="ru-RU"/>
              </w:rPr>
            </w:pPr>
          </w:p>
        </w:tc>
        <w:tc>
          <w:tcPr>
            <w:tcW w:w="112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sz w:val="17"/>
                <w:szCs w:val="17"/>
                <w:lang w:eastAsia="ru-RU"/>
              </w:rPr>
            </w:pP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sz w:val="17"/>
                <w:szCs w:val="17"/>
                <w:lang w:eastAsia="ru-RU"/>
              </w:rPr>
            </w:pPr>
          </w:p>
        </w:tc>
      </w:tr>
      <w:tr w:rsidR="00DA3BF0" w:rsidRPr="00DA3BF0" w:rsidTr="00DA3BF0">
        <w:trPr>
          <w:trHeight w:val="480"/>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BF0" w:rsidRPr="00DA3BF0" w:rsidRDefault="00DA3BF0" w:rsidP="00DA3BF0">
            <w:pPr>
              <w:spacing w:after="0" w:line="240" w:lineRule="auto"/>
              <w:jc w:val="center"/>
              <w:rPr>
                <w:rFonts w:ascii="MS Sans Serif" w:eastAsia="Times New Roman" w:hAnsi="MS Sans Serif" w:cs="Arial CYR"/>
                <w:b/>
                <w:bCs/>
                <w:sz w:val="17"/>
                <w:szCs w:val="17"/>
                <w:lang w:eastAsia="ru-RU"/>
              </w:rPr>
            </w:pPr>
            <w:r w:rsidRPr="00DA3BF0">
              <w:rPr>
                <w:rFonts w:ascii="MS Sans Serif" w:eastAsia="Times New Roman" w:hAnsi="MS Sans Serif" w:cs="Arial CYR"/>
                <w:b/>
                <w:bCs/>
                <w:sz w:val="17"/>
                <w:szCs w:val="17"/>
                <w:lang w:eastAsia="ru-RU"/>
              </w:rPr>
              <w:t xml:space="preserve">Наименование </w:t>
            </w:r>
          </w:p>
        </w:tc>
        <w:tc>
          <w:tcPr>
            <w:tcW w:w="540" w:type="dxa"/>
            <w:tcBorders>
              <w:top w:val="single" w:sz="4" w:space="0" w:color="auto"/>
              <w:left w:val="nil"/>
              <w:bottom w:val="nil"/>
              <w:right w:val="nil"/>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7"/>
                <w:szCs w:val="17"/>
                <w:lang w:eastAsia="ru-RU"/>
              </w:rPr>
            </w:pPr>
            <w:r w:rsidRPr="00DA3BF0">
              <w:rPr>
                <w:rFonts w:ascii="Times New Roman" w:eastAsia="Times New Roman" w:hAnsi="Times New Roman"/>
                <w:b/>
                <w:bCs/>
                <w:sz w:val="17"/>
                <w:szCs w:val="17"/>
                <w:lang w:eastAsia="ru-RU"/>
              </w:rPr>
              <w:t> </w:t>
            </w:r>
          </w:p>
        </w:tc>
        <w:tc>
          <w:tcPr>
            <w:tcW w:w="27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7"/>
                <w:szCs w:val="17"/>
                <w:lang w:eastAsia="ru-RU"/>
              </w:rPr>
            </w:pPr>
            <w:r w:rsidRPr="00DA3BF0">
              <w:rPr>
                <w:rFonts w:ascii="Times New Roman" w:eastAsia="Times New Roman" w:hAnsi="Times New Roman"/>
                <w:b/>
                <w:bCs/>
                <w:sz w:val="17"/>
                <w:szCs w:val="17"/>
                <w:lang w:eastAsia="ru-RU"/>
              </w:rPr>
              <w:t>Коды бюджетной классификации</w:t>
            </w:r>
          </w:p>
        </w:tc>
        <w:tc>
          <w:tcPr>
            <w:tcW w:w="3440" w:type="dxa"/>
            <w:gridSpan w:val="3"/>
            <w:tcBorders>
              <w:top w:val="single" w:sz="4" w:space="0" w:color="auto"/>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7"/>
                <w:szCs w:val="17"/>
                <w:lang w:eastAsia="ru-RU"/>
              </w:rPr>
            </w:pPr>
            <w:r w:rsidRPr="00DA3BF0">
              <w:rPr>
                <w:rFonts w:ascii="Times New Roman" w:eastAsia="Times New Roman" w:hAnsi="Times New Roman"/>
                <w:b/>
                <w:bCs/>
                <w:sz w:val="17"/>
                <w:szCs w:val="17"/>
                <w:lang w:eastAsia="ru-RU"/>
              </w:rPr>
              <w:t>Сумма (рублей)</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MS Sans Serif" w:eastAsia="Times New Roman" w:hAnsi="MS Sans Serif" w:cs="Arial CYR"/>
                <w:sz w:val="17"/>
                <w:szCs w:val="17"/>
                <w:lang w:eastAsia="ru-RU"/>
              </w:rPr>
            </w:pPr>
          </w:p>
        </w:tc>
      </w:tr>
      <w:tr w:rsidR="00DA3BF0" w:rsidRPr="00DA3BF0" w:rsidTr="00DA3BF0">
        <w:trPr>
          <w:trHeight w:val="1050"/>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DA3BF0" w:rsidRPr="00DA3BF0" w:rsidRDefault="00DA3BF0" w:rsidP="00DA3BF0">
            <w:pPr>
              <w:spacing w:after="0" w:line="240" w:lineRule="auto"/>
              <w:rPr>
                <w:rFonts w:ascii="MS Sans Serif" w:eastAsia="Times New Roman" w:hAnsi="MS Sans Serif" w:cs="Arial CYR"/>
                <w:b/>
                <w:bCs/>
                <w:sz w:val="17"/>
                <w:szCs w:val="17"/>
                <w:lang w:eastAsia="ru-RU"/>
              </w:rPr>
            </w:pP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ВКР</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Раздел-подраздел</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Целевая статья</w:t>
            </w:r>
          </w:p>
        </w:tc>
        <w:tc>
          <w:tcPr>
            <w:tcW w:w="700" w:type="dxa"/>
            <w:tcBorders>
              <w:top w:val="nil"/>
              <w:left w:val="nil"/>
              <w:bottom w:val="single" w:sz="4" w:space="0" w:color="auto"/>
              <w:right w:val="nil"/>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Вид расходов</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2023 год</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2024 год</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2025 год</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66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b/>
                <w:bCs/>
                <w:sz w:val="20"/>
                <w:szCs w:val="20"/>
                <w:lang w:eastAsia="ru-RU"/>
              </w:rPr>
            </w:pPr>
            <w:r w:rsidRPr="00DA3BF0">
              <w:rPr>
                <w:rFonts w:ascii="Times New Roman" w:eastAsia="Times New Roman" w:hAnsi="Times New Roman"/>
                <w:b/>
                <w:bCs/>
                <w:sz w:val="20"/>
                <w:szCs w:val="20"/>
                <w:lang w:eastAsia="ru-RU"/>
              </w:rPr>
              <w:t>Совет сельского поселения "Комсомольск-на-Печоре"</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20"/>
                <w:szCs w:val="20"/>
                <w:lang w:eastAsia="ru-RU"/>
              </w:rPr>
            </w:pPr>
            <w:r w:rsidRPr="00DA3BF0">
              <w:rPr>
                <w:rFonts w:ascii="Times New Roman" w:eastAsia="Times New Roman" w:hAnsi="Times New Roman"/>
                <w:b/>
                <w:bCs/>
                <w:sz w:val="20"/>
                <w:szCs w:val="20"/>
                <w:lang w:eastAsia="ru-RU"/>
              </w:rPr>
              <w:t>921</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MS Sans Serif" w:eastAsia="Times New Roman" w:hAnsi="MS Sans Serif" w:cs="Arial CYR"/>
                <w:b/>
                <w:bCs/>
                <w:sz w:val="17"/>
                <w:szCs w:val="17"/>
                <w:lang w:eastAsia="ru-RU"/>
              </w:rPr>
            </w:pPr>
            <w:r w:rsidRPr="00DA3BF0">
              <w:rPr>
                <w:rFonts w:ascii="MS Sans Serif" w:eastAsia="Times New Roman" w:hAnsi="MS Sans Serif" w:cs="Arial CYR"/>
                <w:b/>
                <w:bCs/>
                <w:sz w:val="17"/>
                <w:szCs w:val="17"/>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MS Sans Serif" w:eastAsia="Times New Roman" w:hAnsi="MS Sans Serif" w:cs="Arial CYR"/>
                <w:b/>
                <w:bCs/>
                <w:sz w:val="17"/>
                <w:szCs w:val="17"/>
                <w:lang w:eastAsia="ru-RU"/>
              </w:rPr>
            </w:pPr>
            <w:r w:rsidRPr="00DA3BF0">
              <w:rPr>
                <w:rFonts w:ascii="MS Sans Serif" w:eastAsia="Times New Roman" w:hAnsi="MS Sans Serif" w:cs="Arial CYR"/>
                <w:b/>
                <w:bCs/>
                <w:sz w:val="17"/>
                <w:szCs w:val="17"/>
                <w:lang w:eastAsia="ru-RU"/>
              </w:rPr>
              <w:t> </w:t>
            </w:r>
          </w:p>
        </w:tc>
        <w:tc>
          <w:tcPr>
            <w:tcW w:w="700" w:type="dxa"/>
            <w:tcBorders>
              <w:top w:val="nil"/>
              <w:left w:val="nil"/>
              <w:bottom w:val="single" w:sz="4" w:space="0" w:color="auto"/>
              <w:right w:val="nil"/>
            </w:tcBorders>
            <w:shd w:val="clear" w:color="auto" w:fill="auto"/>
            <w:vAlign w:val="center"/>
            <w:hideMark/>
          </w:tcPr>
          <w:p w:rsidR="00DA3BF0" w:rsidRPr="00DA3BF0" w:rsidRDefault="00DA3BF0" w:rsidP="00DA3BF0">
            <w:pPr>
              <w:spacing w:after="0" w:line="240" w:lineRule="auto"/>
              <w:jc w:val="center"/>
              <w:rPr>
                <w:rFonts w:ascii="MS Sans Serif" w:eastAsia="Times New Roman" w:hAnsi="MS Sans Serif" w:cs="Arial CYR"/>
                <w:b/>
                <w:bCs/>
                <w:sz w:val="17"/>
                <w:szCs w:val="17"/>
                <w:lang w:eastAsia="ru-RU"/>
              </w:rPr>
            </w:pPr>
            <w:r w:rsidRPr="00DA3BF0">
              <w:rPr>
                <w:rFonts w:ascii="MS Sans Serif" w:eastAsia="Times New Roman" w:hAnsi="MS Sans Serif" w:cs="Arial CYR"/>
                <w:b/>
                <w:bCs/>
                <w:sz w:val="17"/>
                <w:szCs w:val="17"/>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b/>
                <w:bCs/>
                <w:sz w:val="18"/>
                <w:szCs w:val="18"/>
                <w:lang w:eastAsia="ru-RU"/>
              </w:rPr>
            </w:pPr>
            <w:r w:rsidRPr="00DA3BF0">
              <w:rPr>
                <w:rFonts w:ascii="Times New Roman" w:eastAsia="Times New Roman" w:hAnsi="Times New Roman"/>
                <w:b/>
                <w:bCs/>
                <w:sz w:val="18"/>
                <w:szCs w:val="18"/>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b/>
                <w:bCs/>
                <w:sz w:val="18"/>
                <w:szCs w:val="18"/>
                <w:lang w:eastAsia="ru-RU"/>
              </w:rPr>
            </w:pPr>
            <w:r w:rsidRPr="00DA3BF0">
              <w:rPr>
                <w:rFonts w:ascii="Times New Roman" w:eastAsia="Times New Roman" w:hAnsi="Times New Roman"/>
                <w:b/>
                <w:bCs/>
                <w:sz w:val="18"/>
                <w:szCs w:val="18"/>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b/>
                <w:bCs/>
                <w:sz w:val="18"/>
                <w:szCs w:val="18"/>
                <w:lang w:eastAsia="ru-RU"/>
              </w:rPr>
            </w:pPr>
            <w:r w:rsidRPr="00DA3BF0">
              <w:rPr>
                <w:rFonts w:ascii="Times New Roman" w:eastAsia="Times New Roman" w:hAnsi="Times New Roman"/>
                <w:b/>
                <w:bCs/>
                <w:sz w:val="18"/>
                <w:szCs w:val="18"/>
                <w:lang w:eastAsia="ru-RU"/>
              </w:rPr>
              <w:t xml:space="preserve">         100,00   </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6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Общегосударственные вопросы</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921</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0100</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86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921</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0103</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8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921</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(центральный аппарат)</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921</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5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921</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58"/>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921</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         100,00   </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85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b/>
                <w:bCs/>
                <w:sz w:val="20"/>
                <w:szCs w:val="20"/>
                <w:lang w:eastAsia="ru-RU"/>
              </w:rPr>
            </w:pPr>
            <w:r w:rsidRPr="00DA3BF0">
              <w:rPr>
                <w:rFonts w:ascii="Times New Roman" w:eastAsia="Times New Roman" w:hAnsi="Times New Roman"/>
                <w:b/>
                <w:bCs/>
                <w:sz w:val="20"/>
                <w:szCs w:val="20"/>
                <w:lang w:eastAsia="ru-RU"/>
              </w:rPr>
              <w:t>Администрация сельского поселения "Комсомольск-на-Печоре"</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Arial" w:eastAsia="Times New Roman" w:hAnsi="Arial" w:cs="Arial"/>
                <w:b/>
                <w:bCs/>
                <w:sz w:val="20"/>
                <w:szCs w:val="20"/>
                <w:lang w:eastAsia="ru-RU"/>
              </w:rPr>
            </w:pPr>
            <w:r w:rsidRPr="00DA3BF0">
              <w:rPr>
                <w:rFonts w:ascii="Arial" w:eastAsia="Times New Roman" w:hAnsi="Arial" w:cs="Arial"/>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Arial" w:eastAsia="Times New Roman" w:hAnsi="Arial" w:cs="Arial"/>
                <w:b/>
                <w:bCs/>
                <w:sz w:val="20"/>
                <w:szCs w:val="20"/>
                <w:lang w:eastAsia="ru-RU"/>
              </w:rPr>
            </w:pPr>
            <w:r w:rsidRPr="00DA3BF0">
              <w:rPr>
                <w:rFonts w:ascii="Arial" w:eastAsia="Times New Roman" w:hAnsi="Arial" w:cs="Arial"/>
                <w:b/>
                <w:bCs/>
                <w:sz w:val="20"/>
                <w:szCs w:val="20"/>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MS Sans Serif" w:eastAsia="Times New Roman" w:hAnsi="MS Sans Serif" w:cs="Arial CYR"/>
                <w:b/>
                <w:bCs/>
                <w:sz w:val="17"/>
                <w:szCs w:val="17"/>
                <w:lang w:eastAsia="ru-RU"/>
              </w:rPr>
            </w:pPr>
            <w:r w:rsidRPr="00DA3BF0">
              <w:rPr>
                <w:rFonts w:ascii="MS Sans Serif" w:eastAsia="Times New Roman" w:hAnsi="MS Sans Serif" w:cs="Arial CYR"/>
                <w:b/>
                <w:bCs/>
                <w:sz w:val="17"/>
                <w:szCs w:val="17"/>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MS Sans Serif" w:eastAsia="Times New Roman" w:hAnsi="MS Sans Serif" w:cs="Arial CYR"/>
                <w:b/>
                <w:bCs/>
                <w:sz w:val="17"/>
                <w:szCs w:val="17"/>
                <w:lang w:eastAsia="ru-RU"/>
              </w:rPr>
            </w:pPr>
            <w:r w:rsidRPr="00DA3BF0">
              <w:rPr>
                <w:rFonts w:ascii="MS Sans Serif" w:eastAsia="Times New Roman" w:hAnsi="MS Sans Serif" w:cs="Arial CYR"/>
                <w:b/>
                <w:bCs/>
                <w:sz w:val="17"/>
                <w:szCs w:val="17"/>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10 533 488,78</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4 569 039,00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4 976 238,00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3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color w:val="000000"/>
                <w:sz w:val="16"/>
                <w:szCs w:val="16"/>
                <w:lang w:eastAsia="ru-RU"/>
              </w:rPr>
            </w:pPr>
            <w:r w:rsidRPr="00DA3BF0">
              <w:rPr>
                <w:rFonts w:ascii="Times New Roman" w:eastAsia="Times New Roman" w:hAnsi="Times New Roman"/>
                <w:color w:val="000000"/>
                <w:sz w:val="16"/>
                <w:szCs w:val="16"/>
                <w:lang w:eastAsia="ru-RU"/>
              </w:rPr>
              <w:t>Условно утвержденные расходы</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color w:val="000000"/>
                <w:sz w:val="16"/>
                <w:szCs w:val="16"/>
                <w:lang w:eastAsia="ru-RU"/>
              </w:rPr>
            </w:pPr>
            <w:r w:rsidRPr="00DA3BF0">
              <w:rPr>
                <w:rFonts w:ascii="Times New Roman" w:eastAsia="Times New Roman" w:hAnsi="Times New Roman"/>
                <w:color w:val="000000"/>
                <w:sz w:val="16"/>
                <w:szCs w:val="16"/>
                <w:lang w:eastAsia="ru-RU"/>
              </w:rPr>
              <w:t>0000</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nil"/>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120 000,00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3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color w:val="000000"/>
                <w:sz w:val="16"/>
                <w:szCs w:val="16"/>
                <w:lang w:eastAsia="ru-RU"/>
              </w:rPr>
            </w:pPr>
            <w:r w:rsidRPr="00DA3BF0">
              <w:rPr>
                <w:rFonts w:ascii="Times New Roman" w:eastAsia="Times New Roman" w:hAnsi="Times New Roman"/>
                <w:color w:val="000000"/>
                <w:sz w:val="16"/>
                <w:szCs w:val="16"/>
                <w:lang w:eastAsia="ru-RU"/>
              </w:rPr>
              <w:t>0000</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nil"/>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single" w:sz="4" w:space="0" w:color="auto"/>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120 000,00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2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color w:val="000000"/>
                <w:sz w:val="16"/>
                <w:szCs w:val="16"/>
                <w:lang w:eastAsia="ru-RU"/>
              </w:rPr>
            </w:pPr>
            <w:r w:rsidRPr="00DA3BF0">
              <w:rPr>
                <w:rFonts w:ascii="Times New Roman" w:eastAsia="Times New Roman" w:hAnsi="Times New Roman"/>
                <w:color w:val="000000"/>
                <w:sz w:val="16"/>
                <w:szCs w:val="16"/>
                <w:lang w:eastAsia="ru-RU"/>
              </w:rPr>
              <w:t>Условно утвержденные расходы</w:t>
            </w:r>
          </w:p>
        </w:tc>
        <w:tc>
          <w:tcPr>
            <w:tcW w:w="540" w:type="dxa"/>
            <w:tcBorders>
              <w:top w:val="nil"/>
              <w:left w:val="nil"/>
              <w:bottom w:val="nil"/>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nil"/>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color w:val="000000"/>
                <w:sz w:val="16"/>
                <w:szCs w:val="16"/>
                <w:lang w:eastAsia="ru-RU"/>
              </w:rPr>
            </w:pPr>
            <w:r w:rsidRPr="00DA3BF0">
              <w:rPr>
                <w:rFonts w:ascii="Times New Roman" w:eastAsia="Times New Roman" w:hAnsi="Times New Roman"/>
                <w:color w:val="000000"/>
                <w:sz w:val="16"/>
                <w:szCs w:val="16"/>
                <w:lang w:eastAsia="ru-RU"/>
              </w:rPr>
              <w:t>0000</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99 0 00 99990</w:t>
            </w:r>
          </w:p>
        </w:tc>
        <w:tc>
          <w:tcPr>
            <w:tcW w:w="700" w:type="dxa"/>
            <w:tcBorders>
              <w:top w:val="nil"/>
              <w:left w:val="nil"/>
              <w:bottom w:val="single" w:sz="4" w:space="0" w:color="auto"/>
              <w:right w:val="nil"/>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120 000,00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1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Общегосударственные вопросы</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0100</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7 179 917,32</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3 701 139,00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3 895 238,00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0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0102</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985 380,00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786 200,00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786 200,00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2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0102</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985 380,00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786 200,00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786 200,00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1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Глава муниципального образования</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0102</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99 0 00 92030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985 380,00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786 200,00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786 200,00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128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0102 </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99 0 00 92030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985 380,00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786 200,00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786 200,00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469"/>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lastRenderedPageBreak/>
              <w:t>Расходы на выплату персоналу государственн</w:t>
            </w:r>
            <w:r w:rsidR="00461442">
              <w:rPr>
                <w:rFonts w:ascii="Times New Roman" w:eastAsia="Times New Roman" w:hAnsi="Times New Roman"/>
                <w:sz w:val="16"/>
                <w:szCs w:val="16"/>
                <w:lang w:eastAsia="ru-RU"/>
              </w:rPr>
              <w:t>ы</w:t>
            </w:r>
            <w:r w:rsidRPr="00DA3BF0">
              <w:rPr>
                <w:rFonts w:ascii="Times New Roman" w:eastAsia="Times New Roman" w:hAnsi="Times New Roman"/>
                <w:sz w:val="16"/>
                <w:szCs w:val="16"/>
                <w:lang w:eastAsia="ru-RU"/>
              </w:rPr>
              <w:t>х (муниципальных) органов</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0102 </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99 0 00 92030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120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985 380,00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786 200,00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786 200,00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13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3 292 417,77</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2 863 439,00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3 047 238,00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1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3 292 417,77</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2 863 439,00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3 047 238,00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69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Осуществление  полномочий по первичному воинскому учету на территориях, где отсутствуют военные комиссариаты</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99 0 00 51180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182 933,00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191 742,00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198 941,00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129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99 0 00 51180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137 033,10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137 033,10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137 033,10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503"/>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Расходы на выплату персоналу государственн</w:t>
            </w:r>
            <w:r w:rsidR="00461442">
              <w:rPr>
                <w:rFonts w:ascii="Times New Roman" w:eastAsia="Times New Roman" w:hAnsi="Times New Roman"/>
                <w:sz w:val="16"/>
                <w:szCs w:val="16"/>
                <w:lang w:eastAsia="ru-RU"/>
              </w:rPr>
              <w:t>ы</w:t>
            </w:r>
            <w:r w:rsidRPr="00DA3BF0">
              <w:rPr>
                <w:rFonts w:ascii="Times New Roman" w:eastAsia="Times New Roman" w:hAnsi="Times New Roman"/>
                <w:sz w:val="16"/>
                <w:szCs w:val="16"/>
                <w:lang w:eastAsia="ru-RU"/>
              </w:rPr>
              <w:t>х (муниципальных) органов</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99 0 00 51180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120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137 033,10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137 033,10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137 033,10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99 0 00 51180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45 899,90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54 708,90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61 907,90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80"/>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99 0 00 51180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45 899,90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54 708,90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61 907,90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18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99 0 00 73150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27 397,00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27 397,00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27 397,00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27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Расходы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 за счет средств, поступающих из республиканского бюджета Республики Коми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99 0 00 73150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27 397,00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27 397,00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27 397,00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135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99 0 00 73150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21 397,00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21 397,00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21 397,00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492"/>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Расходы на выплату персоналу государственн</w:t>
            </w:r>
            <w:r w:rsidR="00461442">
              <w:rPr>
                <w:rFonts w:ascii="Times New Roman" w:eastAsia="Times New Roman" w:hAnsi="Times New Roman"/>
                <w:sz w:val="16"/>
                <w:szCs w:val="16"/>
                <w:lang w:eastAsia="ru-RU"/>
              </w:rPr>
              <w:t>ы</w:t>
            </w:r>
            <w:r w:rsidRPr="00DA3BF0">
              <w:rPr>
                <w:rFonts w:ascii="Times New Roman" w:eastAsia="Times New Roman" w:hAnsi="Times New Roman"/>
                <w:sz w:val="16"/>
                <w:szCs w:val="16"/>
                <w:lang w:eastAsia="ru-RU"/>
              </w:rPr>
              <w:t>х (муниципальных) органов</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99 0 00 73150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120</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21 397,00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21 397,00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21 397,00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0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99 0 00 73150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200</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6 000,00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6 000,00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58"/>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99 0 00 73150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6 000,00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6 000,00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3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lastRenderedPageBreak/>
              <w:t>Руководство и управление в сфере установленных функций  органов местного самоуправления (центральный аппарат)</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3 082 087,77</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2 644 300,00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2 820 900,00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144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2 392 587,49</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2 223 200,00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2 353 600,00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529"/>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Расходы на выплату персоналу государственн</w:t>
            </w:r>
            <w:r w:rsidR="00461442">
              <w:rPr>
                <w:rFonts w:ascii="Times New Roman" w:eastAsia="Times New Roman" w:hAnsi="Times New Roman"/>
                <w:sz w:val="16"/>
                <w:szCs w:val="16"/>
                <w:lang w:eastAsia="ru-RU"/>
              </w:rPr>
              <w:t>ы</w:t>
            </w:r>
            <w:r w:rsidRPr="00DA3BF0">
              <w:rPr>
                <w:rFonts w:ascii="Times New Roman" w:eastAsia="Times New Roman" w:hAnsi="Times New Roman"/>
                <w:sz w:val="16"/>
                <w:szCs w:val="16"/>
                <w:lang w:eastAsia="ru-RU"/>
              </w:rPr>
              <w:t>х (муниципальных) органов</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120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2 392 587,49</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2 223 200,00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2 353 600,00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69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688 306,28</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420 000,00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466 200,00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32"/>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688 306,28</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420 000,00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466 200,00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1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800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1 194,00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1 100,00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1 100,00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Уплата налогов, сборов и иных платежей</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850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1 194,00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1 100,00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1 100,00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55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Обеспечение проведения выборов и референдумов</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0107</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250 000,00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3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0107</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250 000,00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55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Проведение выборов в представительные органы муниципальных образований</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0107</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99 0 00 90020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250 000,00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2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0107</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99 0 00 90020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800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250 000,00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2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Специальные расходы</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0107</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99 0 00 90020</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880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250 000,00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Резервные фонды</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1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23"/>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Резервный фонд  администрации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99 0 00 92800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23"/>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99 0 00 92800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800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289"/>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Резервные средства</w:t>
            </w:r>
          </w:p>
        </w:tc>
        <w:tc>
          <w:tcPr>
            <w:tcW w:w="5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99 0 00 92800</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870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2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Другие общегосударственные вопросы</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2 650 119,55</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49 500,00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59 800,00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2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2 650 119,55</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49 500,00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59 800,00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87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Осуществление переданных полномочий  контрольно-счетного органа поселений по осуществлению внешнего муниципального финансового контроля</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99 0 00 84610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352,00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4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Межбюджетные трансферты</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99 0 00 84610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352,00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7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99 0 00 84610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352,00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69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Осуществление переданных отдельных бюджетных полномочий поселений в соответствии с заключенными соглашениями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99 0 00 84640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1 406,00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2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Межбюджетные трансферты</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99 0 00 84640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1 406,00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1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99 0 00 84640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1 406,00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889"/>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Осуществление переданных полномочий по определению поставщиков (подрядчиков, исполнителей) для обеспечения муниципальных нужд поселения</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99 0 00 84680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1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Межбюджетные трансферты</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99 0 00 84680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28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99 0 00 84680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480"/>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Выполнение других обязательств муниципального образования</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99 0 00 92960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2 647 861,55</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49 000,00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59 300,00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5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lastRenderedPageBreak/>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99 0 00 92960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2 243 565,34</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50 300,00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698"/>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99 0 00 92960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2 243 565,34</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50 300,00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99 0 00 92960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800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404 296,21</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23"/>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Исполнение судебных актов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99 0 00 92960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830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364 721,21</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1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Уплата налогов, сборов и иных платежей</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99 0 00 92960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850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39 575,00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52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0300</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70 000,00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55 000,00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9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0310</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55 000,00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4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0310</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55 000,00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450"/>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Мероприятия в области пожарной безопасности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0310</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99 0 00 07090</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55 000,00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0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0310</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99 0 00 07090</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55 000,00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672"/>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0310</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99 0 00 07090</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70 000,00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55 000,00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60 000,00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3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0500</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2 924 633,46</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432 900,00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511 000,00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1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Благоустройство</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2 924 633,46</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432 900,00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511 000,00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2 924 633,46</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432 900,00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511 000,00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2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Уличное освещение</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99 0 00 06010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320 585,48</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116 000,00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148 000,00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0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99 0 00 06010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320 585,48</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116 000,00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148 000,00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698"/>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99 0 00 06010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320 585,48</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116 000,00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148 000,00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38"/>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Улично-дорожная сеть</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99 0 00 06020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552 000,00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306 900,00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350 000,00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2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99 0 00 06020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552 000,00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306 900,00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350 000,00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80"/>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99 0 00 06020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552 000,00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306 900,00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350 000,00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51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Прочие мероприятия по благоустройству поселений</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99 0 00 06050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223 047,98</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13 000,00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69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99 0 00 06050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223 047,98</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13 000,00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0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99 0 00 06050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223 047,98</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13 000,00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46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Реализация мероприятий по благоустройству сельских территорий</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S2980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1 829 000,00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0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S2980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1 829 000,00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672"/>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S2980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1 829 000,00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91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Реализация мероприятий по благоустройству сельских территорий за счет средств республиканского бюджета Республики Коми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99 0 00 S2980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240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1 472 600,00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105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Реализация мероприятий по благоустройству сельских территорий за счет средств бюджета муниципального образования сельского поселения "Комсомольск-на-Печоре"</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99 0 00 S2980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240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i/>
                <w:iCs/>
                <w:sz w:val="16"/>
                <w:szCs w:val="16"/>
                <w:lang w:eastAsia="ru-RU"/>
              </w:rPr>
            </w:pPr>
            <w:r w:rsidRPr="00DA3BF0">
              <w:rPr>
                <w:rFonts w:ascii="Times New Roman" w:eastAsia="Times New Roman" w:hAnsi="Times New Roman"/>
                <w:i/>
                <w:iCs/>
                <w:sz w:val="16"/>
                <w:szCs w:val="16"/>
                <w:lang w:eastAsia="ru-RU"/>
              </w:rPr>
              <w:t>356 400,00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2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Образование</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0700</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22 000,00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4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Молодежная политика</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0707</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3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0707</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Мероприятия в области молодежной политики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0707</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99 0 00 05140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0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0707</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99 0 00 05140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09"/>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0707</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99 0 00 05140</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22 000,00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12"/>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Культура, кинематография</w:t>
            </w:r>
          </w:p>
        </w:tc>
        <w:tc>
          <w:tcPr>
            <w:tcW w:w="5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0800</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22 000,00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2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Культура</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0801</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6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0801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Организация культурно-массовых мероприятий</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0801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99 0 00 05040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67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0801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99 0 00 05040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32"/>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0801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99 0 00 05040</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22 000,00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38"/>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Социальная политика</w:t>
            </w:r>
          </w:p>
        </w:tc>
        <w:tc>
          <w:tcPr>
            <w:tcW w:w="5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1000</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314 938,00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260 000,00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270 000,00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2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Пенсионное обеспечение</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1001</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310 938,00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260 000,00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270 000,00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3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310 938,00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260 000,00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270 000,00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50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Пенсионное обеспечение лиц, замещавших должности муниципальной службы</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99 0 00 08000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310 938,00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260 000,00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270 000,00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50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99 0 00 08000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310 938,00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260 000,00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270 000,00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529"/>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Социальные выплаты гражданам, кроме публичных нормативных социальных выплат</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99 0 00 08000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320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310 938,00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260 000,00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270 000,00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4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Социальное обеспечение населения</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3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40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Оказание других видов социальной помощи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99 0 00 08020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4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99 0 00 08020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503"/>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Социальные выплаты гражданам, кроме публичных нормативных социальных выплат</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99 0 00 08020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320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Мероприятия в области социальной политики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99 0 00 08030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3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lastRenderedPageBreak/>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99 0 00 08030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20"/>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99 0 00 08030</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4 000,00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49"/>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Физическая культура и спорт</w:t>
            </w:r>
          </w:p>
        </w:tc>
        <w:tc>
          <w:tcPr>
            <w:tcW w:w="5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1100</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8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xml:space="preserve">Физическая культура </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1101</w:t>
            </w:r>
          </w:p>
        </w:tc>
        <w:tc>
          <w:tcPr>
            <w:tcW w:w="116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b/>
                <w:bCs/>
                <w:sz w:val="16"/>
                <w:szCs w:val="16"/>
                <w:lang w:eastAsia="ru-RU"/>
              </w:rPr>
            </w:pPr>
            <w:r w:rsidRPr="00DA3BF0">
              <w:rPr>
                <w:rFonts w:ascii="Times New Roman" w:eastAsia="Times New Roman" w:hAnsi="Times New Roman"/>
                <w:b/>
                <w:bCs/>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34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1101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552"/>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Мероприятия в области развития физической культуры и спорта</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1101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99 0 00 05150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58"/>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1101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99 0 00 05150</w:t>
            </w:r>
          </w:p>
        </w:tc>
        <w:tc>
          <w:tcPr>
            <w:tcW w:w="7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200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732"/>
        </w:trPr>
        <w:tc>
          <w:tcPr>
            <w:tcW w:w="3100" w:type="dxa"/>
            <w:tcBorders>
              <w:top w:val="nil"/>
              <w:left w:val="single" w:sz="4" w:space="0" w:color="auto"/>
              <w:bottom w:val="single" w:sz="4" w:space="0" w:color="auto"/>
              <w:right w:val="nil"/>
            </w:tcBorders>
            <w:shd w:val="clear" w:color="auto" w:fill="auto"/>
            <w:vAlign w:val="center"/>
            <w:hideMark/>
          </w:tcPr>
          <w:p w:rsidR="00DA3BF0" w:rsidRPr="00DA3BF0" w:rsidRDefault="00DA3BF0" w:rsidP="00DA3BF0">
            <w:pPr>
              <w:spacing w:after="0" w:line="240" w:lineRule="auto"/>
              <w:jc w:val="both"/>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1101</w:t>
            </w:r>
          </w:p>
        </w:tc>
        <w:tc>
          <w:tcPr>
            <w:tcW w:w="116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99 0 00 05150</w:t>
            </w:r>
          </w:p>
        </w:tc>
        <w:tc>
          <w:tcPr>
            <w:tcW w:w="700" w:type="dxa"/>
            <w:tcBorders>
              <w:top w:val="nil"/>
              <w:left w:val="nil"/>
              <w:bottom w:val="single" w:sz="4" w:space="0" w:color="auto"/>
              <w:right w:val="single" w:sz="4" w:space="0" w:color="auto"/>
            </w:tcBorders>
            <w:shd w:val="clear" w:color="000000" w:fill="FFFFFF"/>
            <w:vAlign w:val="center"/>
            <w:hideMark/>
          </w:tcPr>
          <w:p w:rsidR="00DA3BF0" w:rsidRPr="00DA3BF0" w:rsidRDefault="00DA3BF0" w:rsidP="00DA3BF0">
            <w:pPr>
              <w:spacing w:after="0" w:line="240" w:lineRule="auto"/>
              <w:jc w:val="center"/>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240</w:t>
            </w:r>
          </w:p>
        </w:tc>
        <w:tc>
          <w:tcPr>
            <w:tcW w:w="120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sz w:val="16"/>
                <w:szCs w:val="16"/>
                <w:lang w:eastAsia="ru-RU"/>
              </w:rPr>
            </w:pPr>
            <w:r w:rsidRPr="00DA3BF0">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255"/>
        </w:trPr>
        <w:tc>
          <w:tcPr>
            <w:tcW w:w="3100" w:type="dxa"/>
            <w:tcBorders>
              <w:top w:val="nil"/>
              <w:left w:val="single" w:sz="4" w:space="0" w:color="auto"/>
              <w:bottom w:val="single" w:sz="4" w:space="0" w:color="auto"/>
              <w:right w:val="nil"/>
            </w:tcBorders>
            <w:shd w:val="clear" w:color="auto" w:fill="auto"/>
            <w:noWrap/>
            <w:vAlign w:val="bottom"/>
            <w:hideMark/>
          </w:tcPr>
          <w:p w:rsidR="00DA3BF0" w:rsidRPr="00DA3BF0" w:rsidRDefault="00DA3BF0" w:rsidP="00DA3BF0">
            <w:pPr>
              <w:spacing w:after="0" w:line="240" w:lineRule="auto"/>
              <w:rPr>
                <w:rFonts w:ascii="Times New Roman" w:eastAsia="Times New Roman" w:hAnsi="Times New Roman"/>
                <w:b/>
                <w:bCs/>
                <w:sz w:val="18"/>
                <w:szCs w:val="18"/>
                <w:lang w:eastAsia="ru-RU"/>
              </w:rPr>
            </w:pPr>
            <w:r w:rsidRPr="00DA3BF0">
              <w:rPr>
                <w:rFonts w:ascii="Times New Roman" w:eastAsia="Times New Roman" w:hAnsi="Times New Roman"/>
                <w:b/>
                <w:bCs/>
                <w:sz w:val="18"/>
                <w:szCs w:val="18"/>
                <w:lang w:eastAsia="ru-RU"/>
              </w:rPr>
              <w:t>ВСЕГО</w:t>
            </w:r>
          </w:p>
        </w:tc>
        <w:tc>
          <w:tcPr>
            <w:tcW w:w="540" w:type="dxa"/>
            <w:tcBorders>
              <w:top w:val="nil"/>
              <w:left w:val="nil"/>
              <w:bottom w:val="single" w:sz="4" w:space="0" w:color="auto"/>
              <w:right w:val="nil"/>
            </w:tcBorders>
            <w:shd w:val="clear" w:color="auto" w:fill="auto"/>
            <w:noWrap/>
            <w:vAlign w:val="bottom"/>
            <w:hideMark/>
          </w:tcPr>
          <w:p w:rsidR="00DA3BF0" w:rsidRPr="00DA3BF0" w:rsidRDefault="00DA3BF0" w:rsidP="00DA3BF0">
            <w:pPr>
              <w:spacing w:after="0" w:line="240" w:lineRule="auto"/>
              <w:rPr>
                <w:rFonts w:ascii="Times New Roman" w:eastAsia="Times New Roman" w:hAnsi="Times New Roman"/>
                <w:sz w:val="20"/>
                <w:szCs w:val="20"/>
                <w:lang w:eastAsia="ru-RU"/>
              </w:rPr>
            </w:pPr>
            <w:r w:rsidRPr="00DA3BF0">
              <w:rPr>
                <w:rFonts w:ascii="Times New Roman" w:eastAsia="Times New Roman" w:hAnsi="Times New Roman"/>
                <w:sz w:val="20"/>
                <w:szCs w:val="20"/>
                <w:lang w:eastAsia="ru-RU"/>
              </w:rPr>
              <w:t> </w:t>
            </w:r>
          </w:p>
        </w:tc>
        <w:tc>
          <w:tcPr>
            <w:tcW w:w="840" w:type="dxa"/>
            <w:tcBorders>
              <w:top w:val="nil"/>
              <w:left w:val="nil"/>
              <w:bottom w:val="single" w:sz="4" w:space="0" w:color="auto"/>
              <w:right w:val="nil"/>
            </w:tcBorders>
            <w:shd w:val="clear" w:color="auto" w:fill="auto"/>
            <w:noWrap/>
            <w:vAlign w:val="bottom"/>
            <w:hideMark/>
          </w:tcPr>
          <w:p w:rsidR="00DA3BF0" w:rsidRPr="00DA3BF0" w:rsidRDefault="00DA3BF0" w:rsidP="00DA3BF0">
            <w:pPr>
              <w:spacing w:after="0" w:line="240" w:lineRule="auto"/>
              <w:rPr>
                <w:rFonts w:ascii="Times New Roman" w:eastAsia="Times New Roman" w:hAnsi="Times New Roman"/>
                <w:sz w:val="20"/>
                <w:szCs w:val="20"/>
                <w:lang w:eastAsia="ru-RU"/>
              </w:rPr>
            </w:pPr>
            <w:r w:rsidRPr="00DA3BF0">
              <w:rPr>
                <w:rFonts w:ascii="Times New Roman" w:eastAsia="Times New Roman" w:hAnsi="Times New Roman"/>
                <w:sz w:val="20"/>
                <w:szCs w:val="20"/>
                <w:lang w:eastAsia="ru-RU"/>
              </w:rPr>
              <w:t> </w:t>
            </w:r>
          </w:p>
        </w:tc>
        <w:tc>
          <w:tcPr>
            <w:tcW w:w="1160" w:type="dxa"/>
            <w:tcBorders>
              <w:top w:val="nil"/>
              <w:left w:val="nil"/>
              <w:bottom w:val="single" w:sz="4" w:space="0" w:color="auto"/>
              <w:right w:val="nil"/>
            </w:tcBorders>
            <w:shd w:val="clear" w:color="auto" w:fill="auto"/>
            <w:noWrap/>
            <w:vAlign w:val="bottom"/>
            <w:hideMark/>
          </w:tcPr>
          <w:p w:rsidR="00DA3BF0" w:rsidRPr="00DA3BF0" w:rsidRDefault="00DA3BF0" w:rsidP="00DA3BF0">
            <w:pPr>
              <w:spacing w:after="0" w:line="240" w:lineRule="auto"/>
              <w:rPr>
                <w:rFonts w:ascii="Times New Roman" w:eastAsia="Times New Roman" w:hAnsi="Times New Roman"/>
                <w:sz w:val="20"/>
                <w:szCs w:val="20"/>
                <w:lang w:eastAsia="ru-RU"/>
              </w:rPr>
            </w:pPr>
            <w:r w:rsidRPr="00DA3BF0">
              <w:rPr>
                <w:rFonts w:ascii="Times New Roman" w:eastAsia="Times New Roman" w:hAnsi="Times New Roman"/>
                <w:sz w:val="20"/>
                <w:szCs w:val="20"/>
                <w:lang w:eastAsia="ru-RU"/>
              </w:rPr>
              <w:t> </w:t>
            </w:r>
          </w:p>
        </w:tc>
        <w:tc>
          <w:tcPr>
            <w:tcW w:w="700" w:type="dxa"/>
            <w:tcBorders>
              <w:top w:val="nil"/>
              <w:left w:val="nil"/>
              <w:bottom w:val="single" w:sz="4" w:space="0" w:color="auto"/>
              <w:right w:val="nil"/>
            </w:tcBorders>
            <w:shd w:val="clear" w:color="auto" w:fill="auto"/>
            <w:noWrap/>
            <w:vAlign w:val="bottom"/>
            <w:hideMark/>
          </w:tcPr>
          <w:p w:rsidR="00DA3BF0" w:rsidRPr="00DA3BF0" w:rsidRDefault="00DA3BF0" w:rsidP="00DA3BF0">
            <w:pPr>
              <w:spacing w:after="0" w:line="240" w:lineRule="auto"/>
              <w:rPr>
                <w:rFonts w:ascii="Times New Roman" w:eastAsia="Times New Roman" w:hAnsi="Times New Roman"/>
                <w:sz w:val="20"/>
                <w:szCs w:val="20"/>
                <w:lang w:eastAsia="ru-RU"/>
              </w:rPr>
            </w:pPr>
            <w:r w:rsidRPr="00DA3BF0">
              <w:rPr>
                <w:rFonts w:ascii="Times New Roman" w:eastAsia="Times New Roman" w:hAnsi="Times New Roman"/>
                <w:sz w:val="20"/>
                <w:szCs w:val="20"/>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DA3BF0" w:rsidRPr="00DA3BF0" w:rsidRDefault="008E1836" w:rsidP="00DA3BF0">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10533</w:t>
            </w:r>
            <w:r w:rsidR="00DA3BF0" w:rsidRPr="00DA3BF0">
              <w:rPr>
                <w:rFonts w:ascii="Times New Roman" w:eastAsia="Times New Roman" w:hAnsi="Times New Roman"/>
                <w:b/>
                <w:bCs/>
                <w:sz w:val="18"/>
                <w:szCs w:val="18"/>
                <w:lang w:eastAsia="ru-RU"/>
              </w:rPr>
              <w:t>588,78</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8E1836" w:rsidP="00DA3BF0">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4 569</w:t>
            </w:r>
            <w:r w:rsidR="00DA3BF0" w:rsidRPr="00DA3BF0">
              <w:rPr>
                <w:rFonts w:ascii="Times New Roman" w:eastAsia="Times New Roman" w:hAnsi="Times New Roman"/>
                <w:b/>
                <w:bCs/>
                <w:sz w:val="18"/>
                <w:szCs w:val="18"/>
                <w:lang w:eastAsia="ru-RU"/>
              </w:rPr>
              <w:t>139,00</w:t>
            </w:r>
          </w:p>
        </w:tc>
        <w:tc>
          <w:tcPr>
            <w:tcW w:w="1120" w:type="dxa"/>
            <w:tcBorders>
              <w:top w:val="nil"/>
              <w:left w:val="nil"/>
              <w:bottom w:val="single" w:sz="4" w:space="0" w:color="auto"/>
              <w:right w:val="single" w:sz="4" w:space="0" w:color="auto"/>
            </w:tcBorders>
            <w:shd w:val="clear" w:color="auto" w:fill="auto"/>
            <w:vAlign w:val="center"/>
            <w:hideMark/>
          </w:tcPr>
          <w:p w:rsidR="00DA3BF0" w:rsidRPr="00DA3BF0" w:rsidRDefault="00DA3BF0" w:rsidP="00DA3BF0">
            <w:pPr>
              <w:spacing w:after="0" w:line="240" w:lineRule="auto"/>
              <w:jc w:val="right"/>
              <w:rPr>
                <w:rFonts w:ascii="Times New Roman" w:eastAsia="Times New Roman" w:hAnsi="Times New Roman"/>
                <w:b/>
                <w:bCs/>
                <w:sz w:val="18"/>
                <w:szCs w:val="18"/>
                <w:lang w:eastAsia="ru-RU"/>
              </w:rPr>
            </w:pPr>
            <w:r w:rsidRPr="00DA3BF0">
              <w:rPr>
                <w:rFonts w:ascii="Times New Roman" w:eastAsia="Times New Roman" w:hAnsi="Times New Roman"/>
                <w:b/>
                <w:bCs/>
                <w:sz w:val="18"/>
                <w:szCs w:val="18"/>
                <w:lang w:eastAsia="ru-RU"/>
              </w:rPr>
              <w:t>4</w:t>
            </w:r>
            <w:r w:rsidR="008E1836">
              <w:rPr>
                <w:rFonts w:ascii="Times New Roman" w:eastAsia="Times New Roman" w:hAnsi="Times New Roman"/>
                <w:b/>
                <w:bCs/>
                <w:sz w:val="18"/>
                <w:szCs w:val="18"/>
                <w:lang w:eastAsia="ru-RU"/>
              </w:rPr>
              <w:t xml:space="preserve"> 976 </w:t>
            </w:r>
            <w:r w:rsidRPr="00DA3BF0">
              <w:rPr>
                <w:rFonts w:ascii="Times New Roman" w:eastAsia="Times New Roman" w:hAnsi="Times New Roman"/>
                <w:b/>
                <w:bCs/>
                <w:sz w:val="18"/>
                <w:szCs w:val="18"/>
                <w:lang w:eastAsia="ru-RU"/>
              </w:rPr>
              <w:t>38,00</w:t>
            </w: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r w:rsidR="00DA3BF0" w:rsidRPr="00DA3BF0" w:rsidTr="00DA3BF0">
        <w:trPr>
          <w:trHeight w:val="255"/>
        </w:trPr>
        <w:tc>
          <w:tcPr>
            <w:tcW w:w="310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c>
          <w:tcPr>
            <w:tcW w:w="54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c>
          <w:tcPr>
            <w:tcW w:w="84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c>
          <w:tcPr>
            <w:tcW w:w="11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c>
          <w:tcPr>
            <w:tcW w:w="70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c>
          <w:tcPr>
            <w:tcW w:w="120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DA3BF0" w:rsidRPr="00DA3BF0" w:rsidRDefault="00DA3BF0" w:rsidP="00DA3BF0">
            <w:pPr>
              <w:spacing w:after="0" w:line="240" w:lineRule="auto"/>
              <w:rPr>
                <w:rFonts w:ascii="Arial CYR" w:eastAsia="Times New Roman" w:hAnsi="Arial CYR" w:cs="Arial CYR"/>
                <w:sz w:val="20"/>
                <w:szCs w:val="20"/>
                <w:lang w:eastAsia="ru-RU"/>
              </w:rPr>
            </w:pPr>
          </w:p>
        </w:tc>
      </w:tr>
    </w:tbl>
    <w:p w:rsidR="000F63DE" w:rsidRPr="009B5030" w:rsidRDefault="000F63DE" w:rsidP="00407A6F">
      <w:pPr>
        <w:jc w:val="both"/>
        <w:rPr>
          <w:szCs w:val="28"/>
        </w:rPr>
      </w:pPr>
    </w:p>
    <w:p w:rsidR="000F63DE" w:rsidRPr="009B5030" w:rsidRDefault="000F63DE" w:rsidP="000F63DE">
      <w:pPr>
        <w:tabs>
          <w:tab w:val="left" w:pos="3120"/>
        </w:tabs>
      </w:pPr>
    </w:p>
    <w:p w:rsidR="00764A07" w:rsidRDefault="00764A07"/>
    <w:p w:rsidR="00764A07" w:rsidRDefault="00764A07"/>
    <w:p w:rsidR="00764A07" w:rsidRDefault="00764A07"/>
    <w:p w:rsidR="00764A07" w:rsidRDefault="00764A07"/>
    <w:p w:rsidR="00764A07" w:rsidRDefault="00764A07">
      <w:pPr>
        <w:sectPr w:rsidR="00764A07" w:rsidSect="00461442">
          <w:footerReference w:type="default" r:id="rId8"/>
          <w:footerReference w:type="first" r:id="rId9"/>
          <w:pgSz w:w="11906" w:h="16838" w:code="9"/>
          <w:pgMar w:top="1134" w:right="850" w:bottom="1134" w:left="1276" w:header="0" w:footer="0" w:gutter="0"/>
          <w:pgNumType w:start="1"/>
          <w:cols w:space="708"/>
          <w:titlePg/>
          <w:docGrid w:linePitch="360"/>
        </w:sectPr>
      </w:pPr>
    </w:p>
    <w:p w:rsidR="00D428C1" w:rsidRPr="00461442" w:rsidRDefault="00F03245" w:rsidP="00325D10">
      <w:pPr>
        <w:spacing w:after="0" w:line="240" w:lineRule="auto"/>
        <w:jc w:val="center"/>
        <w:rPr>
          <w:rFonts w:ascii="Times New Roman" w:hAnsi="Times New Roman"/>
          <w:b/>
          <w:sz w:val="24"/>
          <w:szCs w:val="24"/>
        </w:rPr>
      </w:pPr>
      <w:r w:rsidRPr="00461442">
        <w:rPr>
          <w:rFonts w:ascii="Times New Roman" w:hAnsi="Times New Roman"/>
          <w:b/>
          <w:sz w:val="24"/>
          <w:szCs w:val="24"/>
        </w:rPr>
        <w:lastRenderedPageBreak/>
        <w:t xml:space="preserve">Решение Совета сельского поселения «Комсомольск-на-Печоре» от </w:t>
      </w:r>
      <w:r w:rsidR="0089537D" w:rsidRPr="00461442">
        <w:rPr>
          <w:rFonts w:ascii="Times New Roman" w:hAnsi="Times New Roman"/>
          <w:b/>
          <w:sz w:val="24"/>
          <w:szCs w:val="24"/>
        </w:rPr>
        <w:t>21.11.2023 № 04/17</w:t>
      </w:r>
      <w:r w:rsidRPr="00461442">
        <w:rPr>
          <w:rFonts w:ascii="Times New Roman" w:hAnsi="Times New Roman"/>
          <w:b/>
          <w:sz w:val="24"/>
          <w:szCs w:val="24"/>
        </w:rPr>
        <w:t xml:space="preserve"> </w:t>
      </w:r>
      <w:r w:rsidR="00EF6741" w:rsidRPr="00461442">
        <w:rPr>
          <w:rFonts w:ascii="Times New Roman" w:hAnsi="Times New Roman"/>
          <w:b/>
          <w:sz w:val="24"/>
          <w:szCs w:val="24"/>
        </w:rPr>
        <w:t xml:space="preserve"> </w:t>
      </w:r>
      <w:r w:rsidR="00461442">
        <w:rPr>
          <w:rFonts w:ascii="Times New Roman" w:hAnsi="Times New Roman"/>
          <w:b/>
          <w:sz w:val="24"/>
          <w:szCs w:val="24"/>
        </w:rPr>
        <w:t xml:space="preserve"> «О проекте бюджета</w:t>
      </w:r>
      <w:r w:rsidR="00D428C1" w:rsidRPr="00461442">
        <w:rPr>
          <w:rFonts w:ascii="Times New Roman" w:hAnsi="Times New Roman"/>
          <w:b/>
          <w:sz w:val="24"/>
          <w:szCs w:val="24"/>
        </w:rPr>
        <w:t xml:space="preserve"> муниципального образования</w:t>
      </w:r>
      <w:r w:rsidR="00325D10" w:rsidRPr="00461442">
        <w:rPr>
          <w:rFonts w:ascii="Times New Roman" w:hAnsi="Times New Roman"/>
          <w:b/>
          <w:sz w:val="24"/>
          <w:szCs w:val="24"/>
        </w:rPr>
        <w:t xml:space="preserve"> </w:t>
      </w:r>
      <w:r w:rsidR="00D428C1" w:rsidRPr="00461442">
        <w:rPr>
          <w:rFonts w:ascii="Times New Roman" w:hAnsi="Times New Roman"/>
          <w:b/>
          <w:sz w:val="24"/>
          <w:szCs w:val="24"/>
        </w:rPr>
        <w:t>сельского поселения «Комсомольск-на-Печоре» на 2024 год и плановый период 2025 и 2026 годов</w:t>
      </w:r>
      <w:r w:rsidR="00771C2A" w:rsidRPr="00461442">
        <w:rPr>
          <w:rFonts w:ascii="Times New Roman" w:hAnsi="Times New Roman"/>
          <w:b/>
          <w:sz w:val="24"/>
          <w:szCs w:val="24"/>
        </w:rPr>
        <w:t>»</w:t>
      </w:r>
    </w:p>
    <w:p w:rsidR="0089537D" w:rsidRPr="00461442" w:rsidRDefault="0089537D" w:rsidP="00771C2A">
      <w:pPr>
        <w:spacing w:after="0" w:line="240" w:lineRule="auto"/>
        <w:jc w:val="center"/>
        <w:rPr>
          <w:rFonts w:ascii="Times New Roman" w:hAnsi="Times New Roman"/>
          <w:b/>
          <w:sz w:val="24"/>
          <w:szCs w:val="24"/>
        </w:rPr>
      </w:pPr>
    </w:p>
    <w:p w:rsidR="0089537D" w:rsidRPr="00461442" w:rsidRDefault="0089537D" w:rsidP="00771C2A">
      <w:pPr>
        <w:spacing w:after="0" w:line="240" w:lineRule="auto"/>
        <w:jc w:val="center"/>
        <w:rPr>
          <w:rFonts w:ascii="Times New Roman" w:hAnsi="Times New Roman"/>
          <w:b/>
          <w:sz w:val="24"/>
          <w:szCs w:val="24"/>
        </w:rPr>
      </w:pPr>
    </w:p>
    <w:p w:rsidR="0089537D" w:rsidRPr="00461442" w:rsidRDefault="0089537D" w:rsidP="0089537D">
      <w:pPr>
        <w:ind w:firstLine="708"/>
        <w:jc w:val="both"/>
        <w:rPr>
          <w:rFonts w:ascii="Times New Roman" w:hAnsi="Times New Roman"/>
          <w:sz w:val="24"/>
          <w:szCs w:val="24"/>
        </w:rPr>
      </w:pPr>
      <w:r w:rsidRPr="00461442">
        <w:rPr>
          <w:rFonts w:ascii="Times New Roman" w:hAnsi="Times New Roman"/>
          <w:sz w:val="24"/>
          <w:szCs w:val="24"/>
        </w:rPr>
        <w:t xml:space="preserve">Руководствуясь ст.28 Федерального Закона № 131-ФЗ «Об общих принципах организации местного самоуправления в РФ», ст. 58 Устава муниципального образования сельского поселения «Комсомольск-на-Печоре»  </w:t>
      </w:r>
    </w:p>
    <w:p w:rsidR="0089537D" w:rsidRPr="00461442" w:rsidRDefault="0089537D" w:rsidP="0089537D">
      <w:pPr>
        <w:ind w:firstLine="708"/>
        <w:jc w:val="both"/>
        <w:rPr>
          <w:rFonts w:ascii="Times New Roman" w:hAnsi="Times New Roman"/>
          <w:sz w:val="24"/>
          <w:szCs w:val="24"/>
        </w:rPr>
      </w:pPr>
    </w:p>
    <w:p w:rsidR="0089537D" w:rsidRPr="00461442" w:rsidRDefault="0089537D" w:rsidP="0089537D">
      <w:pPr>
        <w:pStyle w:val="ae"/>
        <w:tabs>
          <w:tab w:val="left" w:pos="708"/>
        </w:tabs>
        <w:ind w:left="709" w:firstLine="141"/>
        <w:jc w:val="center"/>
        <w:rPr>
          <w:rFonts w:ascii="Times New Roman" w:hAnsi="Times New Roman"/>
          <w:b/>
          <w:sz w:val="24"/>
          <w:szCs w:val="24"/>
        </w:rPr>
      </w:pPr>
      <w:r w:rsidRPr="00461442">
        <w:rPr>
          <w:rFonts w:ascii="Times New Roman" w:hAnsi="Times New Roman"/>
          <w:b/>
          <w:sz w:val="24"/>
          <w:szCs w:val="24"/>
        </w:rPr>
        <w:t>Совет сельского поселения</w:t>
      </w:r>
    </w:p>
    <w:p w:rsidR="0089537D" w:rsidRPr="00461442" w:rsidRDefault="0089537D" w:rsidP="0089537D">
      <w:pPr>
        <w:pStyle w:val="ae"/>
        <w:tabs>
          <w:tab w:val="left" w:pos="708"/>
        </w:tabs>
        <w:ind w:left="709" w:firstLine="141"/>
        <w:jc w:val="center"/>
        <w:rPr>
          <w:rFonts w:ascii="Times New Roman" w:hAnsi="Times New Roman"/>
          <w:b/>
          <w:sz w:val="24"/>
          <w:szCs w:val="24"/>
        </w:rPr>
      </w:pPr>
      <w:r w:rsidRPr="00461442">
        <w:rPr>
          <w:rFonts w:ascii="Times New Roman" w:hAnsi="Times New Roman"/>
          <w:b/>
          <w:sz w:val="24"/>
          <w:szCs w:val="24"/>
        </w:rPr>
        <w:t>«Комсомольск-на-Печоре» решил:</w:t>
      </w:r>
    </w:p>
    <w:p w:rsidR="0089537D" w:rsidRPr="00461442" w:rsidRDefault="0089537D" w:rsidP="0089537D">
      <w:pPr>
        <w:ind w:firstLine="708"/>
        <w:jc w:val="both"/>
        <w:rPr>
          <w:rFonts w:ascii="Times New Roman" w:hAnsi="Times New Roman"/>
          <w:sz w:val="24"/>
          <w:szCs w:val="24"/>
        </w:rPr>
      </w:pPr>
    </w:p>
    <w:p w:rsidR="0089537D" w:rsidRPr="00461442" w:rsidRDefault="0089537D" w:rsidP="0089537D">
      <w:pPr>
        <w:jc w:val="both"/>
        <w:rPr>
          <w:rFonts w:ascii="Times New Roman" w:hAnsi="Times New Roman"/>
          <w:sz w:val="24"/>
          <w:szCs w:val="24"/>
        </w:rPr>
      </w:pPr>
      <w:r w:rsidRPr="00461442">
        <w:rPr>
          <w:rFonts w:ascii="Times New Roman" w:hAnsi="Times New Roman"/>
          <w:sz w:val="24"/>
          <w:szCs w:val="24"/>
        </w:rPr>
        <w:t xml:space="preserve">1. Согласиться с основными характеристиками проекта бюджета муниципального образования сельского поселения «Комсомольск-на-Печоре» (далее – бюджет сельского поселения) на 2024 год и плановый период 2025 и 2026 годов (согласно приложениям). </w:t>
      </w:r>
    </w:p>
    <w:p w:rsidR="0089537D" w:rsidRPr="00461442" w:rsidRDefault="0089537D" w:rsidP="0089537D">
      <w:pPr>
        <w:jc w:val="both"/>
        <w:rPr>
          <w:rFonts w:ascii="Times New Roman" w:hAnsi="Times New Roman"/>
          <w:sz w:val="24"/>
          <w:szCs w:val="24"/>
        </w:rPr>
      </w:pPr>
      <w:r w:rsidRPr="00461442">
        <w:rPr>
          <w:rFonts w:ascii="Times New Roman" w:hAnsi="Times New Roman"/>
          <w:sz w:val="24"/>
          <w:szCs w:val="24"/>
        </w:rPr>
        <w:t xml:space="preserve"> 2. Провести  28 ноября 2023 года в актовом зале администрации  сельского  поселения «Комсомольск-на-Печоре»  с 17 часов публичные слушания по обсуждению решения  Совета  сельского  поселения «Комсомольск-на-Печоре»  «О проекте  бюджета муниципального образования сельского  поселения «Комсомольск-на-Печоре»  на 2024 год и плановый период 2025 и 2026 годов», в соответствии с порядком, утвержденным решением Совета сельского  поселения «Комсомольск-на-Печоре»  от 19.01.2014г.  №18/83 «Об утверждении положения о публичных слушаниях в муниципальном образовании сельского поселения «Комсомольск-на-Печоре»».</w:t>
      </w:r>
    </w:p>
    <w:p w:rsidR="0089537D" w:rsidRPr="00461442" w:rsidRDefault="0089537D" w:rsidP="0089537D">
      <w:pPr>
        <w:jc w:val="both"/>
        <w:rPr>
          <w:rFonts w:ascii="Times New Roman" w:hAnsi="Times New Roman"/>
          <w:sz w:val="24"/>
          <w:szCs w:val="24"/>
        </w:rPr>
      </w:pPr>
      <w:r w:rsidRPr="00461442">
        <w:rPr>
          <w:rFonts w:ascii="Times New Roman" w:hAnsi="Times New Roman"/>
          <w:sz w:val="24"/>
          <w:szCs w:val="24"/>
        </w:rPr>
        <w:t>3. Главе сельского поселения «Комсомольск-на-Печоре» Т.А.Порядиной обеспечить организацию и проведение публичных слушаний по проекту бюджета муниципального образования сельского поселения «Комсомольск-на-Печоре» на 2024 год и плановый период 2025 и 2026 годов.</w:t>
      </w:r>
    </w:p>
    <w:p w:rsidR="0089537D" w:rsidRPr="00461442" w:rsidRDefault="0089537D" w:rsidP="0089537D">
      <w:pPr>
        <w:jc w:val="both"/>
        <w:rPr>
          <w:rFonts w:ascii="Times New Roman" w:hAnsi="Times New Roman"/>
          <w:sz w:val="24"/>
          <w:szCs w:val="24"/>
        </w:rPr>
      </w:pPr>
      <w:r w:rsidRPr="00461442">
        <w:rPr>
          <w:rFonts w:ascii="Times New Roman" w:hAnsi="Times New Roman"/>
          <w:sz w:val="24"/>
          <w:szCs w:val="24"/>
        </w:rPr>
        <w:t>4. Провести   05 декабря 2023 годов заседание Совета  сельского   поселения «Комсомольск-на-Печоре» по утверждению бюджета муниципального образования сельского  поселения «Комсомольск-на-Печоре»  на 2024 год и плановый период 2025 и 2026 годов.</w:t>
      </w:r>
    </w:p>
    <w:p w:rsidR="0089537D" w:rsidRPr="00461442" w:rsidRDefault="0089537D" w:rsidP="0089537D">
      <w:pPr>
        <w:jc w:val="both"/>
        <w:rPr>
          <w:rFonts w:ascii="Times New Roman" w:hAnsi="Times New Roman"/>
          <w:sz w:val="24"/>
          <w:szCs w:val="24"/>
        </w:rPr>
      </w:pPr>
      <w:r w:rsidRPr="00461442">
        <w:rPr>
          <w:rFonts w:ascii="Times New Roman" w:hAnsi="Times New Roman"/>
          <w:sz w:val="24"/>
          <w:szCs w:val="24"/>
        </w:rPr>
        <w:t xml:space="preserve">5. Настоящее решение вступает в силу со дня официального обнародования. </w:t>
      </w:r>
    </w:p>
    <w:p w:rsidR="0089537D" w:rsidRPr="00461442" w:rsidRDefault="0089537D" w:rsidP="0089537D">
      <w:pPr>
        <w:ind w:left="360"/>
        <w:jc w:val="both"/>
        <w:rPr>
          <w:rFonts w:ascii="Times New Roman" w:hAnsi="Times New Roman"/>
          <w:sz w:val="24"/>
          <w:szCs w:val="24"/>
        </w:rPr>
      </w:pPr>
    </w:p>
    <w:p w:rsidR="0089537D" w:rsidRPr="00461442" w:rsidRDefault="0089537D" w:rsidP="00461442">
      <w:pPr>
        <w:spacing w:after="0" w:line="240" w:lineRule="auto"/>
        <w:rPr>
          <w:rFonts w:ascii="Times New Roman" w:hAnsi="Times New Roman"/>
          <w:sz w:val="24"/>
          <w:szCs w:val="24"/>
        </w:rPr>
      </w:pPr>
      <w:r w:rsidRPr="00461442">
        <w:rPr>
          <w:rFonts w:ascii="Times New Roman" w:hAnsi="Times New Roman"/>
          <w:sz w:val="24"/>
          <w:szCs w:val="24"/>
        </w:rPr>
        <w:t xml:space="preserve">                      Глава сельского поселения</w:t>
      </w:r>
    </w:p>
    <w:p w:rsidR="0089537D" w:rsidRPr="00461442" w:rsidRDefault="0089537D" w:rsidP="00461442">
      <w:pPr>
        <w:spacing w:after="0" w:line="240" w:lineRule="auto"/>
        <w:rPr>
          <w:rFonts w:ascii="Times New Roman" w:hAnsi="Times New Roman"/>
          <w:sz w:val="24"/>
          <w:szCs w:val="24"/>
        </w:rPr>
      </w:pPr>
      <w:r w:rsidRPr="00461442">
        <w:rPr>
          <w:rFonts w:ascii="Times New Roman" w:hAnsi="Times New Roman"/>
          <w:sz w:val="24"/>
          <w:szCs w:val="24"/>
        </w:rPr>
        <w:t xml:space="preserve">                      «Комсомольск-на-Печоре»                                 Т.А. Порядина</w:t>
      </w:r>
    </w:p>
    <w:p w:rsidR="0089537D" w:rsidRPr="00461442" w:rsidRDefault="0089537D" w:rsidP="0089537D">
      <w:pPr>
        <w:jc w:val="center"/>
        <w:rPr>
          <w:rFonts w:ascii="Times New Roman" w:hAnsi="Times New Roman"/>
          <w:b/>
          <w:sz w:val="24"/>
          <w:szCs w:val="24"/>
        </w:rPr>
      </w:pPr>
    </w:p>
    <w:p w:rsidR="00884D4D" w:rsidRDefault="00884D4D" w:rsidP="00461442">
      <w:pPr>
        <w:spacing w:after="0"/>
        <w:rPr>
          <w:rFonts w:ascii="Times New Roman" w:hAnsi="Times New Roman"/>
          <w:b/>
          <w:sz w:val="28"/>
          <w:szCs w:val="28"/>
        </w:rPr>
      </w:pPr>
    </w:p>
    <w:p w:rsidR="005B1702" w:rsidRDefault="005B1702" w:rsidP="00461442">
      <w:pPr>
        <w:spacing w:after="0"/>
        <w:rPr>
          <w:rFonts w:ascii="Times New Roman" w:hAnsi="Times New Roman"/>
          <w:b/>
          <w:sz w:val="28"/>
          <w:szCs w:val="28"/>
        </w:rPr>
      </w:pPr>
    </w:p>
    <w:p w:rsidR="00461442" w:rsidRDefault="00461442" w:rsidP="00461442">
      <w:pPr>
        <w:spacing w:after="0"/>
        <w:rPr>
          <w:rFonts w:ascii="Times New Roman" w:hAnsi="Times New Roman"/>
          <w:b/>
          <w:sz w:val="28"/>
          <w:szCs w:val="28"/>
        </w:rPr>
      </w:pPr>
    </w:p>
    <w:p w:rsidR="006A65A1" w:rsidRPr="00461442" w:rsidRDefault="006A65A1" w:rsidP="006B3118">
      <w:pPr>
        <w:spacing w:after="0"/>
        <w:jc w:val="center"/>
        <w:rPr>
          <w:rFonts w:ascii="Times New Roman" w:hAnsi="Times New Roman"/>
          <w:b/>
          <w:sz w:val="24"/>
          <w:szCs w:val="24"/>
        </w:rPr>
      </w:pPr>
      <w:r w:rsidRPr="00461442">
        <w:rPr>
          <w:rFonts w:ascii="Times New Roman" w:hAnsi="Times New Roman"/>
          <w:b/>
          <w:sz w:val="24"/>
          <w:szCs w:val="24"/>
        </w:rPr>
        <w:lastRenderedPageBreak/>
        <w:t>Раздел второй:</w:t>
      </w:r>
    </w:p>
    <w:p w:rsidR="00BB71D1" w:rsidRPr="00461442" w:rsidRDefault="006A65A1" w:rsidP="006B3118">
      <w:pPr>
        <w:spacing w:after="0"/>
        <w:jc w:val="center"/>
        <w:rPr>
          <w:rFonts w:ascii="Times New Roman" w:eastAsiaTheme="minorHAnsi" w:hAnsi="Times New Roman"/>
          <w:b/>
          <w:sz w:val="24"/>
          <w:szCs w:val="24"/>
        </w:rPr>
      </w:pPr>
      <w:r w:rsidRPr="00461442">
        <w:rPr>
          <w:rFonts w:ascii="Times New Roman" w:eastAsiaTheme="minorHAnsi" w:hAnsi="Times New Roman"/>
          <w:b/>
          <w:sz w:val="24"/>
          <w:szCs w:val="24"/>
        </w:rPr>
        <w:t>постановления администрации сельского поселения</w:t>
      </w:r>
    </w:p>
    <w:p w:rsidR="00FA6685" w:rsidRPr="00461442" w:rsidRDefault="006A65A1" w:rsidP="00461442">
      <w:pPr>
        <w:spacing w:after="0"/>
        <w:jc w:val="center"/>
        <w:rPr>
          <w:rFonts w:ascii="Times New Roman" w:eastAsiaTheme="minorHAnsi" w:hAnsi="Times New Roman"/>
          <w:b/>
          <w:sz w:val="24"/>
          <w:szCs w:val="24"/>
        </w:rPr>
      </w:pPr>
      <w:r w:rsidRPr="00461442">
        <w:rPr>
          <w:rFonts w:ascii="Times New Roman" w:eastAsiaTheme="minorHAnsi" w:hAnsi="Times New Roman"/>
          <w:b/>
          <w:sz w:val="24"/>
          <w:szCs w:val="24"/>
        </w:rPr>
        <w:t xml:space="preserve"> «Комсомольск-на-Печоре»</w:t>
      </w:r>
    </w:p>
    <w:p w:rsidR="00FA6685" w:rsidRPr="00461442" w:rsidRDefault="00FA6685" w:rsidP="006A65A1">
      <w:pPr>
        <w:spacing w:after="0"/>
        <w:jc w:val="center"/>
        <w:rPr>
          <w:rFonts w:ascii="Times New Roman" w:eastAsiaTheme="minorHAnsi" w:hAnsi="Times New Roman"/>
          <w:b/>
          <w:sz w:val="24"/>
          <w:szCs w:val="24"/>
        </w:rPr>
      </w:pPr>
    </w:p>
    <w:p w:rsidR="009F4DC0" w:rsidRPr="00461442" w:rsidRDefault="00D34B00" w:rsidP="009F4DC0">
      <w:pPr>
        <w:pStyle w:val="4"/>
        <w:spacing w:before="0" w:after="0"/>
        <w:jc w:val="center"/>
        <w:rPr>
          <w:bCs w:val="0"/>
          <w:color w:val="000000"/>
          <w:sz w:val="24"/>
          <w:szCs w:val="24"/>
        </w:rPr>
      </w:pPr>
      <w:r w:rsidRPr="00461442">
        <w:rPr>
          <w:sz w:val="24"/>
          <w:szCs w:val="24"/>
        </w:rPr>
        <w:t>Постановление администрации сельского поселен</w:t>
      </w:r>
      <w:r w:rsidR="008B7B38" w:rsidRPr="00461442">
        <w:rPr>
          <w:sz w:val="24"/>
          <w:szCs w:val="24"/>
        </w:rPr>
        <w:t>ия «Комсомольск-на-Печоре» от 02.11</w:t>
      </w:r>
      <w:r w:rsidRPr="00461442">
        <w:rPr>
          <w:sz w:val="24"/>
          <w:szCs w:val="24"/>
        </w:rPr>
        <w:t>.2023</w:t>
      </w:r>
      <w:r w:rsidR="008B7B38" w:rsidRPr="00461442">
        <w:rPr>
          <w:sz w:val="24"/>
          <w:szCs w:val="24"/>
        </w:rPr>
        <w:t xml:space="preserve"> № 11/26</w:t>
      </w:r>
      <w:r w:rsidRPr="00461442">
        <w:rPr>
          <w:sz w:val="24"/>
          <w:szCs w:val="24"/>
        </w:rPr>
        <w:t xml:space="preserve"> </w:t>
      </w:r>
      <w:r w:rsidR="00493126" w:rsidRPr="00461442">
        <w:rPr>
          <w:sz w:val="24"/>
          <w:szCs w:val="24"/>
        </w:rPr>
        <w:t>«</w:t>
      </w:r>
      <w:r w:rsidR="009F4DC0" w:rsidRPr="00461442">
        <w:rPr>
          <w:bCs w:val="0"/>
          <w:color w:val="000000"/>
          <w:sz w:val="24"/>
          <w:szCs w:val="24"/>
        </w:rPr>
        <w:t xml:space="preserve">Об утверждении Программы профилактики рисков причинения </w:t>
      </w:r>
    </w:p>
    <w:p w:rsidR="009F4DC0" w:rsidRPr="00461442" w:rsidRDefault="009F4DC0" w:rsidP="009F4DC0">
      <w:pPr>
        <w:pStyle w:val="4"/>
        <w:spacing w:before="0" w:after="0"/>
        <w:jc w:val="center"/>
        <w:rPr>
          <w:bCs w:val="0"/>
          <w:color w:val="000000"/>
          <w:sz w:val="24"/>
          <w:szCs w:val="24"/>
        </w:rPr>
      </w:pPr>
      <w:r w:rsidRPr="00461442">
        <w:rPr>
          <w:bCs w:val="0"/>
          <w:color w:val="000000"/>
          <w:sz w:val="24"/>
          <w:szCs w:val="24"/>
        </w:rPr>
        <w:t xml:space="preserve">вреда (ущерба) охраняемым законом ценностям при осуществлении муниципального контроля в сфере благоустройства </w:t>
      </w:r>
    </w:p>
    <w:p w:rsidR="009F4DC0" w:rsidRPr="00461442" w:rsidRDefault="009F4DC0" w:rsidP="009F4DC0">
      <w:pPr>
        <w:pStyle w:val="4"/>
        <w:spacing w:before="0" w:after="0"/>
        <w:jc w:val="center"/>
        <w:rPr>
          <w:bCs w:val="0"/>
          <w:color w:val="000000"/>
          <w:sz w:val="24"/>
          <w:szCs w:val="24"/>
        </w:rPr>
      </w:pPr>
      <w:r w:rsidRPr="00461442">
        <w:rPr>
          <w:bCs w:val="0"/>
          <w:color w:val="000000"/>
          <w:sz w:val="24"/>
          <w:szCs w:val="24"/>
        </w:rPr>
        <w:t xml:space="preserve">на территории муниципального образования </w:t>
      </w:r>
    </w:p>
    <w:p w:rsidR="009F4DC0" w:rsidRPr="00461442" w:rsidRDefault="009F4DC0" w:rsidP="009F4DC0">
      <w:pPr>
        <w:pStyle w:val="4"/>
        <w:spacing w:before="0" w:after="0"/>
        <w:jc w:val="center"/>
        <w:rPr>
          <w:bCs w:val="0"/>
          <w:color w:val="000000"/>
          <w:sz w:val="24"/>
          <w:szCs w:val="24"/>
        </w:rPr>
      </w:pPr>
      <w:r w:rsidRPr="00461442">
        <w:rPr>
          <w:bCs w:val="0"/>
          <w:color w:val="000000"/>
          <w:sz w:val="24"/>
          <w:szCs w:val="24"/>
        </w:rPr>
        <w:t>сельского поселения «Комсомольск-на-Печоре»</w:t>
      </w:r>
    </w:p>
    <w:p w:rsidR="00FA6685" w:rsidRPr="00461442" w:rsidRDefault="00FA6685" w:rsidP="00CC3883">
      <w:pPr>
        <w:pStyle w:val="4"/>
        <w:ind w:firstLine="720"/>
        <w:jc w:val="both"/>
        <w:rPr>
          <w:rFonts w:eastAsia="Calibri"/>
          <w:bCs w:val="0"/>
          <w:sz w:val="24"/>
          <w:szCs w:val="24"/>
          <w:lang w:eastAsia="en-US"/>
        </w:rPr>
      </w:pPr>
    </w:p>
    <w:p w:rsidR="00CC3883" w:rsidRPr="00461442" w:rsidRDefault="00CC3883" w:rsidP="00CC3883">
      <w:pPr>
        <w:pStyle w:val="4"/>
        <w:ind w:firstLine="720"/>
        <w:jc w:val="both"/>
        <w:rPr>
          <w:b w:val="0"/>
          <w:sz w:val="24"/>
          <w:szCs w:val="24"/>
        </w:rPr>
      </w:pPr>
      <w:r w:rsidRPr="00461442">
        <w:rPr>
          <w:b w:val="0"/>
          <w:color w:val="000000"/>
          <w:sz w:val="24"/>
          <w:szCs w:val="24"/>
        </w:rPr>
        <w:t xml:space="preserve">В соответствии с Федеральным законом от 31.07.2020 </w:t>
      </w:r>
      <w:r w:rsidRPr="00461442">
        <w:rPr>
          <w:b w:val="0"/>
          <w:color w:val="000000"/>
          <w:sz w:val="24"/>
          <w:szCs w:val="24"/>
          <w:shd w:val="clear" w:color="auto" w:fill="FFFFFF"/>
        </w:rPr>
        <w:t>№ 248-ФЗ «О государственном контроле (надзоре) и муниципальном контроле в Российской Федерации», п</w:t>
      </w:r>
      <w:r w:rsidRPr="00461442">
        <w:rPr>
          <w:b w:val="0"/>
          <w:sz w:val="24"/>
          <w:szCs w:val="24"/>
          <w:shd w:val="clear" w:color="auto" w:fill="FFFFFF"/>
        </w:rPr>
        <w:t xml:space="preserve">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муниципального образования </w:t>
      </w:r>
      <w:r w:rsidRPr="00461442">
        <w:rPr>
          <w:b w:val="0"/>
          <w:iCs/>
          <w:sz w:val="24"/>
          <w:szCs w:val="24"/>
          <w:shd w:val="clear" w:color="auto" w:fill="FFFFFF"/>
        </w:rPr>
        <w:t xml:space="preserve"> сельского поселения «Комсомольск-на-Печоре»</w:t>
      </w:r>
      <w:r w:rsidRPr="00461442">
        <w:rPr>
          <w:b w:val="0"/>
          <w:sz w:val="24"/>
          <w:szCs w:val="24"/>
          <w:vertAlign w:val="superscript"/>
        </w:rPr>
        <w:t xml:space="preserve"> </w:t>
      </w:r>
      <w:r w:rsidRPr="00461442">
        <w:rPr>
          <w:b w:val="0"/>
          <w:sz w:val="24"/>
          <w:szCs w:val="24"/>
        </w:rPr>
        <w:t>от 24.11.2021 г. №</w:t>
      </w:r>
      <w:r w:rsidRPr="00461442">
        <w:rPr>
          <w:b w:val="0"/>
          <w:sz w:val="24"/>
          <w:szCs w:val="24"/>
          <w:shd w:val="clear" w:color="auto" w:fill="FFFFFF"/>
        </w:rPr>
        <w:t> 46/137</w:t>
      </w:r>
      <w:r w:rsidRPr="00461442">
        <w:rPr>
          <w:b w:val="0"/>
          <w:sz w:val="24"/>
          <w:szCs w:val="24"/>
        </w:rPr>
        <w:t xml:space="preserve"> «Об утверждении </w:t>
      </w:r>
      <w:r w:rsidRPr="00461442">
        <w:rPr>
          <w:b w:val="0"/>
          <w:color w:val="000000"/>
          <w:sz w:val="24"/>
          <w:szCs w:val="24"/>
        </w:rPr>
        <w:t xml:space="preserve">Положения о муниципальном контроле в сфере благоустройства на территории </w:t>
      </w:r>
      <w:r w:rsidRPr="00461442">
        <w:rPr>
          <w:b w:val="0"/>
          <w:sz w:val="24"/>
          <w:szCs w:val="24"/>
          <w:shd w:val="clear" w:color="auto" w:fill="FFFFFF"/>
        </w:rPr>
        <w:t xml:space="preserve">муниципального образования </w:t>
      </w:r>
      <w:r w:rsidRPr="00461442">
        <w:rPr>
          <w:b w:val="0"/>
          <w:iCs/>
          <w:sz w:val="24"/>
          <w:szCs w:val="24"/>
          <w:shd w:val="clear" w:color="auto" w:fill="FFFFFF"/>
        </w:rPr>
        <w:t xml:space="preserve"> сельского поселения «Комсомольск-на-Печоре»</w:t>
      </w:r>
      <w:r w:rsidRPr="00461442">
        <w:rPr>
          <w:b w:val="0"/>
          <w:sz w:val="24"/>
          <w:szCs w:val="24"/>
        </w:rPr>
        <w:t xml:space="preserve">, </w:t>
      </w:r>
      <w:r w:rsidRPr="00461442">
        <w:rPr>
          <w:b w:val="0"/>
          <w:color w:val="000000"/>
          <w:sz w:val="24"/>
          <w:szCs w:val="24"/>
        </w:rPr>
        <w:t>руководствуясь статьей 10 Устава сельского поселения «Комсомольск-на-Печоре»</w:t>
      </w:r>
    </w:p>
    <w:p w:rsidR="001F5BFE" w:rsidRPr="00461442" w:rsidRDefault="001F5BFE" w:rsidP="00CC3883">
      <w:pPr>
        <w:rPr>
          <w:rFonts w:ascii="Times New Roman" w:hAnsi="Times New Roman"/>
          <w:sz w:val="24"/>
          <w:szCs w:val="24"/>
        </w:rPr>
      </w:pPr>
    </w:p>
    <w:p w:rsidR="00CC3883" w:rsidRPr="00461442" w:rsidRDefault="00CC3883" w:rsidP="00CC3883">
      <w:pPr>
        <w:pStyle w:val="4"/>
        <w:jc w:val="center"/>
        <w:rPr>
          <w:b w:val="0"/>
          <w:sz w:val="24"/>
          <w:szCs w:val="24"/>
        </w:rPr>
      </w:pPr>
      <w:r w:rsidRPr="00461442">
        <w:rPr>
          <w:b w:val="0"/>
          <w:sz w:val="24"/>
          <w:szCs w:val="24"/>
        </w:rPr>
        <w:t>ПОСТАНОВЛЯЮ:</w:t>
      </w:r>
    </w:p>
    <w:p w:rsidR="00CC3883" w:rsidRPr="00461442" w:rsidRDefault="00CC3883" w:rsidP="00CC3883">
      <w:pPr>
        <w:pStyle w:val="4"/>
        <w:jc w:val="both"/>
        <w:rPr>
          <w:b w:val="0"/>
          <w:sz w:val="24"/>
          <w:szCs w:val="24"/>
        </w:rPr>
      </w:pPr>
    </w:p>
    <w:p w:rsidR="00CC3883" w:rsidRPr="00461442" w:rsidRDefault="00CC3883" w:rsidP="005139A7">
      <w:pPr>
        <w:pStyle w:val="4"/>
        <w:numPr>
          <w:ilvl w:val="0"/>
          <w:numId w:val="1"/>
        </w:numPr>
        <w:spacing w:before="0" w:after="0"/>
        <w:jc w:val="both"/>
        <w:rPr>
          <w:b w:val="0"/>
          <w:sz w:val="24"/>
          <w:szCs w:val="24"/>
        </w:rPr>
      </w:pPr>
      <w:r w:rsidRPr="00461442">
        <w:rPr>
          <w:b w:val="0"/>
          <w:sz w:val="24"/>
          <w:szCs w:val="24"/>
        </w:rPr>
        <w:t xml:space="preserve">Утвердить </w:t>
      </w:r>
      <w:r w:rsidRPr="00461442">
        <w:rPr>
          <w:b w:val="0"/>
          <w:bCs w:val="0"/>
          <w:color w:val="000000"/>
          <w:sz w:val="24"/>
          <w:szCs w:val="24"/>
        </w:rPr>
        <w:t>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«Комсомольск-на-Печоре» на 2024 год.</w:t>
      </w:r>
    </w:p>
    <w:p w:rsidR="00CC3883" w:rsidRPr="00461442" w:rsidRDefault="00CC3883" w:rsidP="005139A7">
      <w:pPr>
        <w:pStyle w:val="af5"/>
        <w:numPr>
          <w:ilvl w:val="0"/>
          <w:numId w:val="1"/>
        </w:numPr>
        <w:spacing w:after="0"/>
        <w:jc w:val="both"/>
      </w:pPr>
      <w:r w:rsidRPr="00461442">
        <w:rPr>
          <w:color w:val="000000"/>
          <w:shd w:val="clear" w:color="auto" w:fill="FFFFFF"/>
        </w:rPr>
        <w:t>Разместить настоящее постановление на официальном сайте администрации муниципального образования сельского поселения «Комсомольск-на-Печоре» в сети «Интернет» в разделе «Муниципальный контроль».</w:t>
      </w:r>
    </w:p>
    <w:p w:rsidR="00CC3883" w:rsidRPr="00461442" w:rsidRDefault="00CC3883" w:rsidP="005139A7">
      <w:pPr>
        <w:pStyle w:val="af5"/>
        <w:numPr>
          <w:ilvl w:val="0"/>
          <w:numId w:val="1"/>
        </w:numPr>
        <w:spacing w:after="0"/>
        <w:jc w:val="both"/>
      </w:pPr>
      <w:r w:rsidRPr="00461442">
        <w:rPr>
          <w:color w:val="000000"/>
          <w:shd w:val="clear" w:color="auto" w:fill="FFFFFF"/>
        </w:rPr>
        <w:t> Настоящее постановление вступает в силу с 1 января 2024 года.</w:t>
      </w:r>
    </w:p>
    <w:p w:rsidR="00CC3883" w:rsidRPr="00461442" w:rsidRDefault="00CC3883" w:rsidP="00CC3883">
      <w:pPr>
        <w:jc w:val="both"/>
        <w:rPr>
          <w:rFonts w:ascii="Times New Roman" w:hAnsi="Times New Roman"/>
          <w:sz w:val="24"/>
          <w:szCs w:val="24"/>
        </w:rPr>
      </w:pPr>
    </w:p>
    <w:p w:rsidR="00CC3883" w:rsidRPr="00461442" w:rsidRDefault="00CC3883" w:rsidP="00CC3883">
      <w:pPr>
        <w:jc w:val="both"/>
        <w:rPr>
          <w:rFonts w:ascii="Times New Roman" w:hAnsi="Times New Roman"/>
          <w:sz w:val="24"/>
          <w:szCs w:val="24"/>
        </w:rPr>
      </w:pPr>
    </w:p>
    <w:p w:rsidR="00CC3883" w:rsidRPr="00461442" w:rsidRDefault="00CC3883" w:rsidP="00CC3883">
      <w:pPr>
        <w:jc w:val="both"/>
        <w:rPr>
          <w:rFonts w:ascii="Times New Roman" w:hAnsi="Times New Roman"/>
          <w:sz w:val="24"/>
          <w:szCs w:val="24"/>
        </w:rPr>
      </w:pPr>
    </w:p>
    <w:p w:rsidR="00CC3883" w:rsidRPr="00461442" w:rsidRDefault="00CC3883" w:rsidP="00CC3883">
      <w:pPr>
        <w:rPr>
          <w:rFonts w:ascii="Times New Roman" w:hAnsi="Times New Roman"/>
          <w:sz w:val="24"/>
          <w:szCs w:val="24"/>
        </w:rPr>
      </w:pPr>
    </w:p>
    <w:p w:rsidR="00CC3883" w:rsidRPr="00461442" w:rsidRDefault="00CC3883" w:rsidP="00461442">
      <w:pPr>
        <w:spacing w:after="0" w:line="240" w:lineRule="auto"/>
        <w:jc w:val="both"/>
        <w:rPr>
          <w:rFonts w:ascii="Times New Roman" w:hAnsi="Times New Roman"/>
          <w:sz w:val="24"/>
          <w:szCs w:val="24"/>
        </w:rPr>
      </w:pPr>
      <w:r w:rsidRPr="00461442">
        <w:rPr>
          <w:rFonts w:ascii="Times New Roman" w:hAnsi="Times New Roman"/>
          <w:sz w:val="24"/>
          <w:szCs w:val="24"/>
        </w:rPr>
        <w:t xml:space="preserve">                  Глава сельского поселения </w:t>
      </w:r>
    </w:p>
    <w:p w:rsidR="00CC3883" w:rsidRPr="00461442" w:rsidRDefault="00CC3883" w:rsidP="00461442">
      <w:pPr>
        <w:spacing w:after="0" w:line="240" w:lineRule="auto"/>
        <w:jc w:val="both"/>
        <w:rPr>
          <w:rFonts w:ascii="Times New Roman" w:hAnsi="Times New Roman"/>
          <w:sz w:val="24"/>
          <w:szCs w:val="24"/>
        </w:rPr>
      </w:pPr>
      <w:r w:rsidRPr="00461442">
        <w:rPr>
          <w:rFonts w:ascii="Times New Roman" w:hAnsi="Times New Roman"/>
          <w:sz w:val="24"/>
          <w:szCs w:val="24"/>
        </w:rPr>
        <w:t xml:space="preserve">                  «Комсомольск-на-Печоре»                                     Т.А. Порядина</w:t>
      </w:r>
    </w:p>
    <w:p w:rsidR="00CC3883" w:rsidRPr="00461442" w:rsidRDefault="00CC3883" w:rsidP="00CC3883">
      <w:pPr>
        <w:rPr>
          <w:rFonts w:ascii="Times New Roman" w:hAnsi="Times New Roman"/>
          <w:sz w:val="24"/>
          <w:szCs w:val="24"/>
        </w:rPr>
      </w:pPr>
    </w:p>
    <w:p w:rsidR="00461442" w:rsidRDefault="00461442" w:rsidP="00461442">
      <w:pPr>
        <w:rPr>
          <w:rFonts w:ascii="Times New Roman" w:hAnsi="Times New Roman"/>
          <w:sz w:val="24"/>
          <w:szCs w:val="24"/>
        </w:rPr>
      </w:pPr>
    </w:p>
    <w:p w:rsidR="00461442" w:rsidRDefault="00461442" w:rsidP="00461442">
      <w:pPr>
        <w:rPr>
          <w:rFonts w:ascii="Times New Roman" w:hAnsi="Times New Roman"/>
          <w:sz w:val="24"/>
          <w:szCs w:val="24"/>
        </w:rPr>
      </w:pPr>
    </w:p>
    <w:p w:rsidR="00CC3883" w:rsidRPr="00461442" w:rsidRDefault="00461442" w:rsidP="00461442">
      <w:pPr>
        <w:rPr>
          <w:rFonts w:ascii="Times New Roman" w:hAnsi="Times New Roman"/>
          <w:sz w:val="24"/>
          <w:szCs w:val="24"/>
        </w:rPr>
      </w:pPr>
      <w:r w:rsidRPr="00461442">
        <w:rPr>
          <w:rFonts w:ascii="Times New Roman" w:hAnsi="Times New Roman"/>
          <w:sz w:val="24"/>
          <w:szCs w:val="24"/>
        </w:rPr>
        <w:lastRenderedPageBreak/>
        <w:t xml:space="preserve">                                                                                                                                  </w:t>
      </w:r>
      <w:r w:rsidR="00CC3883" w:rsidRPr="00461442">
        <w:rPr>
          <w:rFonts w:ascii="Times New Roman" w:hAnsi="Times New Roman"/>
          <w:color w:val="000000"/>
          <w:sz w:val="24"/>
          <w:szCs w:val="24"/>
        </w:rPr>
        <w:t>УТВЕРЖДЕНО:</w:t>
      </w:r>
    </w:p>
    <w:p w:rsidR="00CC3883" w:rsidRPr="00461442" w:rsidRDefault="00CC3883" w:rsidP="00CC3883">
      <w:pPr>
        <w:jc w:val="right"/>
        <w:rPr>
          <w:rFonts w:ascii="Times New Roman" w:hAnsi="Times New Roman"/>
          <w:color w:val="000000"/>
          <w:sz w:val="24"/>
          <w:szCs w:val="24"/>
        </w:rPr>
      </w:pPr>
      <w:r w:rsidRPr="00461442">
        <w:rPr>
          <w:rFonts w:ascii="Times New Roman" w:hAnsi="Times New Roman"/>
          <w:color w:val="000000"/>
          <w:sz w:val="24"/>
          <w:szCs w:val="24"/>
        </w:rPr>
        <w:t>Постановлением</w:t>
      </w:r>
    </w:p>
    <w:p w:rsidR="00CC3883" w:rsidRPr="00461442" w:rsidRDefault="00CC3883" w:rsidP="00CC3883">
      <w:pPr>
        <w:jc w:val="right"/>
        <w:rPr>
          <w:rFonts w:ascii="Times New Roman" w:hAnsi="Times New Roman"/>
          <w:color w:val="000000"/>
          <w:sz w:val="24"/>
          <w:szCs w:val="24"/>
        </w:rPr>
      </w:pPr>
      <w:r w:rsidRPr="00461442">
        <w:rPr>
          <w:rFonts w:ascii="Times New Roman" w:hAnsi="Times New Roman"/>
          <w:color w:val="000000"/>
          <w:sz w:val="24"/>
          <w:szCs w:val="24"/>
        </w:rPr>
        <w:t>Администрации МО СП «Комсомольск-на-Печоре»</w:t>
      </w:r>
    </w:p>
    <w:p w:rsidR="00CC3883" w:rsidRPr="00461442" w:rsidRDefault="00CC3883" w:rsidP="00CC3883">
      <w:pPr>
        <w:jc w:val="right"/>
        <w:rPr>
          <w:rFonts w:ascii="Times New Roman" w:hAnsi="Times New Roman"/>
          <w:sz w:val="24"/>
          <w:szCs w:val="24"/>
        </w:rPr>
      </w:pPr>
      <w:r w:rsidRPr="00461442">
        <w:rPr>
          <w:rFonts w:ascii="Times New Roman" w:hAnsi="Times New Roman"/>
          <w:sz w:val="24"/>
          <w:szCs w:val="24"/>
        </w:rPr>
        <w:t>от «03» ноября 2023 года №11/26</w:t>
      </w:r>
    </w:p>
    <w:p w:rsidR="00CC3883" w:rsidRPr="00461442" w:rsidRDefault="00CC3883" w:rsidP="00CC3883">
      <w:pPr>
        <w:jc w:val="right"/>
        <w:rPr>
          <w:rFonts w:ascii="Times New Roman" w:hAnsi="Times New Roman"/>
          <w:color w:val="000000"/>
          <w:sz w:val="24"/>
          <w:szCs w:val="24"/>
          <w:shd w:val="clear" w:color="auto" w:fill="FFFF00"/>
        </w:rPr>
      </w:pPr>
    </w:p>
    <w:p w:rsidR="00CC3883" w:rsidRPr="00461442" w:rsidRDefault="00CC3883" w:rsidP="00CC3883">
      <w:pPr>
        <w:jc w:val="center"/>
        <w:rPr>
          <w:rFonts w:ascii="Times New Roman" w:hAnsi="Times New Roman"/>
          <w:b/>
          <w:sz w:val="24"/>
          <w:szCs w:val="24"/>
        </w:rPr>
      </w:pPr>
    </w:p>
    <w:p w:rsidR="00CC3883" w:rsidRPr="00461442" w:rsidRDefault="00CC3883" w:rsidP="00CC3883">
      <w:pPr>
        <w:jc w:val="center"/>
        <w:rPr>
          <w:rFonts w:ascii="Times New Roman" w:hAnsi="Times New Roman"/>
          <w:b/>
          <w:sz w:val="24"/>
          <w:szCs w:val="24"/>
        </w:rPr>
      </w:pPr>
      <w:r w:rsidRPr="00461442">
        <w:rPr>
          <w:rFonts w:ascii="Times New Roman" w:hAnsi="Times New Roman"/>
          <w:b/>
          <w:sz w:val="24"/>
          <w:szCs w:val="24"/>
        </w:rPr>
        <w:t xml:space="preserve">Программа </w:t>
      </w:r>
    </w:p>
    <w:p w:rsidR="00CC3883" w:rsidRPr="00461442" w:rsidRDefault="00CC3883" w:rsidP="00CC3883">
      <w:pPr>
        <w:jc w:val="center"/>
        <w:rPr>
          <w:rFonts w:ascii="Times New Roman" w:hAnsi="Times New Roman"/>
          <w:b/>
          <w:bCs/>
          <w:color w:val="000000"/>
          <w:sz w:val="24"/>
          <w:szCs w:val="24"/>
        </w:rPr>
      </w:pPr>
      <w:r w:rsidRPr="00461442">
        <w:rPr>
          <w:rFonts w:ascii="Times New Roman" w:hAnsi="Times New Roman"/>
          <w:b/>
          <w:sz w:val="24"/>
          <w:szCs w:val="24"/>
        </w:rPr>
        <w:t xml:space="preserve">профилактики рисков причинения вреда (ущерба) охраняемым законом ценностям при осуществлении </w:t>
      </w:r>
      <w:r w:rsidRPr="00461442">
        <w:rPr>
          <w:rFonts w:ascii="Times New Roman" w:hAnsi="Times New Roman"/>
          <w:b/>
          <w:bCs/>
          <w:color w:val="000000"/>
          <w:sz w:val="24"/>
          <w:szCs w:val="24"/>
        </w:rPr>
        <w:t>муниципального контроля в сфере</w:t>
      </w:r>
    </w:p>
    <w:p w:rsidR="00CC3883" w:rsidRPr="00461442" w:rsidRDefault="00CC3883" w:rsidP="00CC3883">
      <w:pPr>
        <w:jc w:val="center"/>
        <w:rPr>
          <w:rFonts w:ascii="Times New Roman" w:hAnsi="Times New Roman"/>
          <w:bCs/>
          <w:color w:val="000000"/>
          <w:sz w:val="24"/>
          <w:szCs w:val="24"/>
        </w:rPr>
      </w:pPr>
      <w:r w:rsidRPr="00461442">
        <w:rPr>
          <w:rFonts w:ascii="Times New Roman" w:hAnsi="Times New Roman"/>
          <w:b/>
          <w:bCs/>
          <w:color w:val="000000"/>
          <w:sz w:val="24"/>
          <w:szCs w:val="24"/>
        </w:rPr>
        <w:t xml:space="preserve"> благоустройства на территории муниципального образования сельского поселения «Комсомольск-на-Печоре» на 2024 год.</w:t>
      </w:r>
    </w:p>
    <w:p w:rsidR="00CC3883" w:rsidRPr="00461442" w:rsidRDefault="00CC3883" w:rsidP="00CC3883">
      <w:pPr>
        <w:jc w:val="center"/>
        <w:rPr>
          <w:rFonts w:ascii="Times New Roman" w:hAnsi="Times New Roman"/>
          <w:b/>
          <w:sz w:val="24"/>
          <w:szCs w:val="24"/>
        </w:rPr>
      </w:pPr>
    </w:p>
    <w:p w:rsidR="00CC3883" w:rsidRPr="00461442" w:rsidRDefault="00CC3883" w:rsidP="00CC3883">
      <w:pPr>
        <w:ind w:firstLine="709"/>
        <w:jc w:val="both"/>
        <w:rPr>
          <w:rFonts w:ascii="Times New Roman" w:hAnsi="Times New Roman"/>
          <w:sz w:val="24"/>
          <w:szCs w:val="24"/>
        </w:rPr>
      </w:pPr>
      <w:r w:rsidRPr="00461442">
        <w:rPr>
          <w:rFonts w:ascii="Times New Roman" w:hAnsi="Times New Roman"/>
          <w:sz w:val="24"/>
          <w:szCs w:val="24"/>
        </w:rPr>
        <w:t xml:space="preserve">Настоящая программа профилактики рисков причинения вреда (ущерба) охраняемым законом ценностям при осуществлении </w:t>
      </w:r>
      <w:r w:rsidRPr="00461442">
        <w:rPr>
          <w:rFonts w:ascii="Times New Roman" w:hAnsi="Times New Roman"/>
          <w:bCs/>
          <w:color w:val="000000"/>
          <w:sz w:val="24"/>
          <w:szCs w:val="24"/>
        </w:rPr>
        <w:t xml:space="preserve">муниципального контроля в сфере благоустройства на территории муниципального образования сельского поселения «Комсомольск-на-Печоре» </w:t>
      </w:r>
      <w:r w:rsidRPr="00461442">
        <w:rPr>
          <w:rFonts w:ascii="Times New Roman" w:hAnsi="Times New Roman"/>
          <w:sz w:val="24"/>
          <w:szCs w:val="24"/>
        </w:rPr>
        <w:t xml:space="preserve">(далее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sidRPr="00461442">
        <w:rPr>
          <w:rFonts w:ascii="Times New Roman" w:hAnsi="Times New Roman"/>
          <w:bCs/>
          <w:color w:val="000000"/>
          <w:sz w:val="24"/>
          <w:szCs w:val="24"/>
        </w:rPr>
        <w:t>муниципального контроля в сфере благоустройства на территории муниципального образования сельского поселения «Комсомольск-на-Печоре»</w:t>
      </w:r>
      <w:r w:rsidRPr="00461442">
        <w:rPr>
          <w:rFonts w:ascii="Times New Roman" w:hAnsi="Times New Roman"/>
          <w:sz w:val="24"/>
          <w:szCs w:val="24"/>
        </w:rPr>
        <w:t xml:space="preserve"> (далее – муниципальный контроль).</w:t>
      </w:r>
    </w:p>
    <w:p w:rsidR="00CC3883" w:rsidRPr="00461442" w:rsidRDefault="00CC3883" w:rsidP="00CC3883">
      <w:pPr>
        <w:ind w:firstLine="709"/>
        <w:jc w:val="both"/>
        <w:rPr>
          <w:rFonts w:ascii="Times New Roman" w:hAnsi="Times New Roman"/>
          <w:sz w:val="24"/>
          <w:szCs w:val="24"/>
        </w:rPr>
      </w:pPr>
    </w:p>
    <w:p w:rsidR="00CC3883" w:rsidRPr="00461442" w:rsidRDefault="00CC3883" w:rsidP="00CC3883">
      <w:pPr>
        <w:ind w:firstLine="708"/>
        <w:jc w:val="center"/>
        <w:rPr>
          <w:rFonts w:ascii="Times New Roman" w:hAnsi="Times New Roman"/>
          <w:b/>
          <w:sz w:val="24"/>
          <w:szCs w:val="24"/>
        </w:rPr>
      </w:pPr>
      <w:r w:rsidRPr="00461442">
        <w:rPr>
          <w:rFonts w:ascii="Times New Roman" w:hAnsi="Times New Roman"/>
          <w:b/>
          <w:sz w:val="24"/>
          <w:szCs w:val="24"/>
          <w:lang w:val="en-US"/>
        </w:rPr>
        <w:t>I</w:t>
      </w:r>
      <w:r w:rsidRPr="00461442">
        <w:rPr>
          <w:rFonts w:ascii="Times New Roman" w:hAnsi="Times New Roman"/>
          <w:b/>
          <w:sz w:val="24"/>
          <w:szCs w:val="24"/>
        </w:rPr>
        <w:t>. Анализ текущего состояния осуществления муниципального контроля, описание текущего развития профилактической деятельности администрации сельского поселения «Комсомольск-на-Печоре», характеристика проблем, на решение которых направлена Программа</w:t>
      </w:r>
    </w:p>
    <w:p w:rsidR="00CC3883" w:rsidRPr="00461442" w:rsidRDefault="00CC3883" w:rsidP="00CC3883">
      <w:pPr>
        <w:ind w:firstLine="708"/>
        <w:jc w:val="center"/>
        <w:rPr>
          <w:rFonts w:ascii="Times New Roman" w:hAnsi="Times New Roman"/>
          <w:b/>
          <w:sz w:val="24"/>
          <w:szCs w:val="24"/>
        </w:rPr>
      </w:pPr>
    </w:p>
    <w:p w:rsidR="00CC3883" w:rsidRPr="00461442" w:rsidRDefault="00CC3883" w:rsidP="00CC3883">
      <w:pPr>
        <w:ind w:firstLine="708"/>
        <w:jc w:val="both"/>
        <w:rPr>
          <w:rFonts w:ascii="Times New Roman" w:hAnsi="Times New Roman"/>
          <w:sz w:val="24"/>
          <w:szCs w:val="24"/>
        </w:rPr>
      </w:pPr>
      <w:r w:rsidRPr="00461442">
        <w:rPr>
          <w:rFonts w:ascii="Times New Roman" w:hAnsi="Times New Roman"/>
          <w:sz w:val="24"/>
          <w:szCs w:val="24"/>
        </w:rPr>
        <w:t xml:space="preserve">Объектами при осуществлении вида муниципального контроля являются: </w:t>
      </w:r>
    </w:p>
    <w:p w:rsidR="00CC3883" w:rsidRPr="00461442" w:rsidRDefault="00CC3883" w:rsidP="00CC3883">
      <w:pPr>
        <w:rPr>
          <w:rFonts w:ascii="Times New Roman" w:hAnsi="Times New Roman"/>
          <w:sz w:val="24"/>
          <w:szCs w:val="24"/>
        </w:rPr>
      </w:pPr>
      <w:r w:rsidRPr="00461442">
        <w:rPr>
          <w:rFonts w:ascii="Times New Roman" w:hAnsi="Times New Roman"/>
          <w:sz w:val="24"/>
          <w:szCs w:val="24"/>
        </w:rPr>
        <w:t xml:space="preserve">     1) 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сельского поселения «Комсомольск-на-Печоре»;</w:t>
      </w:r>
    </w:p>
    <w:p w:rsidR="00CC3883" w:rsidRPr="00461442" w:rsidRDefault="00CC3883" w:rsidP="00CC3883">
      <w:pPr>
        <w:rPr>
          <w:rFonts w:ascii="Times New Roman" w:hAnsi="Times New Roman"/>
          <w:sz w:val="24"/>
          <w:szCs w:val="24"/>
        </w:rPr>
      </w:pPr>
      <w:r w:rsidRPr="00461442">
        <w:rPr>
          <w:rFonts w:ascii="Times New Roman" w:hAnsi="Times New Roman"/>
          <w:sz w:val="24"/>
          <w:szCs w:val="24"/>
        </w:rPr>
        <w:t xml:space="preserve">     2) элементы благоустройства территории сельского поселения «Комсомольск-на-Печоре»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w:t>
      </w:r>
      <w:r w:rsidRPr="00461442">
        <w:rPr>
          <w:rFonts w:ascii="Times New Roman" w:hAnsi="Times New Roman"/>
          <w:sz w:val="24"/>
          <w:szCs w:val="24"/>
        </w:rPr>
        <w:lastRenderedPageBreak/>
        <w:t>строения и сооружения, информационные щиты и указатели, применяемые как составные части благоустройства.</w:t>
      </w:r>
    </w:p>
    <w:p w:rsidR="00CC3883" w:rsidRPr="00461442" w:rsidRDefault="00CC3883" w:rsidP="00CC3883">
      <w:pPr>
        <w:ind w:firstLine="708"/>
        <w:jc w:val="both"/>
        <w:rPr>
          <w:rFonts w:ascii="Times New Roman" w:hAnsi="Times New Roman"/>
          <w:sz w:val="24"/>
          <w:szCs w:val="24"/>
        </w:rPr>
      </w:pPr>
    </w:p>
    <w:p w:rsidR="00CC3883" w:rsidRPr="00461442" w:rsidRDefault="00CC3883" w:rsidP="00CC3883">
      <w:pPr>
        <w:ind w:firstLine="708"/>
        <w:jc w:val="both"/>
        <w:rPr>
          <w:rFonts w:ascii="Times New Roman" w:hAnsi="Times New Roman"/>
          <w:sz w:val="24"/>
          <w:szCs w:val="24"/>
        </w:rPr>
      </w:pPr>
      <w:r w:rsidRPr="00461442">
        <w:rPr>
          <w:rFonts w:ascii="Times New Roman" w:hAnsi="Times New Roman"/>
          <w:sz w:val="24"/>
          <w:szCs w:val="24"/>
        </w:rPr>
        <w:t>Контролируемыми лицами при осуществлении муниципального контроля являются глава сельского поселения «Комсомольск-на-Печоре» и ведущий специалист администрации глава сельского поселения «Комсомольск-на-Печоре».</w:t>
      </w:r>
    </w:p>
    <w:p w:rsidR="00CC3883" w:rsidRPr="00461442" w:rsidRDefault="00CC3883" w:rsidP="00CC3883">
      <w:pPr>
        <w:jc w:val="both"/>
        <w:rPr>
          <w:rFonts w:ascii="Times New Roman" w:hAnsi="Times New Roman"/>
          <w:sz w:val="24"/>
          <w:szCs w:val="24"/>
        </w:rPr>
      </w:pPr>
    </w:p>
    <w:p w:rsidR="00CC3883" w:rsidRPr="00461442" w:rsidRDefault="00CC3883" w:rsidP="00CC3883">
      <w:pPr>
        <w:ind w:firstLine="709"/>
        <w:jc w:val="center"/>
        <w:rPr>
          <w:rFonts w:ascii="Times New Roman" w:hAnsi="Times New Roman"/>
          <w:b/>
          <w:sz w:val="24"/>
          <w:szCs w:val="24"/>
        </w:rPr>
      </w:pPr>
      <w:r w:rsidRPr="00461442">
        <w:rPr>
          <w:rFonts w:ascii="Times New Roman" w:hAnsi="Times New Roman"/>
          <w:b/>
          <w:sz w:val="24"/>
          <w:szCs w:val="24"/>
          <w:lang w:val="en-US"/>
        </w:rPr>
        <w:t>II</w:t>
      </w:r>
      <w:r w:rsidRPr="00461442">
        <w:rPr>
          <w:rFonts w:ascii="Times New Roman" w:hAnsi="Times New Roman"/>
          <w:b/>
          <w:sz w:val="24"/>
          <w:szCs w:val="24"/>
        </w:rPr>
        <w:t>. Цели и задачи реализации Программы</w:t>
      </w:r>
    </w:p>
    <w:p w:rsidR="00CC3883" w:rsidRPr="00461442" w:rsidRDefault="00CC3883" w:rsidP="00CC3883">
      <w:pPr>
        <w:ind w:firstLine="709"/>
        <w:jc w:val="center"/>
        <w:rPr>
          <w:rFonts w:ascii="Times New Roman" w:hAnsi="Times New Roman"/>
          <w:sz w:val="24"/>
          <w:szCs w:val="24"/>
        </w:rPr>
      </w:pPr>
    </w:p>
    <w:p w:rsidR="00CC3883" w:rsidRPr="00461442" w:rsidRDefault="00CC3883" w:rsidP="00CC3883">
      <w:pPr>
        <w:ind w:firstLine="709"/>
        <w:jc w:val="both"/>
        <w:rPr>
          <w:rFonts w:ascii="Times New Roman" w:hAnsi="Times New Roman"/>
          <w:sz w:val="24"/>
          <w:szCs w:val="24"/>
        </w:rPr>
      </w:pPr>
      <w:r w:rsidRPr="00461442">
        <w:rPr>
          <w:rFonts w:ascii="Times New Roman" w:hAnsi="Times New Roman"/>
          <w:sz w:val="24"/>
          <w:szCs w:val="24"/>
        </w:rPr>
        <w:t>1. Целями реализации Программы являются:</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 предупреждение нарушений обязательных требований в сфере благоустройства;</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 предотвращение угрозы причинения, либо причинения охраняемым законом ценностям вследствие нарушений обязательных требований;</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 формирование моделей социально ответственного, добросовестного, правового поведения контролируемых лиц;</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 повышение прозрачности системы контрольно-надзорной деятельности.</w:t>
      </w:r>
    </w:p>
    <w:p w:rsidR="00CC3883" w:rsidRPr="00461442" w:rsidRDefault="00CC3883" w:rsidP="00CC3883">
      <w:pPr>
        <w:ind w:firstLine="709"/>
        <w:jc w:val="both"/>
        <w:rPr>
          <w:rFonts w:ascii="Times New Roman" w:hAnsi="Times New Roman"/>
          <w:sz w:val="24"/>
          <w:szCs w:val="24"/>
        </w:rPr>
      </w:pPr>
      <w:r w:rsidRPr="00461442">
        <w:rPr>
          <w:rFonts w:ascii="Times New Roman" w:hAnsi="Times New Roman"/>
          <w:sz w:val="24"/>
          <w:szCs w:val="24"/>
        </w:rPr>
        <w:t>2. Задачами реализации Программы являются:</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lastRenderedPageBreak/>
        <w:t>- формирование единого понимания обязательных требований у всех участников контрольно-надзорной деятельности;</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 снижение издержек контрольно-надзорной деятельности и административной нагрузки на контролируемых лиц.</w:t>
      </w:r>
    </w:p>
    <w:p w:rsidR="00CC3883" w:rsidRPr="00461442" w:rsidRDefault="00CC3883" w:rsidP="00CC3883">
      <w:pPr>
        <w:rPr>
          <w:rFonts w:ascii="Times New Roman" w:hAnsi="Times New Roman"/>
          <w:b/>
          <w:bCs/>
          <w:sz w:val="24"/>
          <w:szCs w:val="24"/>
          <w:highlight w:val="green"/>
        </w:rPr>
      </w:pPr>
    </w:p>
    <w:p w:rsidR="00CC3883" w:rsidRPr="00461442" w:rsidRDefault="00CC3883" w:rsidP="00CC3883">
      <w:pPr>
        <w:jc w:val="center"/>
        <w:rPr>
          <w:rFonts w:ascii="Times New Roman" w:hAnsi="Times New Roman"/>
          <w:b/>
          <w:bCs/>
          <w:sz w:val="24"/>
          <w:szCs w:val="24"/>
        </w:rPr>
      </w:pPr>
      <w:r w:rsidRPr="00461442">
        <w:rPr>
          <w:rFonts w:ascii="Times New Roman" w:hAnsi="Times New Roman"/>
          <w:b/>
          <w:bCs/>
          <w:sz w:val="24"/>
          <w:szCs w:val="24"/>
        </w:rPr>
        <w:t>III. Перечень профилактических мероприятий, сроки</w:t>
      </w:r>
    </w:p>
    <w:p w:rsidR="00CC3883" w:rsidRPr="00461442" w:rsidRDefault="00CC3883" w:rsidP="00CC3883">
      <w:pPr>
        <w:ind w:firstLine="567"/>
        <w:jc w:val="center"/>
        <w:rPr>
          <w:rFonts w:ascii="Times New Roman" w:hAnsi="Times New Roman"/>
          <w:b/>
          <w:bCs/>
          <w:sz w:val="24"/>
          <w:szCs w:val="24"/>
        </w:rPr>
      </w:pPr>
      <w:r w:rsidRPr="00461442">
        <w:rPr>
          <w:rFonts w:ascii="Times New Roman" w:hAnsi="Times New Roman"/>
          <w:b/>
          <w:bCs/>
          <w:sz w:val="24"/>
          <w:szCs w:val="24"/>
        </w:rPr>
        <w:t>(периодичность) их проведения</w:t>
      </w:r>
    </w:p>
    <w:p w:rsidR="00CC3883" w:rsidRPr="00461442" w:rsidRDefault="00CC3883" w:rsidP="00CC3883">
      <w:pPr>
        <w:ind w:firstLine="567"/>
        <w:jc w:val="center"/>
        <w:rPr>
          <w:rFonts w:ascii="Times New Roman" w:hAnsi="Times New Roman"/>
          <w:b/>
          <w:bCs/>
          <w:sz w:val="24"/>
          <w:szCs w:val="24"/>
        </w:rPr>
      </w:pP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 xml:space="preserve">1. В соответствии с Положением о муниципальном контроле в сфере благоустройства территории муниципального образования сельского поселения «Комсомольск-на-Печоре», утвержденном решением  Совета сельского поселения «Комсомольск-на-Печоре» №46/137 от 24 ноября 2021 года, проводятся следующие профилактические мероприятия: </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а) информирование;</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 xml:space="preserve">б) обобщение правоприменительной практики; </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в) объявление предостережения;</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г) консультирование;</w:t>
      </w: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д) профилактический визит.</w:t>
      </w:r>
    </w:p>
    <w:p w:rsidR="00CC3883" w:rsidRPr="00461442" w:rsidRDefault="00CC3883" w:rsidP="00CC3883">
      <w:pPr>
        <w:ind w:firstLine="567"/>
        <w:jc w:val="both"/>
        <w:rPr>
          <w:rFonts w:ascii="Times New Roman" w:hAnsi="Times New Roman"/>
          <w:sz w:val="24"/>
          <w:szCs w:val="24"/>
        </w:rPr>
      </w:pP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CC3883" w:rsidRPr="00461442" w:rsidRDefault="00CC3883" w:rsidP="00CC3883">
      <w:pPr>
        <w:ind w:firstLine="567"/>
        <w:jc w:val="both"/>
        <w:rPr>
          <w:rFonts w:ascii="Times New Roman" w:hAnsi="Times New Roman"/>
          <w:i/>
          <w:sz w:val="24"/>
          <w:szCs w:val="24"/>
        </w:rPr>
      </w:pPr>
    </w:p>
    <w:p w:rsidR="00CC3883" w:rsidRPr="00461442" w:rsidRDefault="00CC3883" w:rsidP="00CC3883">
      <w:pPr>
        <w:jc w:val="center"/>
        <w:rPr>
          <w:rFonts w:ascii="Times New Roman" w:hAnsi="Times New Roman"/>
          <w:b/>
          <w:sz w:val="24"/>
          <w:szCs w:val="24"/>
        </w:rPr>
      </w:pPr>
      <w:r w:rsidRPr="00461442">
        <w:rPr>
          <w:rFonts w:ascii="Times New Roman" w:hAnsi="Times New Roman"/>
          <w:b/>
          <w:sz w:val="24"/>
          <w:szCs w:val="24"/>
        </w:rPr>
        <w:t>IV. Показатели результативности и эффективности Программы</w:t>
      </w:r>
    </w:p>
    <w:p w:rsidR="00CC3883" w:rsidRPr="00461442" w:rsidRDefault="00CC3883" w:rsidP="00CC3883">
      <w:pPr>
        <w:jc w:val="both"/>
        <w:rPr>
          <w:rFonts w:ascii="Times New Roman" w:hAnsi="Times New Roman"/>
          <w:sz w:val="24"/>
          <w:szCs w:val="24"/>
        </w:rPr>
      </w:pPr>
    </w:p>
    <w:p w:rsidR="00CC3883" w:rsidRPr="00461442" w:rsidRDefault="00CC3883" w:rsidP="00CC3883">
      <w:pPr>
        <w:ind w:firstLine="709"/>
        <w:jc w:val="both"/>
        <w:rPr>
          <w:rStyle w:val="aff"/>
          <w:rFonts w:ascii="Times New Roman" w:hAnsi="Times New Roman"/>
          <w:i w:val="0"/>
          <w:sz w:val="24"/>
          <w:szCs w:val="24"/>
        </w:rPr>
      </w:pPr>
      <w:r w:rsidRPr="00461442">
        <w:rPr>
          <w:rStyle w:val="aff"/>
          <w:rFonts w:ascii="Times New Roman" w:hAnsi="Times New Roman"/>
          <w:i w:val="0"/>
          <w:sz w:val="24"/>
          <w:szCs w:val="24"/>
        </w:rPr>
        <w:t>1. Для оценки результативности и эффективности Программы устанавливаются следующие показатели результативности и эффективности:</w:t>
      </w:r>
    </w:p>
    <w:p w:rsidR="00CC3883" w:rsidRPr="00461442" w:rsidRDefault="00CC3883" w:rsidP="00CC3883">
      <w:pPr>
        <w:ind w:firstLine="709"/>
        <w:jc w:val="both"/>
        <w:rPr>
          <w:rStyle w:val="aff"/>
          <w:rFonts w:ascii="Times New Roman" w:hAnsi="Times New Roman"/>
          <w:i w:val="0"/>
          <w:sz w:val="24"/>
          <w:szCs w:val="24"/>
        </w:rPr>
      </w:pPr>
      <w:r w:rsidRPr="00461442">
        <w:rPr>
          <w:rStyle w:val="aff"/>
          <w:rFonts w:ascii="Times New Roman" w:hAnsi="Times New Roman"/>
          <w:i w:val="0"/>
          <w:sz w:val="24"/>
          <w:szCs w:val="24"/>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50 %.</w:t>
      </w:r>
    </w:p>
    <w:p w:rsidR="00CC3883" w:rsidRPr="00461442" w:rsidRDefault="00CC3883" w:rsidP="00CC3883">
      <w:pPr>
        <w:ind w:firstLine="709"/>
        <w:jc w:val="both"/>
        <w:rPr>
          <w:rStyle w:val="aff"/>
          <w:rFonts w:ascii="Times New Roman" w:hAnsi="Times New Roman"/>
          <w:i w:val="0"/>
          <w:sz w:val="24"/>
          <w:szCs w:val="24"/>
        </w:rPr>
      </w:pPr>
      <w:r w:rsidRPr="00461442">
        <w:rPr>
          <w:rStyle w:val="aff"/>
          <w:rFonts w:ascii="Times New Roman" w:hAnsi="Times New Roman"/>
          <w:i w:val="0"/>
          <w:sz w:val="24"/>
          <w:szCs w:val="24"/>
        </w:rPr>
        <w:lastRenderedPageBreak/>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CC3883" w:rsidRPr="00461442" w:rsidRDefault="00CC3883" w:rsidP="00CC3883">
      <w:pPr>
        <w:ind w:firstLine="709"/>
        <w:jc w:val="both"/>
        <w:rPr>
          <w:rStyle w:val="aff"/>
          <w:rFonts w:ascii="Times New Roman" w:hAnsi="Times New Roman"/>
          <w:i w:val="0"/>
          <w:sz w:val="24"/>
          <w:szCs w:val="24"/>
        </w:rPr>
      </w:pPr>
      <w:r w:rsidRPr="00461442">
        <w:rPr>
          <w:rStyle w:val="aff"/>
          <w:rFonts w:ascii="Times New Roman" w:hAnsi="Times New Roman"/>
          <w:i w:val="0"/>
          <w:sz w:val="24"/>
          <w:szCs w:val="24"/>
        </w:rPr>
        <w:t>б) доля профилактических мероприятий в объеме контрольных мероприятий – 75 %.</w:t>
      </w:r>
    </w:p>
    <w:p w:rsidR="00CC3883" w:rsidRPr="00461442" w:rsidRDefault="00CC3883" w:rsidP="00CC3883">
      <w:pPr>
        <w:ind w:firstLine="709"/>
        <w:jc w:val="both"/>
        <w:rPr>
          <w:rStyle w:val="aff"/>
          <w:rFonts w:ascii="Times New Roman" w:hAnsi="Times New Roman"/>
          <w:i w:val="0"/>
          <w:sz w:val="24"/>
          <w:szCs w:val="24"/>
        </w:rPr>
      </w:pPr>
      <w:r w:rsidRPr="00461442">
        <w:rPr>
          <w:rStyle w:val="aff"/>
          <w:rFonts w:ascii="Times New Roman" w:hAnsi="Times New Roman"/>
          <w:i w:val="0"/>
          <w:sz w:val="24"/>
          <w:szCs w:val="24"/>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CC3883" w:rsidRPr="00461442" w:rsidRDefault="00CC3883" w:rsidP="00CC3883">
      <w:pPr>
        <w:ind w:firstLine="708"/>
        <w:jc w:val="both"/>
        <w:rPr>
          <w:rFonts w:ascii="Times New Roman" w:hAnsi="Times New Roman"/>
          <w:i/>
          <w:sz w:val="24"/>
          <w:szCs w:val="24"/>
        </w:rPr>
      </w:pPr>
    </w:p>
    <w:p w:rsidR="00CC3883" w:rsidRPr="00461442" w:rsidRDefault="00CC3883" w:rsidP="00CC3883">
      <w:pPr>
        <w:ind w:firstLine="567"/>
        <w:jc w:val="both"/>
        <w:rPr>
          <w:rFonts w:ascii="Times New Roman" w:hAnsi="Times New Roman"/>
          <w:sz w:val="24"/>
          <w:szCs w:val="24"/>
        </w:rPr>
      </w:pPr>
      <w:r w:rsidRPr="00461442">
        <w:rPr>
          <w:rFonts w:ascii="Times New Roman" w:hAnsi="Times New Roman"/>
          <w:sz w:val="24"/>
          <w:szCs w:val="24"/>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CC3883" w:rsidRPr="00461442" w:rsidRDefault="00CC3883" w:rsidP="00CC3883">
      <w:pPr>
        <w:ind w:firstLine="567"/>
        <w:jc w:val="both"/>
        <w:rPr>
          <w:rFonts w:ascii="Times New Roman" w:hAnsi="Times New Roman"/>
          <w:sz w:val="24"/>
          <w:szCs w:val="24"/>
        </w:rPr>
      </w:pPr>
    </w:p>
    <w:p w:rsidR="00CC3883" w:rsidRPr="00461442" w:rsidRDefault="00CC3883" w:rsidP="00CC3883">
      <w:pPr>
        <w:ind w:firstLine="567"/>
        <w:jc w:val="both"/>
        <w:rPr>
          <w:rFonts w:ascii="Times New Roman" w:hAnsi="Times New Roman"/>
          <w:sz w:val="24"/>
          <w:szCs w:val="24"/>
        </w:rPr>
      </w:pPr>
    </w:p>
    <w:p w:rsidR="00CC3883" w:rsidRPr="00461442" w:rsidRDefault="00CC3883" w:rsidP="00CC3883">
      <w:pPr>
        <w:ind w:firstLine="567"/>
        <w:jc w:val="both"/>
        <w:rPr>
          <w:rFonts w:ascii="Times New Roman" w:hAnsi="Times New Roman"/>
          <w:sz w:val="24"/>
          <w:szCs w:val="24"/>
        </w:rPr>
      </w:pPr>
    </w:p>
    <w:p w:rsidR="00CC3883" w:rsidRPr="00461442" w:rsidRDefault="00CC3883" w:rsidP="00CC3883">
      <w:pPr>
        <w:ind w:firstLine="567"/>
        <w:jc w:val="both"/>
        <w:rPr>
          <w:rFonts w:ascii="Times New Roman" w:hAnsi="Times New Roman"/>
          <w:sz w:val="24"/>
          <w:szCs w:val="24"/>
        </w:rPr>
      </w:pPr>
    </w:p>
    <w:p w:rsidR="00CC3883" w:rsidRPr="00461442" w:rsidRDefault="00CC3883" w:rsidP="00CC3883">
      <w:pPr>
        <w:ind w:firstLine="567"/>
        <w:jc w:val="both"/>
        <w:rPr>
          <w:rFonts w:ascii="Times New Roman" w:hAnsi="Times New Roman"/>
          <w:sz w:val="24"/>
          <w:szCs w:val="24"/>
        </w:rPr>
      </w:pPr>
    </w:p>
    <w:p w:rsidR="00CC3883" w:rsidRPr="00461442" w:rsidRDefault="00CC3883" w:rsidP="00CC3883">
      <w:pPr>
        <w:ind w:firstLine="567"/>
        <w:jc w:val="both"/>
        <w:rPr>
          <w:rFonts w:ascii="Times New Roman" w:hAnsi="Times New Roman"/>
          <w:sz w:val="24"/>
          <w:szCs w:val="24"/>
        </w:rPr>
      </w:pPr>
    </w:p>
    <w:p w:rsidR="00CC3883" w:rsidRPr="00461442" w:rsidRDefault="00CC3883" w:rsidP="00CC3883">
      <w:pPr>
        <w:ind w:firstLine="567"/>
        <w:jc w:val="both"/>
        <w:rPr>
          <w:rFonts w:ascii="Times New Roman" w:hAnsi="Times New Roman"/>
          <w:sz w:val="24"/>
          <w:szCs w:val="24"/>
        </w:rPr>
      </w:pPr>
    </w:p>
    <w:p w:rsidR="00CC3883" w:rsidRPr="00461442" w:rsidRDefault="00CC3883" w:rsidP="00CC3883">
      <w:pPr>
        <w:ind w:firstLine="567"/>
        <w:jc w:val="both"/>
        <w:rPr>
          <w:rFonts w:ascii="Times New Roman" w:hAnsi="Times New Roman"/>
          <w:sz w:val="24"/>
          <w:szCs w:val="24"/>
        </w:rPr>
      </w:pPr>
    </w:p>
    <w:p w:rsidR="00CC3883" w:rsidRPr="00461442" w:rsidRDefault="00CC3883" w:rsidP="00CC3883">
      <w:pPr>
        <w:ind w:firstLine="567"/>
        <w:jc w:val="both"/>
        <w:rPr>
          <w:rFonts w:ascii="Times New Roman" w:hAnsi="Times New Roman"/>
          <w:sz w:val="24"/>
          <w:szCs w:val="24"/>
        </w:rPr>
      </w:pPr>
    </w:p>
    <w:p w:rsidR="00CC3883" w:rsidRPr="00461442" w:rsidRDefault="00CC3883" w:rsidP="00CC3883">
      <w:pPr>
        <w:ind w:firstLine="567"/>
        <w:jc w:val="both"/>
        <w:rPr>
          <w:rFonts w:ascii="Times New Roman" w:hAnsi="Times New Roman"/>
          <w:sz w:val="24"/>
          <w:szCs w:val="24"/>
        </w:rPr>
      </w:pPr>
    </w:p>
    <w:p w:rsidR="00CC3883" w:rsidRPr="00461442" w:rsidRDefault="00CC3883" w:rsidP="00CC3883">
      <w:pPr>
        <w:ind w:firstLine="567"/>
        <w:jc w:val="both"/>
        <w:rPr>
          <w:rFonts w:ascii="Times New Roman" w:hAnsi="Times New Roman"/>
          <w:sz w:val="24"/>
          <w:szCs w:val="24"/>
        </w:rPr>
      </w:pPr>
    </w:p>
    <w:p w:rsidR="00CC3883" w:rsidRPr="00461442" w:rsidRDefault="00CC3883" w:rsidP="00CC3883">
      <w:pPr>
        <w:ind w:firstLine="567"/>
        <w:jc w:val="both"/>
        <w:rPr>
          <w:rFonts w:ascii="Times New Roman" w:hAnsi="Times New Roman"/>
          <w:sz w:val="24"/>
          <w:szCs w:val="24"/>
        </w:rPr>
      </w:pPr>
    </w:p>
    <w:p w:rsidR="00CC3883" w:rsidRPr="00461442" w:rsidRDefault="00CC3883" w:rsidP="00CC3883">
      <w:pPr>
        <w:ind w:firstLine="567"/>
        <w:jc w:val="both"/>
        <w:rPr>
          <w:rFonts w:ascii="Times New Roman" w:hAnsi="Times New Roman"/>
          <w:sz w:val="24"/>
          <w:szCs w:val="24"/>
        </w:rPr>
      </w:pPr>
    </w:p>
    <w:p w:rsidR="005B1702" w:rsidRPr="00461442" w:rsidRDefault="005B1702" w:rsidP="00CC3883">
      <w:pPr>
        <w:ind w:firstLine="567"/>
        <w:jc w:val="both"/>
        <w:rPr>
          <w:rFonts w:ascii="Times New Roman" w:hAnsi="Times New Roman"/>
          <w:sz w:val="24"/>
          <w:szCs w:val="24"/>
        </w:rPr>
      </w:pPr>
    </w:p>
    <w:p w:rsidR="005B1702" w:rsidRPr="00461442" w:rsidRDefault="005B1702" w:rsidP="00CC3883">
      <w:pPr>
        <w:ind w:firstLine="567"/>
        <w:jc w:val="both"/>
        <w:rPr>
          <w:rFonts w:ascii="Times New Roman" w:hAnsi="Times New Roman"/>
          <w:sz w:val="24"/>
          <w:szCs w:val="24"/>
        </w:rPr>
      </w:pPr>
    </w:p>
    <w:p w:rsidR="005B1702" w:rsidRPr="00461442" w:rsidRDefault="005B1702" w:rsidP="00CC3883">
      <w:pPr>
        <w:ind w:firstLine="567"/>
        <w:jc w:val="both"/>
        <w:rPr>
          <w:rFonts w:ascii="Times New Roman" w:hAnsi="Times New Roman"/>
          <w:sz w:val="24"/>
          <w:szCs w:val="24"/>
        </w:rPr>
      </w:pPr>
    </w:p>
    <w:p w:rsidR="005B1702" w:rsidRDefault="005B1702" w:rsidP="00CC3883">
      <w:pPr>
        <w:ind w:firstLine="567"/>
        <w:jc w:val="both"/>
        <w:rPr>
          <w:rFonts w:ascii="Times New Roman" w:hAnsi="Times New Roman"/>
          <w:sz w:val="24"/>
          <w:szCs w:val="24"/>
        </w:rPr>
      </w:pPr>
    </w:p>
    <w:p w:rsidR="00461442" w:rsidRPr="00461442" w:rsidRDefault="00461442" w:rsidP="00CC3883">
      <w:pPr>
        <w:ind w:firstLine="567"/>
        <w:jc w:val="both"/>
        <w:rPr>
          <w:rFonts w:ascii="Times New Roman" w:hAnsi="Times New Roman"/>
          <w:sz w:val="24"/>
          <w:szCs w:val="24"/>
        </w:rPr>
      </w:pPr>
    </w:p>
    <w:p w:rsidR="00CC3883" w:rsidRPr="00461442" w:rsidRDefault="00CC3883" w:rsidP="00CC3883">
      <w:pPr>
        <w:ind w:firstLine="567"/>
        <w:jc w:val="both"/>
        <w:rPr>
          <w:rFonts w:ascii="Times New Roman" w:hAnsi="Times New Roman"/>
          <w:sz w:val="24"/>
          <w:szCs w:val="24"/>
        </w:rPr>
      </w:pPr>
    </w:p>
    <w:p w:rsidR="00CC3883" w:rsidRPr="00461442" w:rsidRDefault="00CC3883" w:rsidP="00CC3883">
      <w:pPr>
        <w:jc w:val="right"/>
        <w:rPr>
          <w:rFonts w:ascii="Times New Roman" w:hAnsi="Times New Roman"/>
          <w:bCs/>
          <w:sz w:val="24"/>
          <w:szCs w:val="24"/>
        </w:rPr>
      </w:pPr>
      <w:r w:rsidRPr="00461442">
        <w:rPr>
          <w:rFonts w:ascii="Times New Roman" w:hAnsi="Times New Roman"/>
          <w:bCs/>
          <w:sz w:val="24"/>
          <w:szCs w:val="24"/>
        </w:rPr>
        <w:lastRenderedPageBreak/>
        <w:t>Приложение к Программе</w:t>
      </w:r>
    </w:p>
    <w:p w:rsidR="00CC3883" w:rsidRPr="00461442" w:rsidRDefault="00CC3883" w:rsidP="00CC3883">
      <w:pPr>
        <w:rPr>
          <w:rFonts w:ascii="Times New Roman" w:hAnsi="Times New Roman"/>
          <w:b/>
          <w:bCs/>
          <w:sz w:val="24"/>
          <w:szCs w:val="24"/>
        </w:rPr>
      </w:pPr>
    </w:p>
    <w:p w:rsidR="00CC3883" w:rsidRPr="00461442" w:rsidRDefault="00CC3883" w:rsidP="00CC3883">
      <w:pPr>
        <w:rPr>
          <w:rFonts w:ascii="Times New Roman" w:hAnsi="Times New Roman"/>
          <w:b/>
          <w:bCs/>
          <w:sz w:val="24"/>
          <w:szCs w:val="24"/>
        </w:rPr>
      </w:pPr>
    </w:p>
    <w:p w:rsidR="00CC3883" w:rsidRPr="00461442" w:rsidRDefault="00CC3883" w:rsidP="00CC3883">
      <w:pPr>
        <w:jc w:val="center"/>
        <w:rPr>
          <w:rFonts w:ascii="Times New Roman" w:hAnsi="Times New Roman"/>
          <w:b/>
          <w:bCs/>
          <w:sz w:val="24"/>
          <w:szCs w:val="24"/>
        </w:rPr>
      </w:pPr>
      <w:r w:rsidRPr="00461442">
        <w:rPr>
          <w:rFonts w:ascii="Times New Roman" w:hAnsi="Times New Roman"/>
          <w:b/>
          <w:bCs/>
          <w:sz w:val="24"/>
          <w:szCs w:val="24"/>
        </w:rPr>
        <w:t xml:space="preserve">Перечень профилактических мероприятий, </w:t>
      </w:r>
    </w:p>
    <w:p w:rsidR="00CC3883" w:rsidRPr="00461442" w:rsidRDefault="00CC3883" w:rsidP="00CC3883">
      <w:pPr>
        <w:jc w:val="center"/>
        <w:rPr>
          <w:rFonts w:ascii="Times New Roman" w:hAnsi="Times New Roman"/>
          <w:b/>
          <w:bCs/>
          <w:sz w:val="24"/>
          <w:szCs w:val="24"/>
        </w:rPr>
      </w:pPr>
      <w:r w:rsidRPr="00461442">
        <w:rPr>
          <w:rFonts w:ascii="Times New Roman" w:hAnsi="Times New Roman"/>
          <w:b/>
          <w:bCs/>
          <w:sz w:val="24"/>
          <w:szCs w:val="24"/>
        </w:rPr>
        <w:t>сроки (периодичность) их проведения</w:t>
      </w:r>
    </w:p>
    <w:p w:rsidR="00CC3883" w:rsidRPr="00884D4D" w:rsidRDefault="00CC3883" w:rsidP="00CC3883">
      <w:pPr>
        <w:jc w:val="center"/>
        <w:rPr>
          <w:rFonts w:ascii="Times New Roman" w:hAnsi="Times New Roman"/>
          <w:b/>
          <w:bCs/>
          <w:sz w:val="28"/>
          <w:szCs w:val="28"/>
        </w:rPr>
      </w:pPr>
    </w:p>
    <w:tbl>
      <w:tblPr>
        <w:tblW w:w="10371" w:type="dxa"/>
        <w:tblInd w:w="-575" w:type="dxa"/>
        <w:tblLook w:val="04A0" w:firstRow="1" w:lastRow="0" w:firstColumn="1" w:lastColumn="0" w:noHBand="0" w:noVBand="1"/>
      </w:tblPr>
      <w:tblGrid>
        <w:gridCol w:w="490"/>
        <w:gridCol w:w="2646"/>
        <w:gridCol w:w="3122"/>
        <w:gridCol w:w="1990"/>
        <w:gridCol w:w="2123"/>
      </w:tblGrid>
      <w:tr w:rsidR="00CC3883" w:rsidRPr="0072439A" w:rsidTr="00884D4D">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 п/п</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Вид мероприятия</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Срок реализации мероприятия</w:t>
            </w:r>
          </w:p>
        </w:tc>
        <w:tc>
          <w:tcPr>
            <w:tcW w:w="2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 xml:space="preserve">Ответственный за реализацию </w:t>
            </w:r>
          </w:p>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 xml:space="preserve">мероприятия </w:t>
            </w:r>
          </w:p>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исполнитель</w:t>
            </w:r>
          </w:p>
        </w:tc>
      </w:tr>
      <w:tr w:rsidR="00CC3883" w:rsidRPr="0072439A" w:rsidTr="00884D4D">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1</w:t>
            </w:r>
          </w:p>
        </w:tc>
        <w:tc>
          <w:tcPr>
            <w:tcW w:w="26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hd w:val="clear" w:color="auto" w:fill="FFFFFF"/>
              <w:spacing w:line="254" w:lineRule="auto"/>
              <w:rPr>
                <w:rFonts w:ascii="Times New Roman" w:hAnsi="Times New Roman"/>
                <w:color w:val="000000"/>
                <w:sz w:val="24"/>
                <w:szCs w:val="28"/>
              </w:rPr>
            </w:pPr>
            <w:r w:rsidRPr="0072439A">
              <w:rPr>
                <w:rFonts w:ascii="Times New Roman" w:hAnsi="Times New Roman"/>
                <w:color w:val="000000"/>
                <w:sz w:val="24"/>
                <w:szCs w:val="28"/>
              </w:rPr>
              <w:t xml:space="preserve">Информирование контролируемых и иных лиц по вопросам соблюдения обязательных требований </w:t>
            </w:r>
          </w:p>
          <w:p w:rsidR="00CC3883" w:rsidRPr="0072439A" w:rsidRDefault="00CC3883" w:rsidP="00884D4D">
            <w:pPr>
              <w:shd w:val="clear" w:color="auto" w:fill="FFFFFF"/>
              <w:spacing w:line="254" w:lineRule="auto"/>
              <w:ind w:firstLine="187"/>
              <w:rPr>
                <w:rFonts w:ascii="Times New Roman" w:hAnsi="Times New Roman"/>
                <w:color w:val="000000"/>
                <w:sz w:val="24"/>
                <w:szCs w:val="28"/>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rPr>
                <w:rFonts w:ascii="Times New Roman" w:hAnsi="Times New Roman"/>
                <w:color w:val="000000"/>
                <w:sz w:val="24"/>
                <w:szCs w:val="28"/>
              </w:rPr>
            </w:pPr>
            <w:r w:rsidRPr="0072439A">
              <w:rPr>
                <w:rFonts w:ascii="Times New Roman" w:hAnsi="Times New Roman"/>
                <w:color w:val="000000"/>
                <w:sz w:val="24"/>
                <w:szCs w:val="28"/>
              </w:rPr>
              <w:t xml:space="preserve">1. Размещение сведений по вопросам соблюдения обязательных требований на официальном сайте администрации </w:t>
            </w:r>
          </w:p>
          <w:p w:rsidR="00CC3883" w:rsidRPr="0072439A" w:rsidRDefault="00CC3883" w:rsidP="00884D4D">
            <w:pPr>
              <w:spacing w:line="254" w:lineRule="auto"/>
              <w:rPr>
                <w:rFonts w:ascii="Times New Roman" w:hAnsi="Times New Roman"/>
                <w:color w:val="000000"/>
                <w:sz w:val="24"/>
                <w:szCs w:val="28"/>
              </w:rPr>
            </w:pPr>
          </w:p>
          <w:p w:rsidR="00CC3883" w:rsidRPr="0072439A" w:rsidRDefault="00CC3883" w:rsidP="00884D4D">
            <w:pPr>
              <w:spacing w:line="254" w:lineRule="auto"/>
              <w:rPr>
                <w:rFonts w:ascii="Times New Roman" w:hAnsi="Times New Roman"/>
                <w:color w:val="000000"/>
                <w:sz w:val="24"/>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 xml:space="preserve"> </w:t>
            </w:r>
          </w:p>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декабрь</w:t>
            </w:r>
          </w:p>
        </w:tc>
        <w:tc>
          <w:tcPr>
            <w:tcW w:w="2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jc w:val="center"/>
              <w:rPr>
                <w:rFonts w:ascii="Times New Roman" w:hAnsi="Times New Roman"/>
                <w:iCs/>
                <w:color w:val="000000"/>
                <w:sz w:val="24"/>
                <w:szCs w:val="28"/>
              </w:rPr>
            </w:pPr>
            <w:r w:rsidRPr="0072439A">
              <w:rPr>
                <w:rFonts w:ascii="Times New Roman" w:hAnsi="Times New Roman"/>
                <w:iCs/>
                <w:color w:val="000000"/>
                <w:sz w:val="24"/>
                <w:szCs w:val="28"/>
              </w:rPr>
              <w:t>Глава  сельского поселения «Комсомольск-на-Печоре»</w:t>
            </w:r>
          </w:p>
        </w:tc>
      </w:tr>
      <w:tr w:rsidR="00CC3883" w:rsidRPr="0072439A" w:rsidTr="00884D4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3883" w:rsidRPr="0072439A" w:rsidRDefault="00CC3883" w:rsidP="00884D4D">
            <w:pPr>
              <w:rPr>
                <w:rFonts w:ascii="Times New Roman" w:hAnsi="Times New Roman"/>
                <w:color w:val="000000"/>
                <w:sz w:val="24"/>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3883" w:rsidRPr="0072439A" w:rsidRDefault="00CC3883" w:rsidP="00884D4D">
            <w:pPr>
              <w:rPr>
                <w:rFonts w:ascii="Times New Roman" w:hAnsi="Times New Roman"/>
                <w:color w:val="000000"/>
                <w:sz w:val="24"/>
                <w:szCs w:val="28"/>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rPr>
                <w:rFonts w:ascii="Times New Roman" w:hAnsi="Times New Roman"/>
                <w:color w:val="000000"/>
                <w:sz w:val="24"/>
                <w:szCs w:val="28"/>
              </w:rPr>
            </w:pPr>
            <w:r w:rsidRPr="0072439A">
              <w:rPr>
                <w:rFonts w:ascii="Times New Roman" w:hAnsi="Times New Roman"/>
                <w:color w:val="000000"/>
                <w:sz w:val="24"/>
                <w:szCs w:val="28"/>
              </w:rPr>
              <w:t>2. Размещение сведений по вопросам соблюдения обязательных требований в средствах массовой информации</w:t>
            </w:r>
          </w:p>
          <w:p w:rsidR="00CC3883" w:rsidRPr="0072439A" w:rsidRDefault="00CC3883" w:rsidP="00884D4D">
            <w:pPr>
              <w:spacing w:line="254" w:lineRule="auto"/>
              <w:rPr>
                <w:rFonts w:ascii="Times New Roman" w:hAnsi="Times New Roman"/>
                <w:color w:val="000000"/>
                <w:sz w:val="24"/>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Ежеквартально</w:t>
            </w:r>
          </w:p>
        </w:tc>
        <w:tc>
          <w:tcPr>
            <w:tcW w:w="2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iCs/>
                <w:color w:val="000000"/>
                <w:sz w:val="24"/>
                <w:szCs w:val="28"/>
              </w:rPr>
              <w:t>Глава  сельского поселения «Комсомольск-на-Печоре»</w:t>
            </w:r>
          </w:p>
        </w:tc>
      </w:tr>
      <w:tr w:rsidR="00CC3883" w:rsidRPr="0072439A" w:rsidTr="00884D4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3883" w:rsidRPr="0072439A" w:rsidRDefault="00CC3883" w:rsidP="00884D4D">
            <w:pPr>
              <w:rPr>
                <w:rFonts w:ascii="Times New Roman" w:hAnsi="Times New Roman"/>
                <w:color w:val="000000"/>
                <w:sz w:val="24"/>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3883" w:rsidRPr="0072439A" w:rsidRDefault="00CC3883" w:rsidP="00884D4D">
            <w:pPr>
              <w:rPr>
                <w:rFonts w:ascii="Times New Roman" w:hAnsi="Times New Roman"/>
                <w:color w:val="000000"/>
                <w:sz w:val="24"/>
                <w:szCs w:val="28"/>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rPr>
                <w:rFonts w:ascii="Times New Roman" w:hAnsi="Times New Roman"/>
                <w:color w:val="000000"/>
                <w:sz w:val="24"/>
                <w:szCs w:val="28"/>
                <w:shd w:val="clear" w:color="auto" w:fill="FFFFFF"/>
              </w:rPr>
            </w:pPr>
            <w:r w:rsidRPr="0072439A">
              <w:rPr>
                <w:rFonts w:ascii="Times New Roman" w:hAnsi="Times New Roman"/>
                <w:color w:val="000000"/>
                <w:sz w:val="24"/>
                <w:szCs w:val="28"/>
              </w:rPr>
              <w:t>3. Размещение сведений по вопросам соблюдения обязательных требований</w:t>
            </w:r>
            <w:r w:rsidRPr="0072439A">
              <w:rPr>
                <w:rFonts w:ascii="Times New Roman" w:hAnsi="Times New Roman"/>
                <w:color w:val="000000"/>
                <w:sz w:val="24"/>
                <w:szCs w:val="28"/>
                <w:shd w:val="clear" w:color="auto" w:fill="FFFFFF"/>
              </w:rPr>
              <w:t xml:space="preserve"> в личных кабинетах контролируемых лиц в государственных информационных системах (при их наличии)</w:t>
            </w:r>
          </w:p>
          <w:p w:rsidR="00CC3883" w:rsidRPr="0072439A" w:rsidRDefault="00CC3883" w:rsidP="00884D4D">
            <w:pPr>
              <w:spacing w:line="254" w:lineRule="auto"/>
              <w:rPr>
                <w:rFonts w:ascii="Times New Roman" w:hAnsi="Times New Roman"/>
                <w:color w:val="000000"/>
                <w:sz w:val="24"/>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декабрь</w:t>
            </w:r>
          </w:p>
        </w:tc>
        <w:tc>
          <w:tcPr>
            <w:tcW w:w="2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iCs/>
                <w:color w:val="000000"/>
                <w:sz w:val="24"/>
                <w:szCs w:val="28"/>
              </w:rPr>
              <w:t>Глава  сельского поселения «Комсомольск-на-Печоре»</w:t>
            </w:r>
          </w:p>
        </w:tc>
      </w:tr>
      <w:tr w:rsidR="00CC3883" w:rsidRPr="0072439A" w:rsidTr="00884D4D">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2</w:t>
            </w:r>
          </w:p>
        </w:tc>
        <w:tc>
          <w:tcPr>
            <w:tcW w:w="264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rPr>
                <w:rFonts w:ascii="Times New Roman" w:hAnsi="Times New Roman"/>
                <w:color w:val="000000"/>
                <w:sz w:val="24"/>
                <w:szCs w:val="28"/>
              </w:rPr>
            </w:pPr>
            <w:r w:rsidRPr="0072439A">
              <w:rPr>
                <w:rFonts w:ascii="Times New Roman" w:hAnsi="Times New Roman"/>
                <w:color w:val="000000"/>
                <w:sz w:val="24"/>
                <w:szCs w:val="28"/>
              </w:rPr>
              <w:t xml:space="preserve">Обобщение практики осуществления муниципального </w:t>
            </w:r>
            <w:r w:rsidRPr="0072439A">
              <w:rPr>
                <w:rFonts w:ascii="Times New Roman" w:hAnsi="Times New Roman"/>
                <w:color w:val="000000"/>
                <w:sz w:val="24"/>
                <w:szCs w:val="28"/>
              </w:rPr>
              <w:lastRenderedPageBreak/>
              <w:t>контроля</w:t>
            </w:r>
            <w:r w:rsidRPr="0072439A">
              <w:rPr>
                <w:rFonts w:ascii="Times New Roman" w:hAnsi="Times New Roman"/>
                <w:color w:val="000000"/>
                <w:spacing w:val="-6"/>
                <w:sz w:val="24"/>
                <w:szCs w:val="28"/>
              </w:rPr>
              <w:t xml:space="preserve"> </w:t>
            </w:r>
            <w:r w:rsidRPr="0072439A">
              <w:rPr>
                <w:rFonts w:ascii="Times New Roman" w:hAnsi="Times New Roman"/>
                <w:color w:val="000000"/>
                <w:sz w:val="24"/>
                <w:szCs w:val="28"/>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72439A">
              <w:rPr>
                <w:rFonts w:ascii="Times New Roman" w:hAnsi="Times New Roman"/>
                <w:color w:val="000000"/>
                <w:spacing w:val="-6"/>
                <w:sz w:val="24"/>
                <w:szCs w:val="28"/>
              </w:rPr>
              <w:t xml:space="preserve"> </w:t>
            </w:r>
            <w:r w:rsidRPr="0072439A">
              <w:rPr>
                <w:rFonts w:ascii="Times New Roman" w:hAnsi="Times New Roman"/>
                <w:color w:val="000000"/>
                <w:sz w:val="24"/>
                <w:szCs w:val="28"/>
              </w:rPr>
              <w:t>в сфере благоустройства нарушений обязательных требований контролируемыми лицами</w:t>
            </w:r>
          </w:p>
          <w:p w:rsidR="00CC3883" w:rsidRPr="0072439A" w:rsidRDefault="00CC3883" w:rsidP="00884D4D">
            <w:pPr>
              <w:spacing w:line="254" w:lineRule="auto"/>
              <w:rPr>
                <w:rFonts w:ascii="Times New Roman" w:hAnsi="Times New Roman"/>
                <w:color w:val="000000"/>
                <w:sz w:val="24"/>
                <w:szCs w:val="28"/>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pStyle w:val="s1"/>
              <w:shd w:val="clear" w:color="auto" w:fill="FFFFFF"/>
              <w:spacing w:line="254" w:lineRule="auto"/>
              <w:rPr>
                <w:color w:val="000000"/>
                <w:szCs w:val="28"/>
                <w:lang w:eastAsia="en-US"/>
              </w:rPr>
            </w:pPr>
            <w:r w:rsidRPr="0072439A">
              <w:rPr>
                <w:color w:val="000000"/>
                <w:szCs w:val="28"/>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 xml:space="preserve">До 1 июня </w:t>
            </w:r>
          </w:p>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2024 года</w:t>
            </w:r>
            <w:r w:rsidRPr="0072439A">
              <w:rPr>
                <w:rStyle w:val="af4"/>
                <w:rFonts w:ascii="Times New Roman" w:hAnsi="Times New Roman"/>
                <w:color w:val="000000"/>
                <w:sz w:val="24"/>
                <w:szCs w:val="28"/>
              </w:rPr>
              <w:footnoteReference w:id="1"/>
            </w:r>
          </w:p>
        </w:tc>
        <w:tc>
          <w:tcPr>
            <w:tcW w:w="2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jc w:val="center"/>
              <w:rPr>
                <w:rFonts w:ascii="Times New Roman" w:hAnsi="Times New Roman"/>
                <w:i/>
                <w:iCs/>
                <w:color w:val="000000"/>
                <w:sz w:val="24"/>
                <w:szCs w:val="28"/>
              </w:rPr>
            </w:pPr>
            <w:r w:rsidRPr="0072439A">
              <w:rPr>
                <w:rFonts w:ascii="Times New Roman" w:hAnsi="Times New Roman"/>
                <w:iCs/>
                <w:color w:val="000000"/>
                <w:sz w:val="24"/>
                <w:szCs w:val="28"/>
              </w:rPr>
              <w:t>Глава  сельского поселения «Комсомольск-на-</w:t>
            </w:r>
            <w:r w:rsidRPr="0072439A">
              <w:rPr>
                <w:rFonts w:ascii="Times New Roman" w:hAnsi="Times New Roman"/>
                <w:iCs/>
                <w:color w:val="000000"/>
                <w:sz w:val="24"/>
                <w:szCs w:val="28"/>
              </w:rPr>
              <w:lastRenderedPageBreak/>
              <w:t>Печоре»</w:t>
            </w:r>
          </w:p>
        </w:tc>
      </w:tr>
      <w:tr w:rsidR="00CC3883" w:rsidRPr="0072439A" w:rsidTr="00884D4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3883" w:rsidRPr="0072439A" w:rsidRDefault="00CC3883" w:rsidP="00884D4D">
            <w:pPr>
              <w:rPr>
                <w:rFonts w:ascii="Times New Roman" w:hAnsi="Times New Roman"/>
                <w:color w:val="000000"/>
                <w:sz w:val="24"/>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3883" w:rsidRPr="0072439A" w:rsidRDefault="00CC3883" w:rsidP="00884D4D">
            <w:pPr>
              <w:rPr>
                <w:rFonts w:ascii="Times New Roman" w:hAnsi="Times New Roman"/>
                <w:color w:val="000000"/>
                <w:sz w:val="24"/>
                <w:szCs w:val="28"/>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pStyle w:val="s1"/>
              <w:shd w:val="clear" w:color="auto" w:fill="FFFFFF"/>
              <w:spacing w:line="254" w:lineRule="auto"/>
              <w:rPr>
                <w:color w:val="000000"/>
                <w:szCs w:val="28"/>
                <w:lang w:eastAsia="en-US"/>
              </w:rPr>
            </w:pPr>
            <w:r w:rsidRPr="0072439A">
              <w:rPr>
                <w:color w:val="000000"/>
                <w:szCs w:val="28"/>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 xml:space="preserve">До 1 июля </w:t>
            </w:r>
          </w:p>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2024 года</w:t>
            </w:r>
          </w:p>
        </w:tc>
        <w:tc>
          <w:tcPr>
            <w:tcW w:w="2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iCs/>
                <w:color w:val="000000"/>
                <w:sz w:val="24"/>
                <w:szCs w:val="28"/>
              </w:rPr>
              <w:t>Глава  сельского поселения «Комсомольск-на-Печоре»</w:t>
            </w:r>
          </w:p>
        </w:tc>
      </w:tr>
      <w:tr w:rsidR="00CC3883" w:rsidRPr="0072439A" w:rsidTr="00884D4D">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3</w:t>
            </w:r>
          </w:p>
        </w:tc>
        <w:tc>
          <w:tcPr>
            <w:tcW w:w="264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rPr>
                <w:rFonts w:ascii="Times New Roman" w:hAnsi="Times New Roman"/>
                <w:color w:val="000000"/>
                <w:sz w:val="24"/>
                <w:szCs w:val="28"/>
              </w:rPr>
            </w:pPr>
            <w:r w:rsidRPr="0072439A">
              <w:rPr>
                <w:rFonts w:ascii="Times New Roman" w:hAnsi="Times New Roman"/>
                <w:color w:val="000000"/>
                <w:sz w:val="24"/>
                <w:szCs w:val="28"/>
              </w:rPr>
              <w:t>Объявление контролируемым лицам предостережений о недопустимости нарушения обязательных требований и предложений</w:t>
            </w:r>
            <w:r w:rsidRPr="0072439A">
              <w:rPr>
                <w:rFonts w:ascii="Times New Roman" w:hAnsi="Times New Roman"/>
                <w:color w:val="000000"/>
                <w:sz w:val="24"/>
                <w:szCs w:val="28"/>
                <w:shd w:val="clear" w:color="auto" w:fill="FFFFFF"/>
              </w:rPr>
              <w:t xml:space="preserve"> принять меры по обеспечению соблюдения обязательных требований</w:t>
            </w:r>
            <w:r w:rsidRPr="0072439A">
              <w:rPr>
                <w:rFonts w:ascii="Times New Roman" w:hAnsi="Times New Roman"/>
                <w:color w:val="000000"/>
                <w:sz w:val="24"/>
                <w:szCs w:val="28"/>
              </w:rPr>
              <w:t xml:space="preserve"> в случае наличия у Администрации сведений о готовящихся нарушениях обязательных требований </w:t>
            </w:r>
            <w:r w:rsidRPr="0072439A">
              <w:rPr>
                <w:rFonts w:ascii="Times New Roman" w:hAnsi="Times New Roman"/>
                <w:color w:val="000000"/>
                <w:sz w:val="24"/>
                <w:szCs w:val="28"/>
                <w:shd w:val="clear" w:color="auto" w:fill="FFFFFF"/>
              </w:rPr>
              <w:t>или признаках нарушений обязательных требований </w:t>
            </w:r>
            <w:r w:rsidRPr="0072439A">
              <w:rPr>
                <w:rFonts w:ascii="Times New Roman" w:hAnsi="Times New Roman"/>
                <w:color w:val="000000"/>
                <w:sz w:val="24"/>
                <w:szCs w:val="28"/>
              </w:rPr>
              <w:t xml:space="preserve">и (или) в случае отсутствия </w:t>
            </w:r>
            <w:r w:rsidRPr="0072439A">
              <w:rPr>
                <w:rFonts w:ascii="Times New Roman" w:hAnsi="Times New Roman"/>
                <w:color w:val="000000"/>
                <w:sz w:val="24"/>
                <w:szCs w:val="28"/>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C3883" w:rsidRPr="0072439A" w:rsidRDefault="00CC3883" w:rsidP="00884D4D">
            <w:pPr>
              <w:spacing w:line="254" w:lineRule="auto"/>
              <w:rPr>
                <w:rFonts w:ascii="Times New Roman" w:hAnsi="Times New Roman"/>
                <w:color w:val="000000"/>
                <w:sz w:val="24"/>
                <w:szCs w:val="28"/>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spacing w:line="254" w:lineRule="auto"/>
              <w:rPr>
                <w:rFonts w:ascii="Times New Roman" w:hAnsi="Times New Roman"/>
                <w:color w:val="000000"/>
                <w:sz w:val="24"/>
                <w:szCs w:val="28"/>
              </w:rPr>
            </w:pPr>
            <w:r w:rsidRPr="0072439A">
              <w:rPr>
                <w:rFonts w:ascii="Times New Roman" w:hAnsi="Times New Roman"/>
                <w:color w:val="000000"/>
                <w:sz w:val="24"/>
                <w:szCs w:val="28"/>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jc w:val="center"/>
              <w:rPr>
                <w:rFonts w:ascii="Times New Roman" w:hAnsi="Times New Roman"/>
                <w:color w:val="000000"/>
                <w:sz w:val="24"/>
                <w:szCs w:val="28"/>
                <w:shd w:val="clear" w:color="auto" w:fill="FFFFFF"/>
              </w:rPr>
            </w:pPr>
            <w:r w:rsidRPr="0072439A">
              <w:rPr>
                <w:rFonts w:ascii="Times New Roman" w:hAnsi="Times New Roman"/>
                <w:color w:val="000000"/>
                <w:sz w:val="24"/>
                <w:szCs w:val="28"/>
              </w:rPr>
              <w:t xml:space="preserve">По мере выявления готовящихся нарушений обязательных требований </w:t>
            </w:r>
            <w:r w:rsidRPr="0072439A">
              <w:rPr>
                <w:rFonts w:ascii="Times New Roman" w:hAnsi="Times New Roman"/>
                <w:color w:val="000000"/>
                <w:sz w:val="24"/>
                <w:szCs w:val="28"/>
                <w:shd w:val="clear" w:color="auto" w:fill="FFFFFF"/>
              </w:rPr>
              <w:t>или признаков нарушений обязательных требований,</w:t>
            </w:r>
            <w:r w:rsidRPr="0072439A">
              <w:rPr>
                <w:rFonts w:ascii="Times New Roman" w:hAnsi="Times New Roman"/>
                <w:i/>
                <w:iCs/>
                <w:color w:val="000000"/>
                <w:sz w:val="24"/>
                <w:szCs w:val="28"/>
              </w:rPr>
              <w:t xml:space="preserve"> </w:t>
            </w:r>
            <w:r w:rsidRPr="0072439A">
              <w:rPr>
                <w:rFonts w:ascii="Times New Roman" w:hAnsi="Times New Roman"/>
                <w:color w:val="000000"/>
                <w:sz w:val="24"/>
                <w:szCs w:val="28"/>
              </w:rPr>
              <w:t>не позднее 30 дней со дня получения администрацией указанных сведений</w:t>
            </w:r>
          </w:p>
          <w:p w:rsidR="00CC3883" w:rsidRPr="0072439A" w:rsidRDefault="00CC3883" w:rsidP="00884D4D">
            <w:pPr>
              <w:spacing w:line="254" w:lineRule="auto"/>
              <w:rPr>
                <w:rFonts w:ascii="Times New Roman" w:hAnsi="Times New Roman"/>
                <w:color w:val="000000"/>
                <w:sz w:val="24"/>
                <w:szCs w:val="28"/>
              </w:rPr>
            </w:pPr>
          </w:p>
          <w:p w:rsidR="00CC3883" w:rsidRPr="0072439A" w:rsidRDefault="00CC3883" w:rsidP="00884D4D">
            <w:pPr>
              <w:spacing w:line="254" w:lineRule="auto"/>
              <w:rPr>
                <w:rFonts w:ascii="Times New Roman" w:hAnsi="Times New Roman"/>
                <w:color w:val="000000"/>
                <w:sz w:val="24"/>
                <w:szCs w:val="28"/>
              </w:rPr>
            </w:pPr>
          </w:p>
        </w:tc>
        <w:tc>
          <w:tcPr>
            <w:tcW w:w="2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iCs/>
                <w:color w:val="000000"/>
                <w:sz w:val="24"/>
                <w:szCs w:val="28"/>
              </w:rPr>
              <w:t>Глава  сельского поселения «Комсомольск-на-Печоре»</w:t>
            </w:r>
          </w:p>
        </w:tc>
      </w:tr>
      <w:tr w:rsidR="00CC3883" w:rsidRPr="0072439A" w:rsidTr="00884D4D">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C3883" w:rsidRPr="0072439A" w:rsidRDefault="00CC3883" w:rsidP="00884D4D">
            <w:pPr>
              <w:spacing w:line="254" w:lineRule="auto"/>
              <w:jc w:val="center"/>
              <w:rPr>
                <w:rFonts w:ascii="Times New Roman" w:hAnsi="Times New Roman"/>
                <w:color w:val="000000"/>
                <w:sz w:val="24"/>
                <w:szCs w:val="28"/>
                <w:lang w:val="en-US"/>
              </w:rPr>
            </w:pPr>
            <w:r w:rsidRPr="0072439A">
              <w:rPr>
                <w:rFonts w:ascii="Times New Roman" w:hAnsi="Times New Roman"/>
                <w:color w:val="000000"/>
                <w:sz w:val="24"/>
                <w:szCs w:val="28"/>
              </w:rPr>
              <w:lastRenderedPageBreak/>
              <w:t>4</w:t>
            </w:r>
          </w:p>
        </w:tc>
        <w:tc>
          <w:tcPr>
            <w:tcW w:w="2646"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C3883" w:rsidRPr="0072439A" w:rsidRDefault="00CC3883" w:rsidP="00884D4D">
            <w:pPr>
              <w:pStyle w:val="ConsPlusNormal"/>
              <w:spacing w:line="254" w:lineRule="auto"/>
              <w:ind w:firstLine="0"/>
              <w:rPr>
                <w:rFonts w:ascii="Times New Roman" w:hAnsi="Times New Roman" w:cs="Times New Roman"/>
                <w:sz w:val="24"/>
                <w:szCs w:val="28"/>
              </w:rPr>
            </w:pPr>
            <w:r w:rsidRPr="0072439A">
              <w:rPr>
                <w:rFonts w:ascii="Times New Roman" w:hAnsi="Times New Roman" w:cs="Times New Roman"/>
                <w:color w:val="000000"/>
                <w:sz w:val="24"/>
                <w:szCs w:val="28"/>
              </w:rPr>
              <w:t>Консультирование контролируемых лиц в устной или письменной форме по вопросам муниципального контроля</w:t>
            </w:r>
            <w:r w:rsidRPr="0072439A">
              <w:rPr>
                <w:rFonts w:ascii="Times New Roman" w:hAnsi="Times New Roman" w:cs="Times New Roman"/>
                <w:color w:val="000000"/>
                <w:spacing w:val="-6"/>
                <w:sz w:val="24"/>
                <w:szCs w:val="28"/>
              </w:rPr>
              <w:t xml:space="preserve"> </w:t>
            </w:r>
            <w:r w:rsidRPr="0072439A">
              <w:rPr>
                <w:rFonts w:ascii="Times New Roman" w:hAnsi="Times New Roman" w:cs="Times New Roman"/>
                <w:color w:val="000000"/>
                <w:sz w:val="24"/>
                <w:szCs w:val="28"/>
              </w:rPr>
              <w:t>в сфере благоустройства:</w:t>
            </w:r>
          </w:p>
          <w:p w:rsidR="00CC3883" w:rsidRPr="0072439A" w:rsidRDefault="00CC3883" w:rsidP="00884D4D">
            <w:pPr>
              <w:pStyle w:val="ConsPlusNormal"/>
              <w:spacing w:line="254" w:lineRule="auto"/>
              <w:ind w:firstLine="0"/>
              <w:rPr>
                <w:rFonts w:ascii="Times New Roman" w:hAnsi="Times New Roman" w:cs="Times New Roman"/>
                <w:sz w:val="24"/>
                <w:szCs w:val="28"/>
              </w:rPr>
            </w:pPr>
            <w:r w:rsidRPr="0072439A">
              <w:rPr>
                <w:rFonts w:ascii="Times New Roman" w:hAnsi="Times New Roman" w:cs="Times New Roman"/>
                <w:color w:val="000000"/>
                <w:sz w:val="24"/>
                <w:szCs w:val="28"/>
              </w:rPr>
              <w:t>- организация и осуществление контроля в сфере благоустройства;</w:t>
            </w:r>
          </w:p>
          <w:p w:rsidR="00CC3883" w:rsidRPr="0072439A" w:rsidRDefault="00CC3883" w:rsidP="00884D4D">
            <w:pPr>
              <w:pStyle w:val="ConsPlusNormal"/>
              <w:spacing w:line="254" w:lineRule="auto"/>
              <w:ind w:firstLine="0"/>
              <w:rPr>
                <w:rFonts w:ascii="Times New Roman" w:hAnsi="Times New Roman" w:cs="Times New Roman"/>
                <w:sz w:val="24"/>
                <w:szCs w:val="28"/>
              </w:rPr>
            </w:pPr>
            <w:r w:rsidRPr="0072439A">
              <w:rPr>
                <w:rFonts w:ascii="Times New Roman" w:hAnsi="Times New Roman" w:cs="Times New Roman"/>
                <w:color w:val="000000"/>
                <w:sz w:val="24"/>
                <w:szCs w:val="28"/>
              </w:rPr>
              <w:t>- порядок осуществления контрольных мероприятий;</w:t>
            </w:r>
          </w:p>
          <w:p w:rsidR="00CC3883" w:rsidRPr="0072439A" w:rsidRDefault="00CC3883" w:rsidP="00884D4D">
            <w:pPr>
              <w:pStyle w:val="ConsPlusNormal"/>
              <w:spacing w:line="254" w:lineRule="auto"/>
              <w:ind w:firstLine="0"/>
              <w:rPr>
                <w:rFonts w:ascii="Times New Roman" w:hAnsi="Times New Roman" w:cs="Times New Roman"/>
                <w:sz w:val="24"/>
                <w:szCs w:val="28"/>
              </w:rPr>
            </w:pPr>
            <w:r w:rsidRPr="0072439A">
              <w:rPr>
                <w:rFonts w:ascii="Times New Roman" w:hAnsi="Times New Roman" w:cs="Times New Roman"/>
                <w:color w:val="000000"/>
                <w:sz w:val="24"/>
                <w:szCs w:val="28"/>
              </w:rPr>
              <w:t>- порядок обжалования действий (бездействия) должностных лиц, уполномоченных осуществлять муниципальный контроль;</w:t>
            </w:r>
          </w:p>
          <w:p w:rsidR="00CC3883" w:rsidRPr="0072439A" w:rsidRDefault="00CC3883" w:rsidP="00884D4D">
            <w:pPr>
              <w:spacing w:line="254" w:lineRule="auto"/>
              <w:rPr>
                <w:rFonts w:ascii="Times New Roman" w:hAnsi="Times New Roman"/>
                <w:color w:val="000000"/>
                <w:sz w:val="24"/>
                <w:szCs w:val="28"/>
              </w:rPr>
            </w:pPr>
            <w:r w:rsidRPr="0072439A">
              <w:rPr>
                <w:rFonts w:ascii="Times New Roman" w:hAnsi="Times New Roman"/>
                <w:color w:val="000000"/>
                <w:sz w:val="24"/>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C3883" w:rsidRPr="0072439A" w:rsidRDefault="00CC3883" w:rsidP="00884D4D">
            <w:pPr>
              <w:spacing w:line="254" w:lineRule="auto"/>
              <w:rPr>
                <w:rFonts w:ascii="Times New Roman" w:hAnsi="Times New Roman"/>
                <w:color w:val="000000"/>
                <w:sz w:val="24"/>
                <w:szCs w:val="28"/>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pStyle w:val="s1"/>
              <w:shd w:val="clear" w:color="auto" w:fill="FFFFFF"/>
              <w:spacing w:before="0" w:beforeAutospacing="0" w:after="0" w:afterAutospacing="0" w:line="254" w:lineRule="auto"/>
              <w:rPr>
                <w:color w:val="000000"/>
                <w:szCs w:val="28"/>
                <w:lang w:eastAsia="en-US"/>
              </w:rPr>
            </w:pPr>
            <w:r w:rsidRPr="0072439A">
              <w:rPr>
                <w:color w:val="000000"/>
                <w:szCs w:val="28"/>
                <w:lang w:eastAsia="en-US"/>
              </w:rPr>
              <w:t>1. Консультирование контролируемых лиц в устной форме по телефону, по видеоконференцсвязи и на личном приеме</w:t>
            </w:r>
          </w:p>
          <w:p w:rsidR="00CC3883" w:rsidRPr="0072439A" w:rsidRDefault="00CC3883" w:rsidP="00884D4D">
            <w:pPr>
              <w:pStyle w:val="s1"/>
              <w:shd w:val="clear" w:color="auto" w:fill="FFFFFF"/>
              <w:spacing w:before="0" w:beforeAutospacing="0" w:after="0" w:afterAutospacing="0" w:line="254" w:lineRule="auto"/>
              <w:rPr>
                <w:color w:val="000000"/>
                <w:szCs w:val="28"/>
                <w:lang w:eastAsia="en-US"/>
              </w:rPr>
            </w:pPr>
          </w:p>
          <w:p w:rsidR="00CC3883" w:rsidRPr="0072439A" w:rsidRDefault="00CC3883" w:rsidP="00884D4D">
            <w:pPr>
              <w:pStyle w:val="s1"/>
              <w:shd w:val="clear" w:color="auto" w:fill="FFFFFF"/>
              <w:spacing w:before="0" w:beforeAutospacing="0" w:after="0" w:afterAutospacing="0" w:line="254" w:lineRule="auto"/>
              <w:rPr>
                <w:color w:val="000000"/>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jc w:val="center"/>
              <w:rPr>
                <w:rFonts w:ascii="Times New Roman" w:hAnsi="Times New Roman"/>
                <w:color w:val="000000"/>
                <w:sz w:val="24"/>
                <w:szCs w:val="28"/>
                <w:shd w:val="clear" w:color="auto" w:fill="FFFFFF"/>
              </w:rPr>
            </w:pPr>
            <w:r w:rsidRPr="0072439A">
              <w:rPr>
                <w:rFonts w:ascii="Times New Roman" w:hAnsi="Times New Roman"/>
                <w:color w:val="000000"/>
                <w:sz w:val="24"/>
                <w:szCs w:val="28"/>
              </w:rPr>
              <w:t>При обращении лица, нуждающегося в консультировании</w:t>
            </w:r>
          </w:p>
          <w:p w:rsidR="00CC3883" w:rsidRPr="0072439A" w:rsidRDefault="00CC3883" w:rsidP="00884D4D">
            <w:pPr>
              <w:spacing w:line="254" w:lineRule="auto"/>
              <w:rPr>
                <w:rFonts w:ascii="Times New Roman" w:hAnsi="Times New Roman"/>
                <w:color w:val="000000"/>
                <w:sz w:val="24"/>
                <w:szCs w:val="28"/>
              </w:rPr>
            </w:pPr>
          </w:p>
          <w:p w:rsidR="00CC3883" w:rsidRPr="0072439A" w:rsidRDefault="00CC3883" w:rsidP="00884D4D">
            <w:pPr>
              <w:spacing w:line="254" w:lineRule="auto"/>
              <w:rPr>
                <w:rFonts w:ascii="Times New Roman" w:hAnsi="Times New Roman"/>
                <w:color w:val="000000"/>
                <w:sz w:val="24"/>
                <w:szCs w:val="28"/>
              </w:rPr>
            </w:pPr>
          </w:p>
        </w:tc>
        <w:tc>
          <w:tcPr>
            <w:tcW w:w="2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iCs/>
                <w:color w:val="000000"/>
                <w:sz w:val="24"/>
                <w:szCs w:val="28"/>
              </w:rPr>
              <w:t>Глава  сельского поселения «Комсомольск-на-Печоре»</w:t>
            </w:r>
          </w:p>
        </w:tc>
      </w:tr>
      <w:tr w:rsidR="00CC3883" w:rsidRPr="0072439A" w:rsidTr="00884D4D">
        <w:tc>
          <w:tcPr>
            <w:tcW w:w="0" w:type="auto"/>
            <w:vMerge/>
            <w:tcBorders>
              <w:top w:val="single" w:sz="6" w:space="0" w:color="000000"/>
              <w:left w:val="single" w:sz="6" w:space="0" w:color="000000"/>
              <w:bottom w:val="nil"/>
              <w:right w:val="single" w:sz="6" w:space="0" w:color="000000"/>
            </w:tcBorders>
            <w:vAlign w:val="center"/>
            <w:hideMark/>
          </w:tcPr>
          <w:p w:rsidR="00CC3883" w:rsidRPr="0072439A" w:rsidRDefault="00CC3883" w:rsidP="00884D4D">
            <w:pPr>
              <w:rPr>
                <w:rFonts w:ascii="Times New Roman" w:hAnsi="Times New Roman"/>
                <w:color w:val="000000"/>
                <w:sz w:val="24"/>
                <w:szCs w:val="28"/>
              </w:rPr>
            </w:pPr>
          </w:p>
        </w:tc>
        <w:tc>
          <w:tcPr>
            <w:tcW w:w="0" w:type="auto"/>
            <w:vMerge/>
            <w:tcBorders>
              <w:top w:val="single" w:sz="6" w:space="0" w:color="000000"/>
              <w:left w:val="single" w:sz="6" w:space="0" w:color="000000"/>
              <w:bottom w:val="nil"/>
              <w:right w:val="single" w:sz="6" w:space="0" w:color="000000"/>
            </w:tcBorders>
            <w:vAlign w:val="center"/>
            <w:hideMark/>
          </w:tcPr>
          <w:p w:rsidR="00CC3883" w:rsidRPr="0072439A" w:rsidRDefault="00CC3883" w:rsidP="00884D4D">
            <w:pPr>
              <w:rPr>
                <w:rFonts w:ascii="Times New Roman" w:hAnsi="Times New Roman"/>
                <w:color w:val="000000"/>
                <w:sz w:val="24"/>
                <w:szCs w:val="28"/>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pStyle w:val="s1"/>
              <w:shd w:val="clear" w:color="auto" w:fill="FFFFFF"/>
              <w:spacing w:before="0" w:beforeAutospacing="0" w:after="0" w:afterAutospacing="0" w:line="254" w:lineRule="auto"/>
              <w:rPr>
                <w:color w:val="000000"/>
                <w:szCs w:val="28"/>
                <w:lang w:eastAsia="en-US"/>
              </w:rPr>
            </w:pPr>
            <w:r w:rsidRPr="0072439A">
              <w:rPr>
                <w:color w:val="000000"/>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jc w:val="center"/>
              <w:rPr>
                <w:rFonts w:ascii="Times New Roman" w:hAnsi="Times New Roman"/>
                <w:color w:val="000000"/>
                <w:sz w:val="24"/>
                <w:szCs w:val="28"/>
                <w:shd w:val="clear" w:color="auto" w:fill="FFFFFF"/>
              </w:rPr>
            </w:pPr>
            <w:r w:rsidRPr="0072439A">
              <w:rPr>
                <w:rFonts w:ascii="Times New Roman" w:hAnsi="Times New Roman"/>
                <w:color w:val="000000"/>
                <w:sz w:val="24"/>
                <w:szCs w:val="28"/>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CC3883" w:rsidRPr="0072439A" w:rsidRDefault="00CC3883" w:rsidP="00884D4D">
            <w:pPr>
              <w:spacing w:line="254" w:lineRule="auto"/>
              <w:rPr>
                <w:rFonts w:ascii="Times New Roman" w:hAnsi="Times New Roman"/>
                <w:color w:val="000000"/>
                <w:sz w:val="24"/>
                <w:szCs w:val="28"/>
              </w:rPr>
            </w:pPr>
          </w:p>
          <w:p w:rsidR="00CC3883" w:rsidRPr="0072439A" w:rsidRDefault="00CC3883" w:rsidP="00884D4D">
            <w:pPr>
              <w:spacing w:line="254" w:lineRule="auto"/>
              <w:rPr>
                <w:rFonts w:ascii="Times New Roman" w:hAnsi="Times New Roman"/>
                <w:color w:val="000000"/>
                <w:sz w:val="24"/>
                <w:szCs w:val="28"/>
              </w:rPr>
            </w:pPr>
          </w:p>
        </w:tc>
        <w:tc>
          <w:tcPr>
            <w:tcW w:w="2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iCs/>
                <w:color w:val="000000"/>
                <w:sz w:val="24"/>
                <w:szCs w:val="28"/>
              </w:rPr>
              <w:t>Глава  сельского поселения «Комсомольск-на-Печоре»</w:t>
            </w:r>
          </w:p>
        </w:tc>
      </w:tr>
      <w:tr w:rsidR="00CC3883" w:rsidRPr="0072439A" w:rsidTr="005B1702">
        <w:tc>
          <w:tcPr>
            <w:tcW w:w="0" w:type="auto"/>
            <w:vMerge/>
            <w:tcBorders>
              <w:top w:val="single" w:sz="6" w:space="0" w:color="000000"/>
              <w:left w:val="single" w:sz="6" w:space="0" w:color="000000"/>
              <w:bottom w:val="single" w:sz="4" w:space="0" w:color="auto"/>
              <w:right w:val="single" w:sz="6" w:space="0" w:color="000000"/>
            </w:tcBorders>
            <w:vAlign w:val="center"/>
            <w:hideMark/>
          </w:tcPr>
          <w:p w:rsidR="00CC3883" w:rsidRPr="0072439A" w:rsidRDefault="00CC3883" w:rsidP="00884D4D">
            <w:pPr>
              <w:rPr>
                <w:rFonts w:ascii="Times New Roman" w:hAnsi="Times New Roman"/>
                <w:color w:val="000000"/>
                <w:sz w:val="24"/>
                <w:szCs w:val="28"/>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CC3883" w:rsidRPr="0072439A" w:rsidRDefault="00CC3883" w:rsidP="00884D4D">
            <w:pPr>
              <w:rPr>
                <w:rFonts w:ascii="Times New Roman" w:hAnsi="Times New Roman"/>
                <w:color w:val="000000"/>
                <w:sz w:val="24"/>
                <w:szCs w:val="28"/>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pStyle w:val="s1"/>
              <w:shd w:val="clear" w:color="auto" w:fill="FFFFFF"/>
              <w:spacing w:line="254" w:lineRule="auto"/>
              <w:rPr>
                <w:color w:val="000000"/>
                <w:szCs w:val="28"/>
                <w:lang w:eastAsia="en-US"/>
              </w:rPr>
            </w:pPr>
            <w:r w:rsidRPr="0072439A">
              <w:rPr>
                <w:color w:val="000000"/>
                <w:szCs w:val="28"/>
                <w:lang w:eastAsia="en-US"/>
              </w:rPr>
              <w:t xml:space="preserve">3. Консультирование контролируемых лиц путем размещения на официальном сайте Администрации письменного разъяснения, подписанного Главой сельского поселения или должностным лицом, уполномоченным осуществлять </w:t>
            </w:r>
            <w:r w:rsidRPr="0072439A">
              <w:rPr>
                <w:color w:val="000000"/>
                <w:szCs w:val="28"/>
                <w:lang w:eastAsia="en-US"/>
              </w:rPr>
              <w:lastRenderedPageBreak/>
              <w:t>муниципальный контроль</w:t>
            </w:r>
            <w:r w:rsidRPr="0072439A">
              <w:rPr>
                <w:color w:val="000000"/>
                <w:spacing w:val="-6"/>
                <w:szCs w:val="28"/>
                <w:lang w:eastAsia="en-US"/>
              </w:rPr>
              <w:t xml:space="preserve"> </w:t>
            </w:r>
            <w:r w:rsidRPr="0072439A">
              <w:rPr>
                <w:color w:val="000000"/>
                <w:szCs w:val="28"/>
                <w:lang w:eastAsia="en-US"/>
              </w:rPr>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lastRenderedPageBreak/>
              <w:t>В течение 30 дней со дня регистрации администрацией пятого однотипного обращения контролируемых лиц и их представителей</w:t>
            </w:r>
          </w:p>
          <w:p w:rsidR="00CC3883" w:rsidRPr="0072439A" w:rsidRDefault="00CC3883" w:rsidP="00884D4D">
            <w:pPr>
              <w:spacing w:line="254" w:lineRule="auto"/>
              <w:rPr>
                <w:rFonts w:ascii="Times New Roman" w:hAnsi="Times New Roman"/>
                <w:color w:val="000000"/>
                <w:sz w:val="24"/>
                <w:szCs w:val="28"/>
              </w:rPr>
            </w:pPr>
          </w:p>
        </w:tc>
        <w:tc>
          <w:tcPr>
            <w:tcW w:w="2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iCs/>
                <w:color w:val="000000"/>
                <w:sz w:val="24"/>
                <w:szCs w:val="28"/>
              </w:rPr>
              <w:lastRenderedPageBreak/>
              <w:t>Глава  сельского поселения «Комсомольск-на-Печоре»</w:t>
            </w:r>
          </w:p>
        </w:tc>
      </w:tr>
      <w:tr w:rsidR="00CC3883" w:rsidRPr="0072439A" w:rsidTr="00884D4D">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C3883" w:rsidRPr="0072439A" w:rsidRDefault="00CC3883" w:rsidP="00884D4D">
            <w:pPr>
              <w:spacing w:line="254" w:lineRule="auto"/>
              <w:rPr>
                <w:rFonts w:ascii="Times New Roman" w:hAnsi="Times New Roman"/>
                <w:color w:val="000000"/>
                <w:sz w:val="24"/>
                <w:szCs w:val="28"/>
              </w:rPr>
            </w:pPr>
          </w:p>
        </w:tc>
        <w:tc>
          <w:tcPr>
            <w:tcW w:w="2646"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C3883" w:rsidRPr="0072439A" w:rsidRDefault="00CC3883" w:rsidP="00884D4D">
            <w:pPr>
              <w:spacing w:line="254" w:lineRule="auto"/>
              <w:rPr>
                <w:rFonts w:ascii="Times New Roman" w:hAnsi="Times New Roman"/>
                <w:color w:val="000000"/>
                <w:sz w:val="24"/>
                <w:szCs w:val="28"/>
              </w:rPr>
            </w:pP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pStyle w:val="s1"/>
              <w:shd w:val="clear" w:color="auto" w:fill="FFFFFF"/>
              <w:spacing w:line="254" w:lineRule="auto"/>
              <w:rPr>
                <w:color w:val="000000"/>
                <w:szCs w:val="28"/>
                <w:lang w:eastAsia="en-US"/>
              </w:rPr>
            </w:pPr>
            <w:r w:rsidRPr="0072439A">
              <w:rPr>
                <w:color w:val="000000"/>
                <w:szCs w:val="28"/>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color w:val="000000"/>
                <w:sz w:val="24"/>
                <w:szCs w:val="28"/>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72439A">
              <w:rPr>
                <w:rFonts w:ascii="Times New Roman" w:hAnsi="Times New Roman"/>
                <w:color w:val="000000"/>
                <w:spacing w:val="-6"/>
                <w:sz w:val="24"/>
                <w:szCs w:val="28"/>
              </w:rPr>
              <w:t xml:space="preserve"> </w:t>
            </w:r>
            <w:r w:rsidRPr="0072439A">
              <w:rPr>
                <w:rFonts w:ascii="Times New Roman" w:hAnsi="Times New Roman"/>
                <w:color w:val="000000"/>
                <w:sz w:val="24"/>
                <w:szCs w:val="28"/>
              </w:rPr>
              <w:t>в сфере благоустройства в день проведения собрания (конференции) граждан</w:t>
            </w:r>
          </w:p>
        </w:tc>
        <w:tc>
          <w:tcPr>
            <w:tcW w:w="2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iCs/>
                <w:color w:val="000000"/>
                <w:sz w:val="24"/>
                <w:szCs w:val="28"/>
              </w:rPr>
              <w:t>Глава  сельского поселения «Комсомольск-на-Печоре»</w:t>
            </w:r>
          </w:p>
        </w:tc>
      </w:tr>
      <w:tr w:rsidR="00CC3883" w:rsidRPr="0072439A" w:rsidTr="00884D4D">
        <w:tc>
          <w:tcPr>
            <w:tcW w:w="4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CC3883" w:rsidRPr="0072439A" w:rsidRDefault="00CC3883" w:rsidP="00884D4D">
            <w:pPr>
              <w:spacing w:line="254" w:lineRule="auto"/>
              <w:rPr>
                <w:rFonts w:ascii="Times New Roman" w:hAnsi="Times New Roman"/>
                <w:color w:val="000000"/>
                <w:sz w:val="24"/>
                <w:szCs w:val="28"/>
              </w:rPr>
            </w:pPr>
            <w:r w:rsidRPr="0072439A">
              <w:rPr>
                <w:rFonts w:ascii="Times New Roman" w:hAnsi="Times New Roman"/>
                <w:color w:val="000000"/>
                <w:sz w:val="24"/>
                <w:szCs w:val="28"/>
              </w:rPr>
              <w:t>5</w:t>
            </w:r>
          </w:p>
        </w:tc>
        <w:tc>
          <w:tcPr>
            <w:tcW w:w="2646"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CC3883" w:rsidRPr="0072439A" w:rsidRDefault="00CC3883" w:rsidP="00884D4D">
            <w:pPr>
              <w:spacing w:line="254" w:lineRule="auto"/>
              <w:rPr>
                <w:rFonts w:ascii="Times New Roman" w:hAnsi="Times New Roman"/>
                <w:color w:val="000000"/>
                <w:sz w:val="24"/>
                <w:szCs w:val="28"/>
              </w:rPr>
            </w:pPr>
            <w:r w:rsidRPr="0072439A">
              <w:rPr>
                <w:rFonts w:ascii="Times New Roman" w:hAnsi="Times New Roman"/>
                <w:color w:val="000000"/>
                <w:sz w:val="24"/>
                <w:szCs w:val="28"/>
              </w:rPr>
              <w:t>Профилактический визит, в ходе которого контролируемое лицо</w:t>
            </w:r>
            <w:r w:rsidRPr="0072439A">
              <w:rPr>
                <w:rFonts w:ascii="Times New Roman" w:hAnsi="Times New Roman"/>
                <w:sz w:val="24"/>
                <w:szCs w:val="28"/>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pStyle w:val="s1"/>
              <w:shd w:val="clear" w:color="auto" w:fill="FFFFFF"/>
              <w:spacing w:line="254" w:lineRule="auto"/>
              <w:rPr>
                <w:color w:val="000000"/>
                <w:szCs w:val="28"/>
                <w:lang w:eastAsia="en-US"/>
              </w:rPr>
            </w:pPr>
            <w:r w:rsidRPr="0072439A">
              <w:rPr>
                <w:szCs w:val="28"/>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sz w:val="24"/>
                <w:szCs w:val="28"/>
              </w:rPr>
              <w:t>П</w:t>
            </w:r>
            <w:r w:rsidRPr="0072439A">
              <w:rPr>
                <w:rFonts w:ascii="Times New Roman" w:hAnsi="Times New Roman"/>
                <w:color w:val="000000"/>
                <w:sz w:val="24"/>
                <w:szCs w:val="28"/>
              </w:rPr>
              <w:t>о мере необходимости, но не менее 4 профилактических визитов в 1 полугодие</w:t>
            </w:r>
          </w:p>
          <w:p w:rsidR="00CC3883" w:rsidRPr="0072439A" w:rsidRDefault="00CC3883" w:rsidP="00884D4D">
            <w:pPr>
              <w:spacing w:line="254" w:lineRule="auto"/>
              <w:jc w:val="center"/>
              <w:rPr>
                <w:rFonts w:ascii="Times New Roman" w:hAnsi="Times New Roman"/>
                <w:color w:val="000000"/>
                <w:sz w:val="24"/>
                <w:szCs w:val="28"/>
              </w:rPr>
            </w:pPr>
          </w:p>
          <w:p w:rsidR="00CC3883" w:rsidRPr="0072439A" w:rsidRDefault="00CC3883" w:rsidP="00884D4D">
            <w:pPr>
              <w:spacing w:line="254" w:lineRule="auto"/>
              <w:rPr>
                <w:rFonts w:ascii="Times New Roman" w:hAnsi="Times New Roman"/>
                <w:color w:val="000000"/>
                <w:sz w:val="24"/>
                <w:szCs w:val="28"/>
              </w:rPr>
            </w:pPr>
          </w:p>
        </w:tc>
        <w:tc>
          <w:tcPr>
            <w:tcW w:w="2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3883" w:rsidRPr="0072439A" w:rsidRDefault="00CC3883" w:rsidP="00884D4D">
            <w:pPr>
              <w:spacing w:line="254" w:lineRule="auto"/>
              <w:jc w:val="center"/>
              <w:rPr>
                <w:rFonts w:ascii="Times New Roman" w:hAnsi="Times New Roman"/>
                <w:color w:val="000000"/>
                <w:sz w:val="24"/>
                <w:szCs w:val="28"/>
              </w:rPr>
            </w:pPr>
            <w:r w:rsidRPr="0072439A">
              <w:rPr>
                <w:rFonts w:ascii="Times New Roman" w:hAnsi="Times New Roman"/>
                <w:iCs/>
                <w:color w:val="000000"/>
                <w:sz w:val="24"/>
                <w:szCs w:val="28"/>
              </w:rPr>
              <w:t>Глава  сельского поселения «Комсомольск-на-Печоре»</w:t>
            </w:r>
          </w:p>
        </w:tc>
      </w:tr>
    </w:tbl>
    <w:p w:rsidR="0064057E" w:rsidRDefault="0064057E" w:rsidP="0064057E">
      <w:pPr>
        <w:jc w:val="center"/>
        <w:rPr>
          <w:b/>
          <w:sz w:val="28"/>
          <w:szCs w:val="28"/>
        </w:rPr>
      </w:pPr>
    </w:p>
    <w:p w:rsidR="0064057E" w:rsidRDefault="0064057E" w:rsidP="0064057E">
      <w:pPr>
        <w:jc w:val="center"/>
        <w:rPr>
          <w:b/>
          <w:sz w:val="28"/>
          <w:szCs w:val="28"/>
        </w:rPr>
      </w:pPr>
    </w:p>
    <w:p w:rsidR="0064057E" w:rsidRDefault="0064057E" w:rsidP="0064057E">
      <w:pPr>
        <w:jc w:val="center"/>
        <w:rPr>
          <w:b/>
          <w:sz w:val="28"/>
          <w:szCs w:val="28"/>
        </w:rPr>
      </w:pPr>
    </w:p>
    <w:p w:rsidR="00461442" w:rsidRDefault="00461442" w:rsidP="0064057E">
      <w:pPr>
        <w:jc w:val="center"/>
        <w:rPr>
          <w:b/>
          <w:sz w:val="28"/>
          <w:szCs w:val="28"/>
        </w:rPr>
      </w:pPr>
    </w:p>
    <w:p w:rsidR="00461442" w:rsidRDefault="00461442" w:rsidP="0064057E">
      <w:pPr>
        <w:jc w:val="center"/>
        <w:rPr>
          <w:b/>
          <w:sz w:val="28"/>
          <w:szCs w:val="28"/>
        </w:rPr>
      </w:pPr>
    </w:p>
    <w:p w:rsidR="00461442" w:rsidRDefault="00461442" w:rsidP="0064057E">
      <w:pPr>
        <w:jc w:val="center"/>
        <w:rPr>
          <w:b/>
          <w:sz w:val="28"/>
          <w:szCs w:val="28"/>
        </w:rPr>
      </w:pPr>
    </w:p>
    <w:p w:rsidR="00795D59" w:rsidRDefault="00795D59" w:rsidP="0064057E">
      <w:pPr>
        <w:spacing w:after="0"/>
        <w:jc w:val="center"/>
        <w:rPr>
          <w:rFonts w:ascii="Times New Roman" w:hAnsi="Times New Roman"/>
          <w:b/>
          <w:sz w:val="28"/>
        </w:rPr>
      </w:pPr>
    </w:p>
    <w:p w:rsidR="0064057E" w:rsidRPr="00461442" w:rsidRDefault="00FA0FE3" w:rsidP="0064057E">
      <w:pPr>
        <w:spacing w:after="0"/>
        <w:jc w:val="center"/>
        <w:rPr>
          <w:rFonts w:ascii="Times New Roman" w:hAnsi="Times New Roman"/>
          <w:b/>
          <w:sz w:val="24"/>
          <w:szCs w:val="24"/>
        </w:rPr>
      </w:pPr>
      <w:r w:rsidRPr="00461442">
        <w:rPr>
          <w:rFonts w:ascii="Times New Roman" w:hAnsi="Times New Roman"/>
          <w:b/>
          <w:sz w:val="24"/>
          <w:szCs w:val="24"/>
        </w:rPr>
        <w:lastRenderedPageBreak/>
        <w:t>Постановление администрации сельского поселения «Комсомольск-на-Печоре» от 07.11.2023 № 11/27</w:t>
      </w:r>
      <w:r w:rsidRPr="00461442">
        <w:rPr>
          <w:sz w:val="24"/>
          <w:szCs w:val="24"/>
        </w:rPr>
        <w:t xml:space="preserve">  </w:t>
      </w:r>
      <w:r w:rsidR="0064057E" w:rsidRPr="00461442">
        <w:rPr>
          <w:rFonts w:ascii="Times New Roman" w:hAnsi="Times New Roman"/>
          <w:b/>
          <w:sz w:val="24"/>
          <w:szCs w:val="24"/>
        </w:rPr>
        <w:t>«Об основных направлениях бюджетной</w:t>
      </w:r>
    </w:p>
    <w:p w:rsidR="0064057E" w:rsidRPr="00461442" w:rsidRDefault="0064057E" w:rsidP="0064057E">
      <w:pPr>
        <w:spacing w:after="0"/>
        <w:jc w:val="center"/>
        <w:rPr>
          <w:rFonts w:ascii="Times New Roman" w:hAnsi="Times New Roman"/>
          <w:b/>
          <w:sz w:val="24"/>
          <w:szCs w:val="24"/>
        </w:rPr>
      </w:pPr>
      <w:r w:rsidRPr="00461442">
        <w:rPr>
          <w:rFonts w:ascii="Times New Roman" w:hAnsi="Times New Roman"/>
          <w:b/>
          <w:sz w:val="24"/>
          <w:szCs w:val="24"/>
        </w:rPr>
        <w:t>и налоговой политики сельского поселения «Комсомольск-на-Печоре» на 2024 год и на плановый период 2025 и 2026 годов»</w:t>
      </w:r>
    </w:p>
    <w:p w:rsidR="00FA0FE3" w:rsidRPr="00461442" w:rsidRDefault="00FA0FE3" w:rsidP="0064057E">
      <w:pPr>
        <w:spacing w:after="0"/>
        <w:jc w:val="center"/>
        <w:rPr>
          <w:rFonts w:ascii="Times New Roman" w:hAnsi="Times New Roman"/>
          <w:b/>
          <w:sz w:val="24"/>
          <w:szCs w:val="24"/>
        </w:rPr>
      </w:pPr>
    </w:p>
    <w:p w:rsidR="00795D59" w:rsidRPr="00461442" w:rsidRDefault="00795D59" w:rsidP="0064057E">
      <w:pPr>
        <w:spacing w:after="0"/>
        <w:jc w:val="center"/>
        <w:rPr>
          <w:rFonts w:ascii="Times New Roman" w:hAnsi="Times New Roman"/>
          <w:b/>
          <w:sz w:val="24"/>
          <w:szCs w:val="24"/>
        </w:rPr>
      </w:pPr>
    </w:p>
    <w:p w:rsidR="00795D59" w:rsidRPr="00461442" w:rsidRDefault="00795D59" w:rsidP="0064057E">
      <w:pPr>
        <w:spacing w:after="0"/>
        <w:jc w:val="center"/>
        <w:rPr>
          <w:rFonts w:ascii="Times New Roman" w:hAnsi="Times New Roman"/>
          <w:b/>
          <w:sz w:val="24"/>
          <w:szCs w:val="24"/>
        </w:rPr>
      </w:pPr>
    </w:p>
    <w:p w:rsidR="00FA0FE3" w:rsidRPr="00461442" w:rsidRDefault="00FA0FE3" w:rsidP="00FA0FE3">
      <w:pPr>
        <w:pStyle w:val="3"/>
        <w:jc w:val="both"/>
        <w:rPr>
          <w:rFonts w:ascii="Times New Roman" w:hAnsi="Times New Roman" w:cs="Times New Roman"/>
          <w:b w:val="0"/>
          <w:color w:val="auto"/>
          <w:sz w:val="24"/>
          <w:szCs w:val="24"/>
        </w:rPr>
      </w:pPr>
      <w:r w:rsidRPr="00461442">
        <w:rPr>
          <w:rFonts w:ascii="Times New Roman" w:hAnsi="Times New Roman" w:cs="Times New Roman"/>
          <w:color w:val="auto"/>
          <w:sz w:val="24"/>
          <w:szCs w:val="24"/>
        </w:rPr>
        <w:t xml:space="preserve">        </w:t>
      </w:r>
      <w:r w:rsidRPr="00461442">
        <w:rPr>
          <w:rFonts w:ascii="Times New Roman" w:hAnsi="Times New Roman" w:cs="Times New Roman"/>
          <w:b w:val="0"/>
          <w:color w:val="auto"/>
          <w:sz w:val="24"/>
          <w:szCs w:val="24"/>
        </w:rPr>
        <w:t>Руководствуясь статьями 172 и 184.2 Бюджетного кодекса Российской Федерации, Постановлением Правительства Республики Коми от 06 октября 2023г. № 470 «Об основных направлениях бюджетной и налоговой политики Республики Коми на 2024 год и на плановый период 2025 и 2026 годов»,</w:t>
      </w:r>
      <w:r w:rsidRPr="00461442">
        <w:rPr>
          <w:rFonts w:ascii="Times New Roman" w:hAnsi="Times New Roman" w:cs="Times New Roman"/>
          <w:color w:val="auto"/>
          <w:sz w:val="24"/>
          <w:szCs w:val="24"/>
        </w:rPr>
        <w:t xml:space="preserve"> </w:t>
      </w:r>
      <w:r w:rsidRPr="00461442">
        <w:rPr>
          <w:rFonts w:ascii="Times New Roman" w:hAnsi="Times New Roman" w:cs="Times New Roman"/>
          <w:b w:val="0"/>
          <w:color w:val="auto"/>
          <w:sz w:val="24"/>
          <w:szCs w:val="24"/>
        </w:rPr>
        <w:t xml:space="preserve">статьей 10 Решения Совета сельского поселения «Комсомольск-на-Печоре» от 21 июля </w:t>
      </w:r>
      <w:smartTag w:uri="urn:schemas-microsoft-com:office:smarttags" w:element="metricconverter">
        <w:smartTagPr>
          <w:attr w:name="ProductID" w:val="2012 г"/>
        </w:smartTagPr>
        <w:r w:rsidRPr="00461442">
          <w:rPr>
            <w:rFonts w:ascii="Times New Roman" w:hAnsi="Times New Roman" w:cs="Times New Roman"/>
            <w:b w:val="0"/>
            <w:color w:val="auto"/>
            <w:sz w:val="24"/>
            <w:szCs w:val="24"/>
          </w:rPr>
          <w:t>2012 г</w:t>
        </w:r>
      </w:smartTag>
      <w:r w:rsidRPr="00461442">
        <w:rPr>
          <w:rFonts w:ascii="Times New Roman" w:hAnsi="Times New Roman" w:cs="Times New Roman"/>
          <w:b w:val="0"/>
          <w:color w:val="auto"/>
          <w:sz w:val="24"/>
          <w:szCs w:val="24"/>
        </w:rPr>
        <w:t xml:space="preserve">. № 57/195 «Об утверждении положения «О бюджетном процессе в муниципальном образовании сельского поселения «Комсомольск-на-Печоре»», администрация сельского поселения «Комсомольск-на-Печоре» </w:t>
      </w:r>
    </w:p>
    <w:p w:rsidR="00FA0FE3" w:rsidRPr="00461442" w:rsidRDefault="00FA0FE3" w:rsidP="00FA0FE3">
      <w:pPr>
        <w:rPr>
          <w:rFonts w:ascii="Times New Roman" w:hAnsi="Times New Roman"/>
          <w:sz w:val="24"/>
          <w:szCs w:val="24"/>
        </w:rPr>
      </w:pPr>
    </w:p>
    <w:p w:rsidR="00795D59" w:rsidRPr="00461442" w:rsidRDefault="00FA0FE3" w:rsidP="00FA0FE3">
      <w:pPr>
        <w:tabs>
          <w:tab w:val="left" w:pos="426"/>
        </w:tabs>
        <w:rPr>
          <w:rFonts w:ascii="Times New Roman" w:hAnsi="Times New Roman"/>
          <w:b/>
          <w:sz w:val="24"/>
          <w:szCs w:val="24"/>
        </w:rPr>
      </w:pPr>
      <w:r w:rsidRPr="00461442">
        <w:rPr>
          <w:rFonts w:ascii="Times New Roman" w:hAnsi="Times New Roman"/>
          <w:b/>
          <w:sz w:val="24"/>
          <w:szCs w:val="24"/>
        </w:rPr>
        <w:t xml:space="preserve">                                            </w:t>
      </w:r>
      <w:r w:rsidR="00795D59" w:rsidRPr="00461442">
        <w:rPr>
          <w:rFonts w:ascii="Times New Roman" w:hAnsi="Times New Roman"/>
          <w:b/>
          <w:sz w:val="24"/>
          <w:szCs w:val="24"/>
        </w:rPr>
        <w:t xml:space="preserve">        </w:t>
      </w:r>
    </w:p>
    <w:p w:rsidR="00FA0FE3" w:rsidRPr="00461442" w:rsidRDefault="00795D59" w:rsidP="00FA0FE3">
      <w:pPr>
        <w:tabs>
          <w:tab w:val="left" w:pos="426"/>
        </w:tabs>
        <w:rPr>
          <w:rFonts w:ascii="Times New Roman" w:hAnsi="Times New Roman"/>
          <w:sz w:val="24"/>
          <w:szCs w:val="24"/>
        </w:rPr>
      </w:pPr>
      <w:r w:rsidRPr="00461442">
        <w:rPr>
          <w:rFonts w:ascii="Times New Roman" w:hAnsi="Times New Roman"/>
          <w:b/>
          <w:sz w:val="24"/>
          <w:szCs w:val="24"/>
        </w:rPr>
        <w:t xml:space="preserve">                                               </w:t>
      </w:r>
      <w:r w:rsidR="00FA0FE3" w:rsidRPr="00461442">
        <w:rPr>
          <w:rFonts w:ascii="Times New Roman" w:hAnsi="Times New Roman"/>
          <w:b/>
          <w:sz w:val="24"/>
          <w:szCs w:val="24"/>
        </w:rPr>
        <w:t xml:space="preserve"> </w:t>
      </w:r>
      <w:r w:rsidR="00FA0FE3" w:rsidRPr="00461442">
        <w:rPr>
          <w:rFonts w:ascii="Times New Roman" w:hAnsi="Times New Roman"/>
          <w:sz w:val="24"/>
          <w:szCs w:val="24"/>
        </w:rPr>
        <w:t>ПОСТАНОВЛЯЕТ:</w:t>
      </w:r>
    </w:p>
    <w:p w:rsidR="00FA0FE3" w:rsidRPr="00461442" w:rsidRDefault="00FA0FE3" w:rsidP="00FA0FE3">
      <w:pPr>
        <w:tabs>
          <w:tab w:val="left" w:pos="426"/>
        </w:tabs>
        <w:rPr>
          <w:rFonts w:ascii="Times New Roman" w:hAnsi="Times New Roman"/>
          <w:sz w:val="24"/>
          <w:szCs w:val="24"/>
        </w:rPr>
      </w:pPr>
    </w:p>
    <w:p w:rsidR="00FA0FE3" w:rsidRPr="00461442" w:rsidRDefault="00FA0FE3" w:rsidP="005139A7">
      <w:pPr>
        <w:pStyle w:val="a4"/>
        <w:numPr>
          <w:ilvl w:val="0"/>
          <w:numId w:val="3"/>
        </w:numPr>
        <w:tabs>
          <w:tab w:val="left" w:pos="426"/>
        </w:tabs>
      </w:pPr>
      <w:r w:rsidRPr="00461442">
        <w:t>Одобрить Основные направления бюджетной и налоговой политики сельского поселения «Комсомольск-на-Печоре» на 2024 год и на плановый период 2025 и 2026 годов (далее – Основные направления) согласно приложению.</w:t>
      </w:r>
    </w:p>
    <w:p w:rsidR="00FA0FE3" w:rsidRPr="00461442" w:rsidRDefault="00FA0FE3" w:rsidP="005139A7">
      <w:pPr>
        <w:numPr>
          <w:ilvl w:val="0"/>
          <w:numId w:val="3"/>
        </w:numPr>
        <w:spacing w:after="0" w:line="240" w:lineRule="auto"/>
        <w:jc w:val="both"/>
        <w:rPr>
          <w:rFonts w:ascii="Times New Roman" w:hAnsi="Times New Roman"/>
          <w:sz w:val="24"/>
          <w:szCs w:val="24"/>
        </w:rPr>
      </w:pPr>
      <w:r w:rsidRPr="00461442">
        <w:rPr>
          <w:rFonts w:ascii="Times New Roman" w:hAnsi="Times New Roman"/>
          <w:sz w:val="24"/>
          <w:szCs w:val="24"/>
        </w:rPr>
        <w:t>Бухгалтерии администрации сельского поселения «Комсомольск-на-Печоре» руководствоваться Основными направлениями при формировании проекта бюджета сельского поселения «Комсомольск-на-Печоре» на 2024 год и на плановый период 2025 и 2026 годов.</w:t>
      </w:r>
    </w:p>
    <w:p w:rsidR="00FA0FE3" w:rsidRPr="00461442" w:rsidRDefault="00FA0FE3" w:rsidP="005139A7">
      <w:pPr>
        <w:pStyle w:val="a4"/>
        <w:numPr>
          <w:ilvl w:val="0"/>
          <w:numId w:val="3"/>
        </w:numPr>
        <w:jc w:val="both"/>
      </w:pPr>
      <w:r w:rsidRPr="00461442">
        <w:t>Признать утратившим силу Постановление администрации сельского поселения «Комсомольск-на-Печоре» от 08 ноября 2022 г. №11/99 «Об основных направлениях бюджетной и налоговой политики муниципального образования сельского поселения «Комсомольск-на-Печоре» на 2023 год и на плановый период 2024 и 2025 годов».</w:t>
      </w:r>
    </w:p>
    <w:p w:rsidR="00FA0FE3" w:rsidRPr="00461442" w:rsidRDefault="00FA0FE3" w:rsidP="005139A7">
      <w:pPr>
        <w:pStyle w:val="a4"/>
        <w:numPr>
          <w:ilvl w:val="0"/>
          <w:numId w:val="3"/>
        </w:numPr>
        <w:jc w:val="both"/>
        <w:rPr>
          <w:color w:val="000000"/>
          <w:shd w:val="clear" w:color="auto" w:fill="FFFFFF"/>
        </w:rPr>
      </w:pPr>
      <w:r w:rsidRPr="00461442">
        <w:rPr>
          <w:color w:val="000000"/>
          <w:shd w:val="clear" w:color="auto" w:fill="FFFFFF"/>
        </w:rPr>
        <w:t>Настоящее постановление подлежит опубликованию  и размещению на сайте сельского поселения.</w:t>
      </w:r>
    </w:p>
    <w:p w:rsidR="00FA0FE3" w:rsidRPr="00461442" w:rsidRDefault="00FA0FE3" w:rsidP="005139A7">
      <w:pPr>
        <w:pStyle w:val="a4"/>
        <w:numPr>
          <w:ilvl w:val="0"/>
          <w:numId w:val="3"/>
        </w:numPr>
        <w:jc w:val="both"/>
        <w:rPr>
          <w:color w:val="000000"/>
          <w:shd w:val="clear" w:color="auto" w:fill="FFFFFF"/>
        </w:rPr>
      </w:pPr>
      <w:r w:rsidRPr="00461442">
        <w:t>Настоящее постановление вступает в силу со дня официального опубликования.</w:t>
      </w:r>
    </w:p>
    <w:p w:rsidR="00FA0FE3" w:rsidRPr="00461442" w:rsidRDefault="00FA0FE3" w:rsidP="005139A7">
      <w:pPr>
        <w:pStyle w:val="a4"/>
        <w:widowControl w:val="0"/>
        <w:numPr>
          <w:ilvl w:val="0"/>
          <w:numId w:val="3"/>
        </w:numPr>
        <w:autoSpaceDE w:val="0"/>
        <w:autoSpaceDN w:val="0"/>
        <w:adjustRightInd w:val="0"/>
        <w:jc w:val="both"/>
        <w:rPr>
          <w:rFonts w:eastAsia="Calibri"/>
        </w:rPr>
      </w:pPr>
      <w:r w:rsidRPr="00461442">
        <w:t>Контроль за исполнением настоящего Постановления оставляю за собой.</w:t>
      </w:r>
    </w:p>
    <w:p w:rsidR="00795D59" w:rsidRPr="00461442" w:rsidRDefault="00795D59" w:rsidP="00795D59">
      <w:pPr>
        <w:pStyle w:val="a4"/>
        <w:widowControl w:val="0"/>
        <w:autoSpaceDE w:val="0"/>
        <w:autoSpaceDN w:val="0"/>
        <w:adjustRightInd w:val="0"/>
        <w:jc w:val="both"/>
      </w:pPr>
    </w:p>
    <w:p w:rsidR="00795D59" w:rsidRPr="00461442" w:rsidRDefault="00795D59" w:rsidP="00795D59">
      <w:pPr>
        <w:pStyle w:val="a4"/>
        <w:widowControl w:val="0"/>
        <w:autoSpaceDE w:val="0"/>
        <w:autoSpaceDN w:val="0"/>
        <w:adjustRightInd w:val="0"/>
        <w:jc w:val="both"/>
      </w:pPr>
    </w:p>
    <w:p w:rsidR="00795D59" w:rsidRPr="00461442" w:rsidRDefault="00795D59" w:rsidP="00795D59">
      <w:pPr>
        <w:pStyle w:val="a4"/>
        <w:widowControl w:val="0"/>
        <w:autoSpaceDE w:val="0"/>
        <w:autoSpaceDN w:val="0"/>
        <w:adjustRightInd w:val="0"/>
        <w:jc w:val="both"/>
      </w:pPr>
    </w:p>
    <w:p w:rsidR="00795D59" w:rsidRPr="00461442" w:rsidRDefault="00795D59" w:rsidP="00795D59">
      <w:pPr>
        <w:pStyle w:val="a4"/>
        <w:widowControl w:val="0"/>
        <w:autoSpaceDE w:val="0"/>
        <w:autoSpaceDN w:val="0"/>
        <w:adjustRightInd w:val="0"/>
        <w:jc w:val="both"/>
      </w:pPr>
    </w:p>
    <w:p w:rsidR="00795D59" w:rsidRPr="00461442" w:rsidRDefault="00795D59" w:rsidP="00795D59">
      <w:pPr>
        <w:pStyle w:val="a4"/>
        <w:widowControl w:val="0"/>
        <w:autoSpaceDE w:val="0"/>
        <w:autoSpaceDN w:val="0"/>
        <w:adjustRightInd w:val="0"/>
        <w:jc w:val="both"/>
      </w:pPr>
    </w:p>
    <w:p w:rsidR="00795D59" w:rsidRPr="00461442" w:rsidRDefault="00795D59" w:rsidP="00795D59">
      <w:pPr>
        <w:pStyle w:val="a4"/>
        <w:widowControl w:val="0"/>
        <w:autoSpaceDE w:val="0"/>
        <w:autoSpaceDN w:val="0"/>
        <w:adjustRightInd w:val="0"/>
        <w:jc w:val="both"/>
      </w:pPr>
    </w:p>
    <w:p w:rsidR="00795D59" w:rsidRPr="00461442" w:rsidRDefault="00795D59" w:rsidP="00795D59">
      <w:pPr>
        <w:pStyle w:val="a4"/>
        <w:widowControl w:val="0"/>
        <w:autoSpaceDE w:val="0"/>
        <w:autoSpaceDN w:val="0"/>
        <w:adjustRightInd w:val="0"/>
        <w:jc w:val="both"/>
        <w:rPr>
          <w:rFonts w:eastAsia="Calibri"/>
        </w:rPr>
      </w:pPr>
    </w:p>
    <w:p w:rsidR="00FA0FE3" w:rsidRPr="00461442" w:rsidRDefault="00FA0FE3" w:rsidP="00FA0FE3">
      <w:pPr>
        <w:tabs>
          <w:tab w:val="left" w:pos="1716"/>
          <w:tab w:val="left" w:pos="6516"/>
          <w:tab w:val="left" w:pos="6996"/>
        </w:tabs>
        <w:rPr>
          <w:rFonts w:ascii="Times New Roman" w:hAnsi="Times New Roman"/>
          <w:sz w:val="24"/>
          <w:szCs w:val="24"/>
        </w:rPr>
      </w:pPr>
      <w:r w:rsidRPr="00461442">
        <w:rPr>
          <w:rFonts w:ascii="Times New Roman" w:hAnsi="Times New Roman"/>
          <w:sz w:val="24"/>
          <w:szCs w:val="24"/>
        </w:rPr>
        <w:t xml:space="preserve"> Глава сельского поселения </w:t>
      </w:r>
      <w:r w:rsidRPr="00461442">
        <w:rPr>
          <w:rFonts w:ascii="Times New Roman" w:hAnsi="Times New Roman"/>
          <w:sz w:val="24"/>
          <w:szCs w:val="24"/>
        </w:rPr>
        <w:tab/>
        <w:t>Т.А. Порядина</w:t>
      </w:r>
    </w:p>
    <w:p w:rsidR="00FA0FE3" w:rsidRPr="00461442" w:rsidRDefault="00FA0FE3" w:rsidP="00FA0FE3">
      <w:pPr>
        <w:tabs>
          <w:tab w:val="left" w:pos="1716"/>
        </w:tabs>
        <w:rPr>
          <w:rFonts w:ascii="Times New Roman" w:hAnsi="Times New Roman"/>
          <w:sz w:val="24"/>
          <w:szCs w:val="24"/>
        </w:rPr>
      </w:pPr>
      <w:r w:rsidRPr="00461442">
        <w:rPr>
          <w:rFonts w:ascii="Times New Roman" w:hAnsi="Times New Roman"/>
          <w:sz w:val="24"/>
          <w:szCs w:val="24"/>
        </w:rPr>
        <w:tab/>
        <w:t>«Комсомольск-на-Печоре»</w:t>
      </w:r>
    </w:p>
    <w:p w:rsidR="00795D59" w:rsidRPr="00461442" w:rsidRDefault="00795D59" w:rsidP="00461442">
      <w:pPr>
        <w:rPr>
          <w:rFonts w:ascii="Times New Roman" w:hAnsi="Times New Roman"/>
          <w:sz w:val="24"/>
          <w:szCs w:val="24"/>
        </w:rPr>
      </w:pPr>
    </w:p>
    <w:p w:rsidR="00FA0FE3" w:rsidRPr="00461442" w:rsidRDefault="00FA0FE3" w:rsidP="00FA0FE3">
      <w:pPr>
        <w:jc w:val="right"/>
        <w:rPr>
          <w:rFonts w:ascii="Times New Roman" w:hAnsi="Times New Roman"/>
          <w:sz w:val="24"/>
          <w:szCs w:val="24"/>
        </w:rPr>
      </w:pPr>
      <w:r w:rsidRPr="00461442">
        <w:rPr>
          <w:rFonts w:ascii="Times New Roman" w:hAnsi="Times New Roman"/>
          <w:sz w:val="24"/>
          <w:szCs w:val="24"/>
        </w:rPr>
        <w:lastRenderedPageBreak/>
        <w:t>ОДОБРЕНЫ</w:t>
      </w:r>
    </w:p>
    <w:p w:rsidR="00FA0FE3" w:rsidRPr="00461442" w:rsidRDefault="00FA0FE3" w:rsidP="00FA0FE3">
      <w:pPr>
        <w:jc w:val="right"/>
        <w:rPr>
          <w:rFonts w:ascii="Times New Roman" w:hAnsi="Times New Roman"/>
          <w:sz w:val="24"/>
          <w:szCs w:val="24"/>
        </w:rPr>
      </w:pPr>
      <w:r w:rsidRPr="00461442">
        <w:rPr>
          <w:rFonts w:ascii="Times New Roman" w:hAnsi="Times New Roman"/>
          <w:sz w:val="24"/>
          <w:szCs w:val="24"/>
        </w:rPr>
        <w:t xml:space="preserve">постановлением администрации </w:t>
      </w:r>
    </w:p>
    <w:p w:rsidR="00FA0FE3" w:rsidRPr="00461442" w:rsidRDefault="00FA0FE3" w:rsidP="00FA0FE3">
      <w:pPr>
        <w:jc w:val="right"/>
        <w:rPr>
          <w:rFonts w:ascii="Times New Roman" w:hAnsi="Times New Roman"/>
          <w:sz w:val="24"/>
          <w:szCs w:val="24"/>
        </w:rPr>
      </w:pPr>
      <w:r w:rsidRPr="00461442">
        <w:rPr>
          <w:rFonts w:ascii="Times New Roman" w:hAnsi="Times New Roman"/>
          <w:sz w:val="24"/>
          <w:szCs w:val="24"/>
        </w:rPr>
        <w:t xml:space="preserve">сельского поселения </w:t>
      </w:r>
    </w:p>
    <w:p w:rsidR="00FA0FE3" w:rsidRPr="00461442" w:rsidRDefault="00FA0FE3" w:rsidP="00FA0FE3">
      <w:pPr>
        <w:jc w:val="right"/>
        <w:rPr>
          <w:rFonts w:ascii="Times New Roman" w:hAnsi="Times New Roman"/>
          <w:sz w:val="24"/>
          <w:szCs w:val="24"/>
        </w:rPr>
      </w:pPr>
      <w:r w:rsidRPr="00461442">
        <w:rPr>
          <w:rFonts w:ascii="Times New Roman" w:hAnsi="Times New Roman"/>
          <w:sz w:val="24"/>
          <w:szCs w:val="24"/>
        </w:rPr>
        <w:t xml:space="preserve"> «Комсомольск-на-Печоре» </w:t>
      </w:r>
    </w:p>
    <w:p w:rsidR="00FA0FE3" w:rsidRPr="00461442" w:rsidRDefault="00FA0FE3" w:rsidP="00FA0FE3">
      <w:pPr>
        <w:jc w:val="right"/>
        <w:rPr>
          <w:rFonts w:ascii="Times New Roman" w:hAnsi="Times New Roman"/>
          <w:sz w:val="24"/>
          <w:szCs w:val="24"/>
        </w:rPr>
      </w:pPr>
      <w:r w:rsidRPr="00461442">
        <w:rPr>
          <w:rFonts w:ascii="Times New Roman" w:hAnsi="Times New Roman"/>
          <w:sz w:val="24"/>
          <w:szCs w:val="24"/>
        </w:rPr>
        <w:t>от 07.11.2023 г. № 11/27</w:t>
      </w:r>
    </w:p>
    <w:p w:rsidR="00FA0FE3" w:rsidRPr="00461442" w:rsidRDefault="00FA0FE3" w:rsidP="00FA0FE3">
      <w:pPr>
        <w:jc w:val="right"/>
        <w:rPr>
          <w:rFonts w:ascii="Times New Roman" w:hAnsi="Times New Roman"/>
          <w:sz w:val="24"/>
          <w:szCs w:val="24"/>
        </w:rPr>
      </w:pPr>
      <w:r w:rsidRPr="00461442">
        <w:rPr>
          <w:rFonts w:ascii="Times New Roman" w:hAnsi="Times New Roman"/>
          <w:sz w:val="24"/>
          <w:szCs w:val="24"/>
        </w:rPr>
        <w:t>(приложение)</w:t>
      </w:r>
    </w:p>
    <w:p w:rsidR="00FA0FE3" w:rsidRPr="00461442" w:rsidRDefault="00FA0FE3" w:rsidP="00FA0FE3">
      <w:pPr>
        <w:jc w:val="both"/>
        <w:rPr>
          <w:rFonts w:ascii="Times New Roman" w:hAnsi="Times New Roman"/>
          <w:sz w:val="24"/>
          <w:szCs w:val="24"/>
        </w:rPr>
      </w:pPr>
    </w:p>
    <w:p w:rsidR="00FA0FE3" w:rsidRPr="00461442" w:rsidRDefault="00FA0FE3" w:rsidP="00FA0FE3">
      <w:pPr>
        <w:jc w:val="both"/>
        <w:rPr>
          <w:rFonts w:ascii="Times New Roman" w:hAnsi="Times New Roman"/>
          <w:sz w:val="24"/>
          <w:szCs w:val="24"/>
        </w:rPr>
      </w:pPr>
    </w:p>
    <w:p w:rsidR="00FA0FE3" w:rsidRPr="00461442" w:rsidRDefault="00FA0FE3" w:rsidP="00FA0FE3">
      <w:pPr>
        <w:jc w:val="center"/>
        <w:rPr>
          <w:rFonts w:ascii="Times New Roman" w:hAnsi="Times New Roman"/>
          <w:sz w:val="24"/>
          <w:szCs w:val="24"/>
        </w:rPr>
      </w:pPr>
      <w:r w:rsidRPr="00461442">
        <w:rPr>
          <w:rFonts w:ascii="Times New Roman" w:hAnsi="Times New Roman"/>
          <w:sz w:val="24"/>
          <w:szCs w:val="24"/>
        </w:rPr>
        <w:t>ОСНОВНЫЕ НАПРАВЛЕНИЯ</w:t>
      </w:r>
    </w:p>
    <w:p w:rsidR="0004329F" w:rsidRPr="00461442" w:rsidRDefault="00FA0FE3" w:rsidP="00FA0FE3">
      <w:pPr>
        <w:jc w:val="center"/>
        <w:rPr>
          <w:rFonts w:ascii="Times New Roman" w:hAnsi="Times New Roman"/>
          <w:sz w:val="24"/>
          <w:szCs w:val="24"/>
        </w:rPr>
      </w:pPr>
      <w:r w:rsidRPr="00461442">
        <w:rPr>
          <w:rFonts w:ascii="Times New Roman" w:hAnsi="Times New Roman"/>
          <w:sz w:val="24"/>
          <w:szCs w:val="24"/>
        </w:rPr>
        <w:t xml:space="preserve">бюджетной и налоговой политики сельского поселения </w:t>
      </w:r>
    </w:p>
    <w:p w:rsidR="00FA0FE3" w:rsidRPr="00461442" w:rsidRDefault="00FA0FE3" w:rsidP="00FA0FE3">
      <w:pPr>
        <w:jc w:val="center"/>
        <w:rPr>
          <w:rFonts w:ascii="Times New Roman" w:hAnsi="Times New Roman"/>
          <w:sz w:val="24"/>
          <w:szCs w:val="24"/>
        </w:rPr>
      </w:pPr>
      <w:r w:rsidRPr="00461442">
        <w:rPr>
          <w:rFonts w:ascii="Times New Roman" w:hAnsi="Times New Roman"/>
          <w:sz w:val="24"/>
          <w:szCs w:val="24"/>
        </w:rPr>
        <w:t>«Комсомольск-на-Печоре»</w:t>
      </w:r>
    </w:p>
    <w:p w:rsidR="00FA0FE3" w:rsidRPr="00461442" w:rsidRDefault="00FA0FE3" w:rsidP="00FA0FE3">
      <w:pPr>
        <w:jc w:val="center"/>
        <w:rPr>
          <w:rFonts w:ascii="Times New Roman" w:hAnsi="Times New Roman"/>
          <w:sz w:val="24"/>
          <w:szCs w:val="24"/>
        </w:rPr>
      </w:pPr>
      <w:r w:rsidRPr="00461442">
        <w:rPr>
          <w:rFonts w:ascii="Times New Roman" w:hAnsi="Times New Roman"/>
          <w:sz w:val="24"/>
          <w:szCs w:val="24"/>
        </w:rPr>
        <w:t xml:space="preserve"> на 2024 год и на плановый период 2025 и 2026 годов.</w:t>
      </w:r>
    </w:p>
    <w:p w:rsidR="00FA0FE3" w:rsidRPr="00461442" w:rsidRDefault="00FA0FE3" w:rsidP="00FA0FE3">
      <w:pPr>
        <w:autoSpaceDE w:val="0"/>
        <w:autoSpaceDN w:val="0"/>
        <w:adjustRightInd w:val="0"/>
        <w:ind w:left="900"/>
        <w:rPr>
          <w:rFonts w:ascii="Times New Roman" w:hAnsi="Times New Roman"/>
          <w:sz w:val="24"/>
          <w:szCs w:val="24"/>
        </w:rPr>
      </w:pPr>
    </w:p>
    <w:p w:rsidR="00FA0FE3" w:rsidRPr="00461442" w:rsidRDefault="00FA0FE3" w:rsidP="00FA0FE3">
      <w:pPr>
        <w:ind w:firstLine="426"/>
        <w:jc w:val="both"/>
        <w:rPr>
          <w:rFonts w:ascii="Times New Roman" w:hAnsi="Times New Roman"/>
          <w:sz w:val="24"/>
          <w:szCs w:val="24"/>
        </w:rPr>
      </w:pPr>
      <w:r w:rsidRPr="00461442">
        <w:rPr>
          <w:rFonts w:ascii="Times New Roman" w:hAnsi="Times New Roman"/>
          <w:sz w:val="24"/>
          <w:szCs w:val="24"/>
        </w:rPr>
        <w:tab/>
        <w:t xml:space="preserve">Основные направления бюджетной и налоговой политики сельского поселения «Комсомольск-на-Печоре» на 2024 год и на плановый период 2025 и 2026 годов сформированы в соответствии с требованиями статьи 172,184.2 Бюджетного Кодекса Российской Федерации, статьей 71 Закона Республики Коми «О бюджетной системе и бюджетном процессе в Республике Коми», пункта 5 статьи 10 Решения Совета муниципального образования сельского поселения «Комсомольск-на-Печоре» от 21 июля </w:t>
      </w:r>
      <w:smartTag w:uri="urn:schemas-microsoft-com:office:smarttags" w:element="metricconverter">
        <w:smartTagPr>
          <w:attr w:name="ProductID" w:val="2012 г"/>
        </w:smartTagPr>
        <w:r w:rsidRPr="00461442">
          <w:rPr>
            <w:rFonts w:ascii="Times New Roman" w:hAnsi="Times New Roman"/>
            <w:sz w:val="24"/>
            <w:szCs w:val="24"/>
          </w:rPr>
          <w:t>2012 г</w:t>
        </w:r>
      </w:smartTag>
      <w:r w:rsidRPr="00461442">
        <w:rPr>
          <w:rFonts w:ascii="Times New Roman" w:hAnsi="Times New Roman"/>
          <w:sz w:val="24"/>
          <w:szCs w:val="24"/>
        </w:rPr>
        <w:t>. № 57/195 «Об утверждении положения «О бюджетном процессе в муниципальном образовании сельского поселения «Комсомольск-на-Печоре».</w:t>
      </w:r>
    </w:p>
    <w:p w:rsidR="00FA0FE3" w:rsidRPr="00461442" w:rsidRDefault="00FA0FE3" w:rsidP="00FA0FE3">
      <w:pPr>
        <w:ind w:firstLine="540"/>
        <w:jc w:val="both"/>
        <w:rPr>
          <w:rFonts w:ascii="Times New Roman" w:hAnsi="Times New Roman"/>
          <w:sz w:val="24"/>
          <w:szCs w:val="24"/>
        </w:rPr>
      </w:pPr>
      <w:r w:rsidRPr="00461442">
        <w:rPr>
          <w:rFonts w:ascii="Times New Roman" w:hAnsi="Times New Roman"/>
          <w:sz w:val="24"/>
          <w:szCs w:val="24"/>
        </w:rPr>
        <w:t>Цель Основных направлений - это описание условий, принимаемых для составления проекта бюджета сельского поселения «Комсомольск-на-Печоре» на 2024 год и на плановый период 2025 и 2026 годов, основных подходов к его формированию и общего порядка разработки основных характеристик и прогнозируемых параметров бюджета сельского поселения «Комсомольск-на-Печоре».</w:t>
      </w:r>
    </w:p>
    <w:p w:rsidR="00FA0FE3" w:rsidRPr="00461442" w:rsidRDefault="00FA0FE3" w:rsidP="00FA0FE3">
      <w:pPr>
        <w:jc w:val="both"/>
        <w:rPr>
          <w:rFonts w:ascii="Times New Roman" w:hAnsi="Times New Roman"/>
          <w:sz w:val="24"/>
          <w:szCs w:val="24"/>
        </w:rPr>
      </w:pPr>
      <w:r w:rsidRPr="00461442">
        <w:rPr>
          <w:rFonts w:ascii="Times New Roman" w:hAnsi="Times New Roman"/>
          <w:sz w:val="24"/>
          <w:szCs w:val="24"/>
        </w:rPr>
        <w:tab/>
        <w:t>Бюджетная и налоговая политика сельского поселения «Комсомольск-на-Печоре» на 2024 год и на плановый период 2025 и 2026 годы направлена на обеспечение устойчивых темпов экономического роста и повышение уровня и качества жизни населения в сельском поселении «Комсомольск-на-Печоре».</w:t>
      </w:r>
    </w:p>
    <w:p w:rsidR="00FA0FE3" w:rsidRPr="00461442" w:rsidRDefault="00FA0FE3" w:rsidP="00FA0FE3">
      <w:pPr>
        <w:jc w:val="both"/>
        <w:rPr>
          <w:rFonts w:ascii="Times New Roman" w:hAnsi="Times New Roman"/>
          <w:sz w:val="24"/>
          <w:szCs w:val="24"/>
        </w:rPr>
      </w:pPr>
      <w:r w:rsidRPr="00461442">
        <w:rPr>
          <w:rFonts w:ascii="Times New Roman" w:hAnsi="Times New Roman"/>
          <w:sz w:val="24"/>
          <w:szCs w:val="24"/>
        </w:rPr>
        <w:t xml:space="preserve"> </w:t>
      </w:r>
      <w:r w:rsidRPr="00461442">
        <w:rPr>
          <w:rFonts w:ascii="Times New Roman" w:hAnsi="Times New Roman"/>
          <w:sz w:val="24"/>
          <w:szCs w:val="24"/>
        </w:rPr>
        <w:tab/>
        <w:t>В связи с этим основными задачами бюджетной и налоговой политики являются:</w:t>
      </w:r>
    </w:p>
    <w:p w:rsidR="00FA0FE3" w:rsidRPr="00461442" w:rsidRDefault="00FA0FE3" w:rsidP="005139A7">
      <w:pPr>
        <w:pStyle w:val="a4"/>
        <w:numPr>
          <w:ilvl w:val="0"/>
          <w:numId w:val="2"/>
        </w:numPr>
        <w:jc w:val="both"/>
      </w:pPr>
      <w:r w:rsidRPr="00461442">
        <w:t>создание условий для динамичного развития экономики и обеспечения сбалансированности бюджетной системы сельского поселения «Комсомольск-на-Печоре»;</w:t>
      </w:r>
    </w:p>
    <w:p w:rsidR="00FA0FE3" w:rsidRPr="00461442" w:rsidRDefault="00FA0FE3" w:rsidP="005139A7">
      <w:pPr>
        <w:pStyle w:val="a4"/>
        <w:numPr>
          <w:ilvl w:val="0"/>
          <w:numId w:val="2"/>
        </w:numPr>
        <w:jc w:val="both"/>
      </w:pPr>
      <w:r w:rsidRPr="00461442">
        <w:lastRenderedPageBreak/>
        <w:t>совершенствование бюджетного процесса в сельском поселении «Комсомольск-на-Печоре» (далее - поселение) за счет повышения качества управления финансами и эффективности бюджетных расходов.</w:t>
      </w:r>
    </w:p>
    <w:p w:rsidR="00FA0FE3" w:rsidRPr="00461442" w:rsidRDefault="00FA0FE3" w:rsidP="00FA0FE3">
      <w:pPr>
        <w:rPr>
          <w:rFonts w:ascii="Times New Roman" w:hAnsi="Times New Roman"/>
          <w:sz w:val="24"/>
          <w:szCs w:val="24"/>
        </w:rPr>
      </w:pPr>
    </w:p>
    <w:p w:rsidR="00FA0FE3" w:rsidRPr="00461442" w:rsidRDefault="00FA0FE3" w:rsidP="00FA0FE3">
      <w:pPr>
        <w:rPr>
          <w:rFonts w:ascii="Times New Roman" w:hAnsi="Times New Roman"/>
          <w:sz w:val="24"/>
          <w:szCs w:val="24"/>
        </w:rPr>
      </w:pPr>
    </w:p>
    <w:p w:rsidR="00FA0FE3" w:rsidRPr="00461442" w:rsidRDefault="00FA0FE3" w:rsidP="00FA0FE3">
      <w:pPr>
        <w:rPr>
          <w:rFonts w:ascii="Times New Roman" w:hAnsi="Times New Roman"/>
          <w:sz w:val="24"/>
          <w:szCs w:val="24"/>
        </w:rPr>
      </w:pPr>
    </w:p>
    <w:p w:rsidR="00FA0FE3" w:rsidRPr="00461442" w:rsidRDefault="00FA0FE3" w:rsidP="00FA0FE3">
      <w:pPr>
        <w:jc w:val="center"/>
        <w:rPr>
          <w:rFonts w:ascii="Times New Roman" w:hAnsi="Times New Roman"/>
          <w:b/>
          <w:sz w:val="24"/>
          <w:szCs w:val="24"/>
        </w:rPr>
      </w:pPr>
      <w:r w:rsidRPr="00461442">
        <w:rPr>
          <w:rFonts w:ascii="Times New Roman" w:hAnsi="Times New Roman"/>
          <w:sz w:val="24"/>
          <w:szCs w:val="24"/>
        </w:rPr>
        <w:tab/>
      </w:r>
      <w:r w:rsidRPr="00461442">
        <w:rPr>
          <w:rFonts w:ascii="Times New Roman" w:hAnsi="Times New Roman"/>
          <w:b/>
          <w:sz w:val="24"/>
          <w:szCs w:val="24"/>
          <w:lang w:val="en-US"/>
        </w:rPr>
        <w:t>I</w:t>
      </w:r>
      <w:r w:rsidRPr="00461442">
        <w:rPr>
          <w:rFonts w:ascii="Times New Roman" w:hAnsi="Times New Roman"/>
          <w:b/>
          <w:sz w:val="24"/>
          <w:szCs w:val="24"/>
        </w:rPr>
        <w:t xml:space="preserve">. Основные итоги бюджетной и налоговой политики </w:t>
      </w:r>
    </w:p>
    <w:p w:rsidR="0004329F" w:rsidRPr="00461442" w:rsidRDefault="00FA0FE3" w:rsidP="00FA0FE3">
      <w:pPr>
        <w:jc w:val="center"/>
        <w:rPr>
          <w:rFonts w:ascii="Times New Roman" w:hAnsi="Times New Roman"/>
          <w:b/>
          <w:sz w:val="24"/>
          <w:szCs w:val="24"/>
        </w:rPr>
      </w:pPr>
      <w:r w:rsidRPr="00461442">
        <w:rPr>
          <w:rFonts w:ascii="Times New Roman" w:hAnsi="Times New Roman"/>
          <w:b/>
          <w:sz w:val="24"/>
          <w:szCs w:val="24"/>
        </w:rPr>
        <w:t>муниципального образования сельского поселения</w:t>
      </w:r>
    </w:p>
    <w:p w:rsidR="00FA0FE3" w:rsidRPr="00461442" w:rsidRDefault="00FA0FE3" w:rsidP="00FA0FE3">
      <w:pPr>
        <w:jc w:val="center"/>
        <w:rPr>
          <w:rFonts w:ascii="Times New Roman" w:hAnsi="Times New Roman"/>
          <w:b/>
          <w:sz w:val="24"/>
          <w:szCs w:val="24"/>
        </w:rPr>
      </w:pPr>
      <w:r w:rsidRPr="00461442">
        <w:rPr>
          <w:rFonts w:ascii="Times New Roman" w:hAnsi="Times New Roman"/>
          <w:b/>
          <w:sz w:val="24"/>
          <w:szCs w:val="24"/>
        </w:rPr>
        <w:t xml:space="preserve"> «Комсомольск-на-Печоре» </w:t>
      </w:r>
    </w:p>
    <w:p w:rsidR="00FA0FE3" w:rsidRPr="00461442" w:rsidRDefault="00FA0FE3" w:rsidP="00FA0FE3">
      <w:pPr>
        <w:jc w:val="center"/>
        <w:rPr>
          <w:rFonts w:ascii="Times New Roman" w:hAnsi="Times New Roman"/>
          <w:b/>
          <w:sz w:val="24"/>
          <w:szCs w:val="24"/>
        </w:rPr>
      </w:pPr>
      <w:r w:rsidRPr="00461442">
        <w:rPr>
          <w:rFonts w:ascii="Times New Roman" w:hAnsi="Times New Roman"/>
          <w:b/>
          <w:sz w:val="24"/>
          <w:szCs w:val="24"/>
        </w:rPr>
        <w:t>за 2022 год и за 9 месяцев 2023 года</w:t>
      </w:r>
    </w:p>
    <w:p w:rsidR="00FA0FE3" w:rsidRPr="00461442" w:rsidRDefault="00FA0FE3" w:rsidP="00FA0FE3">
      <w:pPr>
        <w:jc w:val="center"/>
        <w:rPr>
          <w:rFonts w:ascii="Times New Roman" w:hAnsi="Times New Roman"/>
          <w:b/>
          <w:sz w:val="24"/>
          <w:szCs w:val="24"/>
        </w:rPr>
      </w:pPr>
    </w:p>
    <w:p w:rsidR="00FA0FE3" w:rsidRPr="00461442" w:rsidRDefault="00FA0FE3" w:rsidP="00FA0FE3">
      <w:pPr>
        <w:ind w:firstLine="567"/>
        <w:jc w:val="both"/>
        <w:rPr>
          <w:rFonts w:ascii="Times New Roman" w:hAnsi="Times New Roman"/>
          <w:sz w:val="24"/>
          <w:szCs w:val="24"/>
        </w:rPr>
      </w:pPr>
      <w:r w:rsidRPr="00461442">
        <w:rPr>
          <w:rFonts w:ascii="Times New Roman" w:hAnsi="Times New Roman"/>
          <w:sz w:val="24"/>
          <w:szCs w:val="24"/>
        </w:rPr>
        <w:t>Основными итогами реализации бюджетной политики являются:</w:t>
      </w:r>
    </w:p>
    <w:p w:rsidR="00FA0FE3" w:rsidRPr="00461442" w:rsidRDefault="00FA0FE3" w:rsidP="00FA0FE3">
      <w:pPr>
        <w:ind w:firstLine="567"/>
        <w:jc w:val="both"/>
        <w:rPr>
          <w:rFonts w:ascii="Times New Roman" w:hAnsi="Times New Roman"/>
          <w:sz w:val="24"/>
          <w:szCs w:val="24"/>
        </w:rPr>
      </w:pPr>
      <w:r w:rsidRPr="00461442">
        <w:rPr>
          <w:rFonts w:ascii="Times New Roman" w:hAnsi="Times New Roman"/>
          <w:sz w:val="24"/>
          <w:szCs w:val="24"/>
        </w:rPr>
        <w:t>- обеспечение сбалансированности и устойчивости бюджета;</w:t>
      </w:r>
    </w:p>
    <w:p w:rsidR="00FA0FE3" w:rsidRPr="00461442" w:rsidRDefault="00FA0FE3" w:rsidP="00FA0FE3">
      <w:pPr>
        <w:ind w:firstLine="567"/>
        <w:jc w:val="both"/>
        <w:rPr>
          <w:rFonts w:ascii="Times New Roman" w:hAnsi="Times New Roman"/>
          <w:sz w:val="24"/>
          <w:szCs w:val="24"/>
        </w:rPr>
      </w:pPr>
      <w:r w:rsidRPr="00461442">
        <w:rPr>
          <w:rFonts w:ascii="Times New Roman" w:hAnsi="Times New Roman"/>
          <w:sz w:val="24"/>
          <w:szCs w:val="24"/>
        </w:rPr>
        <w:t>- обеспечение реализации майских указов Президента Российской Федерации в части реализация принятых на федеральном уровне решений по увеличению размера МРОТ;</w:t>
      </w:r>
    </w:p>
    <w:p w:rsidR="00FA0FE3" w:rsidRPr="00461442" w:rsidRDefault="00FA0FE3" w:rsidP="00FA0FE3">
      <w:pPr>
        <w:ind w:firstLine="567"/>
        <w:jc w:val="both"/>
        <w:rPr>
          <w:rFonts w:ascii="Times New Roman" w:hAnsi="Times New Roman"/>
          <w:sz w:val="24"/>
          <w:szCs w:val="24"/>
        </w:rPr>
      </w:pPr>
      <w:r w:rsidRPr="00461442">
        <w:rPr>
          <w:rFonts w:ascii="Times New Roman" w:hAnsi="Times New Roman"/>
          <w:sz w:val="24"/>
          <w:szCs w:val="24"/>
        </w:rPr>
        <w:t>- соблюдение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w:t>
      </w:r>
    </w:p>
    <w:p w:rsidR="00FA0FE3" w:rsidRPr="00461442" w:rsidRDefault="00FA0FE3" w:rsidP="00FA0FE3">
      <w:pPr>
        <w:ind w:firstLine="567"/>
        <w:jc w:val="both"/>
        <w:rPr>
          <w:rFonts w:ascii="Times New Roman" w:hAnsi="Times New Roman"/>
          <w:sz w:val="24"/>
          <w:szCs w:val="24"/>
        </w:rPr>
      </w:pPr>
      <w:r w:rsidRPr="00461442">
        <w:rPr>
          <w:rFonts w:ascii="Times New Roman" w:hAnsi="Times New Roman"/>
          <w:sz w:val="24"/>
          <w:szCs w:val="24"/>
        </w:rPr>
        <w:t>- недопущение кредиторской задолженности по заработной плате;</w:t>
      </w:r>
    </w:p>
    <w:p w:rsidR="00FA0FE3" w:rsidRPr="00461442" w:rsidRDefault="00FA0FE3" w:rsidP="00FA0FE3">
      <w:pPr>
        <w:ind w:firstLine="567"/>
        <w:jc w:val="both"/>
        <w:rPr>
          <w:rFonts w:ascii="Times New Roman" w:hAnsi="Times New Roman"/>
          <w:sz w:val="24"/>
          <w:szCs w:val="24"/>
        </w:rPr>
      </w:pPr>
      <w:r w:rsidRPr="00461442">
        <w:rPr>
          <w:rFonts w:ascii="Times New Roman" w:hAnsi="Times New Roman"/>
          <w:sz w:val="24"/>
          <w:szCs w:val="24"/>
        </w:rPr>
        <w:t>- повышение эффективности управления муниципальным имуществом;</w:t>
      </w:r>
    </w:p>
    <w:p w:rsidR="00FA0FE3" w:rsidRPr="00461442" w:rsidRDefault="00FA0FE3" w:rsidP="00FA0FE3">
      <w:pPr>
        <w:ind w:firstLine="567"/>
        <w:jc w:val="both"/>
        <w:rPr>
          <w:rFonts w:ascii="Times New Roman" w:hAnsi="Times New Roman"/>
          <w:sz w:val="24"/>
          <w:szCs w:val="24"/>
        </w:rPr>
      </w:pPr>
      <w:r w:rsidRPr="00461442">
        <w:rPr>
          <w:rFonts w:ascii="Times New Roman" w:hAnsi="Times New Roman"/>
          <w:sz w:val="24"/>
          <w:szCs w:val="24"/>
        </w:rPr>
        <w:t>- индивидуальная работа с должниками по легализации налоговой базы и базы по страховым взносам;</w:t>
      </w:r>
    </w:p>
    <w:p w:rsidR="00FA0FE3" w:rsidRPr="00461442" w:rsidRDefault="00FA0FE3" w:rsidP="00FA0FE3">
      <w:pPr>
        <w:ind w:firstLine="567"/>
        <w:jc w:val="both"/>
        <w:rPr>
          <w:rFonts w:ascii="Times New Roman" w:hAnsi="Times New Roman"/>
          <w:sz w:val="24"/>
          <w:szCs w:val="24"/>
        </w:rPr>
      </w:pPr>
      <w:r w:rsidRPr="00461442">
        <w:rPr>
          <w:rFonts w:ascii="Times New Roman" w:hAnsi="Times New Roman"/>
          <w:sz w:val="24"/>
          <w:szCs w:val="24"/>
        </w:rPr>
        <w:t>- повышение открытости бюджетного процесса и информированности заинтересованных жителей поселения о состоянии финансово-бюджетной сферы путем проведения публичных слушаний, заседаний Совета сельского поселения «Комсомольск-на-Печоре» по формированию и исполнению бюджета с дальнейшим освещением мероприятий в информационно-телекоммуникационной сети "Интернет" и размещением информации о бюджете в социальных сетях;</w:t>
      </w:r>
    </w:p>
    <w:p w:rsidR="00FA0FE3" w:rsidRPr="00461442" w:rsidRDefault="00FA0FE3" w:rsidP="00FA0FE3">
      <w:pPr>
        <w:ind w:firstLine="567"/>
        <w:jc w:val="both"/>
        <w:rPr>
          <w:rFonts w:ascii="Times New Roman" w:hAnsi="Times New Roman"/>
          <w:sz w:val="24"/>
          <w:szCs w:val="24"/>
        </w:rPr>
      </w:pPr>
      <w:r w:rsidRPr="00461442">
        <w:rPr>
          <w:rFonts w:ascii="Times New Roman" w:hAnsi="Times New Roman"/>
          <w:sz w:val="24"/>
          <w:szCs w:val="24"/>
        </w:rPr>
        <w:t>- обеспечение широкого вовлечения граждан в процедуры обсуждения и принятия конкретных решений, общественного контроля их эффективности и результативности;</w:t>
      </w:r>
    </w:p>
    <w:p w:rsidR="00FA0FE3" w:rsidRPr="00461442" w:rsidRDefault="00FA0FE3" w:rsidP="00FA0FE3">
      <w:pPr>
        <w:ind w:firstLine="567"/>
        <w:jc w:val="both"/>
        <w:rPr>
          <w:rFonts w:ascii="Times New Roman" w:hAnsi="Times New Roman"/>
          <w:sz w:val="24"/>
          <w:szCs w:val="24"/>
        </w:rPr>
      </w:pPr>
      <w:r w:rsidRPr="00461442">
        <w:rPr>
          <w:rFonts w:ascii="Times New Roman" w:hAnsi="Times New Roman"/>
          <w:sz w:val="24"/>
          <w:szCs w:val="24"/>
        </w:rPr>
        <w:t>- обеспечение своевременной актуализации муниципальных правовых актов, регулирующих бюджетные правоотношения, в целях обеспечения их соответствия изменениям федерального и регионального законодательства.</w:t>
      </w:r>
    </w:p>
    <w:p w:rsidR="00FA0FE3" w:rsidRPr="00461442" w:rsidRDefault="00FA0FE3" w:rsidP="00FA0FE3">
      <w:pPr>
        <w:ind w:firstLine="567"/>
        <w:jc w:val="both"/>
        <w:rPr>
          <w:rFonts w:ascii="Times New Roman" w:hAnsi="Times New Roman"/>
          <w:sz w:val="24"/>
          <w:szCs w:val="24"/>
        </w:rPr>
      </w:pPr>
      <w:r w:rsidRPr="00461442">
        <w:rPr>
          <w:rFonts w:ascii="Times New Roman" w:hAnsi="Times New Roman"/>
          <w:sz w:val="24"/>
          <w:szCs w:val="24"/>
        </w:rPr>
        <w:t>Основными итогами реализации налоговой политики являются:</w:t>
      </w:r>
    </w:p>
    <w:p w:rsidR="00FA0FE3" w:rsidRPr="00461442" w:rsidRDefault="00FA0FE3" w:rsidP="00FA0FE3">
      <w:pPr>
        <w:ind w:firstLine="567"/>
        <w:jc w:val="both"/>
        <w:rPr>
          <w:rFonts w:ascii="Times New Roman" w:hAnsi="Times New Roman"/>
          <w:sz w:val="24"/>
          <w:szCs w:val="24"/>
        </w:rPr>
      </w:pPr>
      <w:r w:rsidRPr="00461442">
        <w:rPr>
          <w:rFonts w:ascii="Times New Roman" w:hAnsi="Times New Roman"/>
          <w:sz w:val="24"/>
          <w:szCs w:val="24"/>
        </w:rPr>
        <w:lastRenderedPageBreak/>
        <w:t>- установлен земельный налог и налог на имущество физических лиц на территории сельского поселения  «Комсомольск-на-Печоре» в соответствии с налоговым кодексом РФ.</w:t>
      </w:r>
    </w:p>
    <w:p w:rsidR="00FA0FE3" w:rsidRPr="00461442" w:rsidRDefault="00FA0FE3" w:rsidP="00FA0FE3">
      <w:pPr>
        <w:ind w:firstLine="708"/>
        <w:jc w:val="both"/>
        <w:rPr>
          <w:rFonts w:ascii="Times New Roman" w:hAnsi="Times New Roman"/>
          <w:sz w:val="24"/>
          <w:szCs w:val="24"/>
        </w:rPr>
      </w:pPr>
      <w:r w:rsidRPr="00461442">
        <w:rPr>
          <w:rFonts w:ascii="Times New Roman" w:hAnsi="Times New Roman"/>
          <w:sz w:val="24"/>
          <w:szCs w:val="24"/>
        </w:rPr>
        <w:t>В структуре доходов, утвержденных решением о бюджете на 2022 год, 86,1%, занимают безвозмездные поступления, 13,9% - налоговые и неналоговые доходы. Анализируя результат исполнения доходной части бюджета, безвозмездные поступления равны 89,4%, налоговые и неналоговые доходы соответственно 10,6% . За год уровень безвозмездных поступлений снизился на 3,6%, соответственно на 3,6% вырос  уровень налоговых и неналоговых доходов.</w:t>
      </w:r>
    </w:p>
    <w:p w:rsidR="00FA0FE3" w:rsidRPr="00461442" w:rsidRDefault="00FA0FE3" w:rsidP="00FA0FE3">
      <w:pPr>
        <w:ind w:firstLine="708"/>
        <w:jc w:val="both"/>
        <w:rPr>
          <w:rFonts w:ascii="Times New Roman" w:hAnsi="Times New Roman"/>
          <w:sz w:val="24"/>
          <w:szCs w:val="24"/>
        </w:rPr>
      </w:pPr>
      <w:r w:rsidRPr="00461442">
        <w:rPr>
          <w:rFonts w:ascii="Times New Roman" w:hAnsi="Times New Roman"/>
          <w:sz w:val="24"/>
          <w:szCs w:val="24"/>
        </w:rPr>
        <w:t>Исполнение бюджета по налоговым и неналоговым доходам составило 73,1%, по сравнению с 2021 годом снижение уровня исполнения составило 0,5%. Невыполнение плановых назначений составило 206 234,55 руб., снижение  доходов за год состоялось на 224 863,55 руб.</w:t>
      </w:r>
    </w:p>
    <w:p w:rsidR="00FA0FE3" w:rsidRPr="00461442" w:rsidRDefault="00FA0FE3" w:rsidP="00FA0FE3">
      <w:pPr>
        <w:ind w:firstLine="708"/>
        <w:jc w:val="both"/>
        <w:rPr>
          <w:rFonts w:ascii="Times New Roman" w:hAnsi="Times New Roman"/>
          <w:sz w:val="24"/>
          <w:szCs w:val="24"/>
        </w:rPr>
      </w:pPr>
      <w:r w:rsidRPr="00461442">
        <w:rPr>
          <w:rFonts w:ascii="Times New Roman" w:hAnsi="Times New Roman"/>
          <w:sz w:val="24"/>
          <w:szCs w:val="24"/>
        </w:rPr>
        <w:t>Наибольший удельный вес собственных доходов составляет доходы от сдачи в аренду муниципального имущества – 68,7%, рост за год на 4,9%, и налог на доходы физических лиц – 21%, рост за год на 2,9%.</w:t>
      </w:r>
    </w:p>
    <w:p w:rsidR="00FA0FE3" w:rsidRPr="00461442" w:rsidRDefault="00FA0FE3" w:rsidP="00FA0FE3">
      <w:pPr>
        <w:jc w:val="both"/>
        <w:rPr>
          <w:rFonts w:ascii="Times New Roman" w:hAnsi="Times New Roman"/>
          <w:sz w:val="24"/>
          <w:szCs w:val="24"/>
        </w:rPr>
      </w:pPr>
      <w:r w:rsidRPr="00461442">
        <w:rPr>
          <w:rFonts w:ascii="Times New Roman" w:hAnsi="Times New Roman"/>
          <w:i/>
          <w:sz w:val="24"/>
          <w:szCs w:val="24"/>
        </w:rPr>
        <w:t xml:space="preserve">Налог на доходы физических лиц. </w:t>
      </w:r>
      <w:r w:rsidRPr="00461442">
        <w:rPr>
          <w:rFonts w:ascii="Times New Roman" w:hAnsi="Times New Roman"/>
          <w:sz w:val="24"/>
          <w:szCs w:val="24"/>
        </w:rPr>
        <w:t>Плановое поступление НДФЛ утверждено на сумму 102 000 руб., фактическое поступление составило 117 753,90  руб. или 100,5%. По сравнению с 2021 годом сбор НДФЛ вырос на 3 753,90 руб., уровень зачисления налога в доход поселения остался на уровне прошлого года.</w:t>
      </w:r>
    </w:p>
    <w:p w:rsidR="00FA0FE3" w:rsidRPr="00461442" w:rsidRDefault="00FA0FE3" w:rsidP="00FA0FE3">
      <w:pPr>
        <w:jc w:val="both"/>
        <w:rPr>
          <w:rFonts w:ascii="Times New Roman" w:hAnsi="Times New Roman"/>
          <w:sz w:val="24"/>
          <w:szCs w:val="24"/>
        </w:rPr>
      </w:pPr>
      <w:r w:rsidRPr="00461442">
        <w:rPr>
          <w:rFonts w:ascii="Times New Roman" w:hAnsi="Times New Roman"/>
          <w:i/>
          <w:sz w:val="24"/>
          <w:szCs w:val="24"/>
        </w:rPr>
        <w:t>Налоги на имущество (в т.ч. земельный налог)</w:t>
      </w:r>
      <w:r w:rsidRPr="00461442">
        <w:rPr>
          <w:rFonts w:ascii="Times New Roman" w:hAnsi="Times New Roman"/>
          <w:sz w:val="24"/>
          <w:szCs w:val="24"/>
        </w:rPr>
        <w:t>. Налоги на имущество выросли в 2022 году на 16 999,20 руб. по сравнению с 2021 годом или на 42,5%. Плановый показатель по сбору налогов перевыполнен на 35,7%, перевыполнение в бюджет составило 14 999,20 руб. В общем объеме поступлений налогов на имущество земельный  налог с физических лиц составил 24% или 13 714,81  руб., снижение на 3 683,71 руб., земельный налог с организаций – 22 768,92 руб. или 40%, снижение за год на 16 180,76 руб.,  налог на имущество физических лиц 20 515,47 руб. или 36%, снижение за год на 18 158,13 руб.</w:t>
      </w:r>
    </w:p>
    <w:p w:rsidR="00FA0FE3" w:rsidRPr="00461442" w:rsidRDefault="00FA0FE3" w:rsidP="00FA0FE3">
      <w:pPr>
        <w:jc w:val="both"/>
        <w:rPr>
          <w:rFonts w:ascii="Times New Roman" w:hAnsi="Times New Roman"/>
          <w:sz w:val="24"/>
          <w:szCs w:val="24"/>
        </w:rPr>
      </w:pPr>
      <w:r w:rsidRPr="00461442">
        <w:rPr>
          <w:rFonts w:ascii="Times New Roman" w:hAnsi="Times New Roman"/>
          <w:sz w:val="24"/>
          <w:szCs w:val="24"/>
        </w:rPr>
        <w:t>Налоговые платежи администрируются налоговой службой Российской Федерации.</w:t>
      </w:r>
    </w:p>
    <w:p w:rsidR="00FA0FE3" w:rsidRPr="00461442" w:rsidRDefault="00FA0FE3" w:rsidP="00FA0FE3">
      <w:pPr>
        <w:jc w:val="both"/>
        <w:rPr>
          <w:rFonts w:ascii="Times New Roman" w:hAnsi="Times New Roman"/>
          <w:sz w:val="24"/>
          <w:szCs w:val="24"/>
        </w:rPr>
      </w:pPr>
      <w:r w:rsidRPr="00461442">
        <w:rPr>
          <w:rFonts w:ascii="Times New Roman" w:hAnsi="Times New Roman"/>
          <w:i/>
          <w:sz w:val="24"/>
          <w:szCs w:val="24"/>
        </w:rPr>
        <w:t>Государственная пошлина</w:t>
      </w:r>
      <w:r w:rsidRPr="00461442">
        <w:rPr>
          <w:rFonts w:ascii="Times New Roman" w:hAnsi="Times New Roman"/>
          <w:sz w:val="24"/>
          <w:szCs w:val="24"/>
        </w:rPr>
        <w:t>. Поступление составило 710 руб. или 71% плановых назначений. По сравнению с 2021 годом размер госпошлины, поступившей в бюджет, снизился   на  290 руб. или на 29%.</w:t>
      </w:r>
    </w:p>
    <w:p w:rsidR="00FA0FE3" w:rsidRPr="00461442" w:rsidRDefault="00FA0FE3" w:rsidP="00FA0FE3">
      <w:pPr>
        <w:jc w:val="both"/>
        <w:rPr>
          <w:rFonts w:ascii="Times New Roman" w:hAnsi="Times New Roman"/>
          <w:sz w:val="24"/>
          <w:szCs w:val="24"/>
        </w:rPr>
      </w:pPr>
      <w:r w:rsidRPr="00461442">
        <w:rPr>
          <w:rFonts w:ascii="Times New Roman" w:hAnsi="Times New Roman"/>
          <w:i/>
          <w:sz w:val="24"/>
          <w:szCs w:val="24"/>
        </w:rPr>
        <w:t xml:space="preserve">Доходы от использования имущества, находящегося в государственной (муниципальной) собственности </w:t>
      </w:r>
      <w:r w:rsidRPr="00461442">
        <w:rPr>
          <w:rFonts w:ascii="Times New Roman" w:hAnsi="Times New Roman"/>
          <w:sz w:val="24"/>
          <w:szCs w:val="24"/>
        </w:rPr>
        <w:t xml:space="preserve">в 2022 году составили 384 896,35 руб.  или 62% от плановых назначений,  доходы не выполнены на 236 197,65 руб. По сравнению с 2021 годом доходы от сдачи в аренду имущества, находящегося в оперативном управлении органов местного самоуправления поселений, снизились на 255 326,65 руб. или на 38,9%. </w:t>
      </w:r>
    </w:p>
    <w:p w:rsidR="00FA0FE3" w:rsidRPr="00461442" w:rsidRDefault="00FA0FE3" w:rsidP="00FA0FE3">
      <w:pPr>
        <w:jc w:val="both"/>
        <w:rPr>
          <w:rFonts w:ascii="Times New Roman" w:hAnsi="Times New Roman"/>
          <w:color w:val="000000"/>
          <w:sz w:val="24"/>
          <w:szCs w:val="24"/>
        </w:rPr>
      </w:pPr>
      <w:r w:rsidRPr="00461442">
        <w:rPr>
          <w:rFonts w:ascii="Times New Roman" w:hAnsi="Times New Roman"/>
          <w:color w:val="000000"/>
          <w:sz w:val="24"/>
          <w:szCs w:val="24"/>
        </w:rPr>
        <w:tab/>
      </w:r>
    </w:p>
    <w:p w:rsidR="00FA0FE3" w:rsidRPr="00461442" w:rsidRDefault="00FA0FE3" w:rsidP="00FA0FE3">
      <w:pPr>
        <w:jc w:val="both"/>
        <w:rPr>
          <w:rFonts w:ascii="Times New Roman" w:hAnsi="Times New Roman"/>
          <w:color w:val="000000"/>
          <w:sz w:val="24"/>
          <w:szCs w:val="24"/>
        </w:rPr>
      </w:pPr>
      <w:r w:rsidRPr="00461442">
        <w:rPr>
          <w:rFonts w:ascii="Times New Roman" w:hAnsi="Times New Roman"/>
          <w:color w:val="000000"/>
          <w:sz w:val="24"/>
          <w:szCs w:val="24"/>
        </w:rPr>
        <w:t xml:space="preserve">Доходная часть бюджета сельского поселения "Комсомольск-на-Печоре" за 9 месяцев 2023 год составила 7608661,68 руб. План выполнен на 85,68 % к показателям, утвержденным бюджетом на 2023 год. </w:t>
      </w:r>
    </w:p>
    <w:p w:rsidR="00FA0FE3" w:rsidRPr="00461442" w:rsidRDefault="00FA0FE3" w:rsidP="00FA0FE3">
      <w:pPr>
        <w:jc w:val="both"/>
        <w:rPr>
          <w:rFonts w:ascii="Times New Roman" w:hAnsi="Times New Roman"/>
          <w:color w:val="000000"/>
          <w:sz w:val="24"/>
          <w:szCs w:val="24"/>
        </w:rPr>
      </w:pPr>
      <w:r w:rsidRPr="00461442">
        <w:rPr>
          <w:rFonts w:ascii="Times New Roman" w:hAnsi="Times New Roman"/>
          <w:color w:val="000000"/>
          <w:sz w:val="24"/>
          <w:szCs w:val="24"/>
        </w:rPr>
        <w:lastRenderedPageBreak/>
        <w:t>Доходная часть бюджета поселения формируется за счет доходов от уплаты федеральных и местных налогов и сборов по нормативам, установленным законодательными актами РФ, субъекта РФ:</w:t>
      </w:r>
    </w:p>
    <w:p w:rsidR="00FA0FE3" w:rsidRPr="00461442" w:rsidRDefault="00FA0FE3" w:rsidP="00FA0FE3">
      <w:pPr>
        <w:rPr>
          <w:rFonts w:ascii="Times New Roman" w:hAnsi="Times New Roman"/>
          <w:color w:val="000000"/>
          <w:sz w:val="24"/>
          <w:szCs w:val="24"/>
        </w:rPr>
      </w:pPr>
      <w:r w:rsidRPr="00461442">
        <w:rPr>
          <w:rFonts w:ascii="Times New Roman" w:hAnsi="Times New Roman"/>
          <w:color w:val="000000"/>
          <w:sz w:val="24"/>
          <w:szCs w:val="24"/>
        </w:rPr>
        <w:t xml:space="preserve"> - НДФЛ выполнен на 95 % (99440,00-94434,5 рублей.); </w:t>
      </w:r>
    </w:p>
    <w:p w:rsidR="00FA0FE3" w:rsidRPr="00461442" w:rsidRDefault="00FA0FE3" w:rsidP="00FA0FE3">
      <w:pPr>
        <w:jc w:val="both"/>
        <w:rPr>
          <w:rFonts w:ascii="Times New Roman" w:hAnsi="Times New Roman"/>
          <w:color w:val="000000"/>
          <w:sz w:val="24"/>
          <w:szCs w:val="24"/>
        </w:rPr>
      </w:pPr>
      <w:r w:rsidRPr="00461442">
        <w:rPr>
          <w:rFonts w:ascii="Times New Roman" w:hAnsi="Times New Roman"/>
          <w:color w:val="000000"/>
          <w:sz w:val="24"/>
          <w:szCs w:val="24"/>
        </w:rPr>
        <w:t xml:space="preserve">- Налог на имущество физических лиц выполнен на 46,18 % (15 000,00-6927,28 рублей) </w:t>
      </w:r>
    </w:p>
    <w:p w:rsidR="00FA0FE3" w:rsidRPr="00461442" w:rsidRDefault="00FA0FE3" w:rsidP="00FA0FE3">
      <w:pPr>
        <w:jc w:val="both"/>
        <w:rPr>
          <w:rFonts w:ascii="Times New Roman" w:hAnsi="Times New Roman"/>
          <w:color w:val="000000"/>
          <w:sz w:val="24"/>
          <w:szCs w:val="24"/>
        </w:rPr>
      </w:pPr>
      <w:r w:rsidRPr="00461442">
        <w:rPr>
          <w:rFonts w:ascii="Times New Roman" w:hAnsi="Times New Roman"/>
          <w:color w:val="000000"/>
          <w:sz w:val="24"/>
          <w:szCs w:val="24"/>
        </w:rPr>
        <w:t>- земельный налог с организаций выполнен на 80,4% (24000,00-19301,66 рублей);</w:t>
      </w:r>
    </w:p>
    <w:p w:rsidR="00FA0FE3" w:rsidRPr="00461442" w:rsidRDefault="00FA0FE3" w:rsidP="00FA0FE3">
      <w:pPr>
        <w:jc w:val="both"/>
        <w:rPr>
          <w:rFonts w:ascii="Times New Roman" w:hAnsi="Times New Roman"/>
          <w:color w:val="000000"/>
          <w:sz w:val="24"/>
          <w:szCs w:val="24"/>
        </w:rPr>
      </w:pPr>
      <w:r w:rsidRPr="00461442">
        <w:rPr>
          <w:rFonts w:ascii="Times New Roman" w:hAnsi="Times New Roman"/>
          <w:color w:val="000000"/>
          <w:sz w:val="24"/>
          <w:szCs w:val="24"/>
        </w:rPr>
        <w:t>-  земельный налог с физ. лиц выполнен на 25,2 % (14 000,00-3534,54 рублей.)</w:t>
      </w:r>
    </w:p>
    <w:p w:rsidR="00FA0FE3" w:rsidRPr="00461442" w:rsidRDefault="00FA0FE3" w:rsidP="00FA0FE3">
      <w:pPr>
        <w:jc w:val="both"/>
        <w:rPr>
          <w:rFonts w:ascii="Times New Roman" w:hAnsi="Times New Roman"/>
          <w:color w:val="000000"/>
          <w:sz w:val="24"/>
          <w:szCs w:val="24"/>
        </w:rPr>
      </w:pPr>
      <w:r w:rsidRPr="00461442">
        <w:rPr>
          <w:rFonts w:ascii="Times New Roman" w:hAnsi="Times New Roman"/>
          <w:color w:val="000000"/>
          <w:sz w:val="24"/>
          <w:szCs w:val="24"/>
        </w:rPr>
        <w:t> - Поступление государственной пошлины за совершение нотариальных действий должностными лицами органов местного самоуправления выполнены на 110 % (1000,00 руб.  – 1100,00 руб.). Увеличение количества нотариальных действий.</w:t>
      </w:r>
    </w:p>
    <w:p w:rsidR="00FA0FE3" w:rsidRPr="00461442" w:rsidRDefault="00FA0FE3" w:rsidP="00FA0FE3">
      <w:pPr>
        <w:jc w:val="both"/>
        <w:rPr>
          <w:rFonts w:ascii="Times New Roman" w:hAnsi="Times New Roman"/>
          <w:color w:val="000000"/>
          <w:sz w:val="24"/>
          <w:szCs w:val="24"/>
        </w:rPr>
      </w:pPr>
      <w:r w:rsidRPr="00461442">
        <w:rPr>
          <w:rFonts w:ascii="Times New Roman" w:hAnsi="Times New Roman"/>
          <w:color w:val="000000"/>
          <w:sz w:val="24"/>
          <w:szCs w:val="24"/>
        </w:rPr>
        <w:t>  - Поступление доходов от сдачи в аренду имущества, находящегося в оперативном управлении органов поселения исполнено – 54,9% (519299,00 -285083,06 рублей). Не поступили платежи за аренду по исполнительным листам. Один договор аренды недвижимого имущества с 31 марта 2023года расторгнут.</w:t>
      </w:r>
    </w:p>
    <w:p w:rsidR="00FA0FE3" w:rsidRPr="00461442" w:rsidRDefault="00FA0FE3" w:rsidP="00FA0FE3">
      <w:pPr>
        <w:ind w:firstLine="567"/>
        <w:jc w:val="both"/>
        <w:rPr>
          <w:rFonts w:ascii="Times New Roman" w:hAnsi="Times New Roman"/>
          <w:sz w:val="24"/>
          <w:szCs w:val="24"/>
        </w:rPr>
      </w:pPr>
      <w:r w:rsidRPr="00461442">
        <w:rPr>
          <w:rFonts w:ascii="Times New Roman" w:hAnsi="Times New Roman"/>
          <w:sz w:val="24"/>
          <w:szCs w:val="24"/>
        </w:rPr>
        <w:t xml:space="preserve">В целом, реализуя мероприятия бюджетной и налоговой политики в 2022 году и за 9 месяцев 2023 года, удалось обеспечить сбалансированность и устойчивость бюджетной системы сельского поселения «Комсомольск-на-Печоре» при безусловном исполнении всех принятых бюджетных обязательств и поставленных задач. </w:t>
      </w:r>
    </w:p>
    <w:p w:rsidR="00FA0FE3" w:rsidRPr="00461442" w:rsidRDefault="00FA0FE3" w:rsidP="00FA0FE3">
      <w:pPr>
        <w:ind w:firstLine="567"/>
        <w:jc w:val="both"/>
        <w:rPr>
          <w:rFonts w:ascii="Times New Roman" w:hAnsi="Times New Roman"/>
          <w:sz w:val="24"/>
          <w:szCs w:val="24"/>
        </w:rPr>
      </w:pPr>
    </w:p>
    <w:p w:rsidR="00FA0FE3" w:rsidRPr="00461442" w:rsidRDefault="00FA0FE3" w:rsidP="00FA0FE3">
      <w:pPr>
        <w:widowControl w:val="0"/>
        <w:autoSpaceDE w:val="0"/>
        <w:autoSpaceDN w:val="0"/>
        <w:adjustRightInd w:val="0"/>
        <w:ind w:firstLine="540"/>
        <w:jc w:val="center"/>
        <w:rPr>
          <w:rFonts w:ascii="Times New Roman" w:hAnsi="Times New Roman"/>
          <w:b/>
          <w:sz w:val="24"/>
          <w:szCs w:val="24"/>
        </w:rPr>
      </w:pPr>
      <w:r w:rsidRPr="00461442">
        <w:rPr>
          <w:rFonts w:ascii="Times New Roman" w:hAnsi="Times New Roman"/>
          <w:b/>
          <w:sz w:val="24"/>
          <w:szCs w:val="24"/>
        </w:rPr>
        <w:t>II. Основные направления бюджетной</w:t>
      </w:r>
    </w:p>
    <w:p w:rsidR="00FA0FE3" w:rsidRPr="00461442" w:rsidRDefault="00FA0FE3" w:rsidP="00FA0FE3">
      <w:pPr>
        <w:widowControl w:val="0"/>
        <w:autoSpaceDE w:val="0"/>
        <w:autoSpaceDN w:val="0"/>
        <w:adjustRightInd w:val="0"/>
        <w:ind w:firstLine="540"/>
        <w:jc w:val="center"/>
        <w:rPr>
          <w:rFonts w:ascii="Times New Roman" w:hAnsi="Times New Roman"/>
          <w:b/>
          <w:sz w:val="24"/>
          <w:szCs w:val="24"/>
        </w:rPr>
      </w:pPr>
      <w:r w:rsidRPr="00461442">
        <w:rPr>
          <w:rFonts w:ascii="Times New Roman" w:hAnsi="Times New Roman"/>
          <w:b/>
          <w:sz w:val="24"/>
          <w:szCs w:val="24"/>
        </w:rPr>
        <w:t>и налоговой политики муниципального образования сельского поселения "Комсомольск-на-Печоре" на 2024 год и плановый период 2025 и 2026 годов.</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Основными направлениями бюджетной и налоговой политики в предстоящий трехлетний период станет обеспечение сбалансированности бюджетной системы сельского поселения «Комсомольск-на-Печоре», в том числе за счет:</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обеспечения роста налоговых и неналоговых доходов бюджета сельского поселения «Комсомольск-на-Печоре»;</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сдерживания роста расходов бюджета сельского поселения «Комсомольск-на-Печоре», не обеспеченного увеличением доходов и (или) оптимизацией расходов;</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совершенствования системы управления муниципальными финансами сельского поселения «Комсомольск-на-Печоре»;</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обеспечения ликвидности бюджета сельского поселения «Комсомольск-на-Печоре».</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 xml:space="preserve">Главной целью реализации налоговой политики сельского поселения «Комсомольск-на-Печоре» является  сохранение бюджетной устойчивости, получение необходимого объема </w:t>
      </w:r>
      <w:r w:rsidRPr="00461442">
        <w:rPr>
          <w:rFonts w:ascii="Times New Roman" w:hAnsi="Times New Roman"/>
          <w:sz w:val="24"/>
          <w:szCs w:val="24"/>
        </w:rPr>
        <w:lastRenderedPageBreak/>
        <w:t>доходов бюджета сельского поселения «Комсомольск-на-Печоре»  и обеспечение сбалансированности бюджета.</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Основные направления налоговой политики муниципального образования сельского поселения «Комсомольск-на-Печоре»  на 2024 – 2026 годы сохраняют преемственность уже реализуемых мер, по повышению эффективности использования доходного потенциала для обеспечения заданных темпов экономического развития, увеличения доходов бюджета сельского поселения «Комсомольск-на-Печоре»  за счет стимулирования инвестиционной деятельности на территории поселения, в том числе путем:</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w:t>
      </w:r>
      <w:r w:rsidRPr="00461442">
        <w:rPr>
          <w:rFonts w:ascii="Times New Roman" w:hAnsi="Times New Roman"/>
          <w:sz w:val="24"/>
          <w:szCs w:val="24"/>
        </w:rPr>
        <w:tab/>
        <w:t>продолжения поддержки субъектов малого и среднего предпринимательства;</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w:t>
      </w:r>
      <w:r w:rsidRPr="00461442">
        <w:rPr>
          <w:rFonts w:ascii="Times New Roman" w:hAnsi="Times New Roman"/>
          <w:sz w:val="24"/>
          <w:szCs w:val="24"/>
        </w:rPr>
        <w:tab/>
        <w:t xml:space="preserve">реализации мер, направленных на легализацию предпринимательской деятельности, содействие вовлечению граждан в предпринимательскую деятельность и сокращение неформальной занятости путем расширения практики применения налога на профессиональный доход, регистрации граждан в качестве «самозанятых» и вовлечения их в экономику; </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w:t>
      </w:r>
      <w:r w:rsidRPr="00461442">
        <w:rPr>
          <w:rFonts w:ascii="Times New Roman" w:hAnsi="Times New Roman"/>
          <w:sz w:val="24"/>
          <w:szCs w:val="24"/>
        </w:rPr>
        <w:tab/>
        <w:t>содействия легализации трудовых отношений на предприятиях и в организациях всех форм собственности.</w:t>
      </w:r>
    </w:p>
    <w:p w:rsidR="00FA0FE3" w:rsidRPr="00461442" w:rsidRDefault="00FA0FE3" w:rsidP="00FA0FE3">
      <w:pPr>
        <w:widowControl w:val="0"/>
        <w:autoSpaceDE w:val="0"/>
        <w:autoSpaceDN w:val="0"/>
        <w:adjustRightInd w:val="0"/>
        <w:jc w:val="both"/>
        <w:rPr>
          <w:rFonts w:ascii="Times New Roman" w:hAnsi="Times New Roman"/>
          <w:sz w:val="24"/>
          <w:szCs w:val="24"/>
        </w:rPr>
      </w:pPr>
      <w:r w:rsidRPr="00461442">
        <w:rPr>
          <w:rFonts w:ascii="Times New Roman" w:hAnsi="Times New Roman"/>
          <w:sz w:val="24"/>
          <w:szCs w:val="24"/>
        </w:rPr>
        <w:t xml:space="preserve">        Эффективная бюджетная политика будет осуществляться путем: </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 xml:space="preserve">1) приоритизации расходов с целью обеспечения: реализации поручений Президента Российской Федерации по обеспечению сохранения достигнутых соотношений между уровнем оплаты труда отдельных категорий работников бюджетной сферы и уровнем средней заработной платы в Республике Коми; обеспечения заработной платы не ниже МРОТ с учетом районных коэффициентов и процентных надбавок к заработной плате в районах Крайнего Севера и приравненных к ним местностях, ежегодной индексации оплаты труда; </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2) оптимизации расходов на содержание администрации сельского поселения посредством:</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 xml:space="preserve"> соблюдения норматива формирования расходов на содержание, установленного Правительством Российской Федерации;</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 xml:space="preserve"> 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 замещающих должности муниципальной службы.</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 xml:space="preserve"> 3) оптимизации путем сокращения до 20 % расходов, связанных с: закупками; ремонтами; командировочными расходами, не относящихся к первоочередным; </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4) совершенствования системы закупок товаров, работ, услуг</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 xml:space="preserve"> 5) совершенствования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путем его стандартизации на ведомственном уровне; </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lastRenderedPageBreak/>
        <w:t xml:space="preserve">6) решение задач целевого использования бюджетных средств, обеспечения их сохранности, сокращения недобросовестных поставщиков в цепочке соисполнителей государственных контрактов, повышения финансовой дисциплины сторон контрактов путем применения норм статьи 242.26 БК РФ, предусматривающей казначейское сопровождение средств, предоставляемых из республиканского бюджета; </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 xml:space="preserve">7) повышения качества стратегического и бюджетного планирования за счет: актуализации и совершенствования нормативной правовой и методической базы в сфере программно-целевого планирования, в том числе с учетом норм Положения о системе управления государственными 21 программами Российской Федерации, утвержденного постановлением Правительства Российской Федерации от 26 мая 2021 г. № 786; корректировки государственных программ, в том числе: выстраивание новой системы целеполагания; инвентаризация действующих (определение новых) мероприятий (результатов) структурных элементов; утверждение в новом формате государственных программ и их структурных элементов; использования информационных технологий в рамках управления государственными программами; </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 xml:space="preserve">8) обеспечения реализации принципа «участия граждан в бюджетном процессе», путем вовлечения большего количества граждан в процедуры обсуждения и принятия конкретных бюджетных решений, общественного контроля их эффективности и результативности посредством: а) развития практик инициативного бюджетирования, в том числе путем: поддержки инициативных проектов, в соответствии с Федеральным законом «Об общих принципах организации местного самоуправления в Российской Федерации»; реализации проекта «Народный бюджет»; </w:t>
      </w: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p>
    <w:p w:rsidR="00FA0FE3" w:rsidRPr="00461442" w:rsidRDefault="00FA0FE3" w:rsidP="00FA0FE3">
      <w:pPr>
        <w:widowControl w:val="0"/>
        <w:autoSpaceDE w:val="0"/>
        <w:autoSpaceDN w:val="0"/>
        <w:adjustRightInd w:val="0"/>
        <w:ind w:firstLine="540"/>
        <w:jc w:val="both"/>
        <w:rPr>
          <w:rFonts w:ascii="Times New Roman" w:hAnsi="Times New Roman"/>
          <w:sz w:val="24"/>
          <w:szCs w:val="24"/>
        </w:rPr>
      </w:pPr>
      <w:r w:rsidRPr="00461442">
        <w:rPr>
          <w:rFonts w:ascii="Times New Roman" w:hAnsi="Times New Roman"/>
          <w:sz w:val="24"/>
          <w:szCs w:val="24"/>
        </w:rPr>
        <w:t xml:space="preserve">Бюджетная и налоговая политика муниципального образования сельского поселения «Комсомольск-на-Печоре» на 2024 – 2026 годы должна сохранить устойчивость бюджетной системы сельского поселения «Комсомольск-на-Печоре»  при росте базы налоговых доходов и сдерживании расходов для достижения сбалансированного бюджета в целях неуклонного исполнения обязательств сельского поселения «Комсомольск-на-Печоре». </w:t>
      </w:r>
    </w:p>
    <w:p w:rsidR="00FA0FE3" w:rsidRPr="00461442" w:rsidRDefault="00FA0FE3" w:rsidP="0064057E">
      <w:pPr>
        <w:spacing w:after="0"/>
        <w:jc w:val="center"/>
        <w:rPr>
          <w:rFonts w:ascii="Times New Roman" w:hAnsi="Times New Roman"/>
          <w:b/>
          <w:sz w:val="24"/>
          <w:szCs w:val="24"/>
        </w:rPr>
      </w:pPr>
    </w:p>
    <w:p w:rsidR="004755D3" w:rsidRPr="00461442" w:rsidRDefault="004755D3" w:rsidP="0064057E">
      <w:pPr>
        <w:spacing w:after="0"/>
        <w:jc w:val="center"/>
        <w:rPr>
          <w:rFonts w:ascii="Times New Roman" w:hAnsi="Times New Roman"/>
          <w:b/>
          <w:sz w:val="24"/>
          <w:szCs w:val="24"/>
        </w:rPr>
      </w:pPr>
    </w:p>
    <w:p w:rsidR="004755D3" w:rsidRDefault="004755D3" w:rsidP="0064057E">
      <w:pPr>
        <w:spacing w:after="0"/>
        <w:jc w:val="center"/>
        <w:rPr>
          <w:rFonts w:ascii="Times New Roman" w:hAnsi="Times New Roman"/>
          <w:b/>
          <w:sz w:val="28"/>
          <w:szCs w:val="28"/>
        </w:rPr>
      </w:pPr>
    </w:p>
    <w:p w:rsidR="004755D3" w:rsidRDefault="004755D3" w:rsidP="0064057E">
      <w:pPr>
        <w:spacing w:after="0"/>
        <w:jc w:val="center"/>
        <w:rPr>
          <w:rFonts w:ascii="Times New Roman" w:hAnsi="Times New Roman"/>
          <w:b/>
          <w:sz w:val="28"/>
          <w:szCs w:val="28"/>
        </w:rPr>
      </w:pPr>
    </w:p>
    <w:p w:rsidR="004755D3" w:rsidRDefault="004755D3" w:rsidP="0064057E">
      <w:pPr>
        <w:spacing w:after="0"/>
        <w:jc w:val="center"/>
        <w:rPr>
          <w:rFonts w:ascii="Times New Roman" w:hAnsi="Times New Roman"/>
          <w:b/>
          <w:sz w:val="28"/>
          <w:szCs w:val="28"/>
        </w:rPr>
      </w:pPr>
    </w:p>
    <w:p w:rsidR="004755D3" w:rsidRDefault="004755D3" w:rsidP="0064057E">
      <w:pPr>
        <w:spacing w:after="0"/>
        <w:jc w:val="center"/>
        <w:rPr>
          <w:rFonts w:ascii="Times New Roman" w:hAnsi="Times New Roman"/>
          <w:b/>
          <w:sz w:val="28"/>
          <w:szCs w:val="28"/>
        </w:rPr>
      </w:pPr>
    </w:p>
    <w:p w:rsidR="004755D3" w:rsidRDefault="004755D3" w:rsidP="0064057E">
      <w:pPr>
        <w:spacing w:after="0"/>
        <w:jc w:val="center"/>
        <w:rPr>
          <w:rFonts w:ascii="Times New Roman" w:hAnsi="Times New Roman"/>
          <w:b/>
          <w:sz w:val="28"/>
          <w:szCs w:val="28"/>
        </w:rPr>
      </w:pPr>
    </w:p>
    <w:p w:rsidR="004755D3" w:rsidRDefault="004755D3" w:rsidP="0064057E">
      <w:pPr>
        <w:spacing w:after="0"/>
        <w:jc w:val="center"/>
        <w:rPr>
          <w:rFonts w:ascii="Times New Roman" w:hAnsi="Times New Roman"/>
          <w:b/>
          <w:sz w:val="28"/>
          <w:szCs w:val="28"/>
        </w:rPr>
      </w:pPr>
    </w:p>
    <w:p w:rsidR="00A05E02" w:rsidRDefault="00A05E02" w:rsidP="0064057E">
      <w:pPr>
        <w:spacing w:after="0"/>
        <w:jc w:val="center"/>
        <w:rPr>
          <w:rFonts w:ascii="Times New Roman" w:hAnsi="Times New Roman"/>
          <w:b/>
          <w:sz w:val="28"/>
          <w:szCs w:val="28"/>
        </w:rPr>
      </w:pPr>
    </w:p>
    <w:p w:rsidR="00A05E02" w:rsidRDefault="00A05E02" w:rsidP="0064057E">
      <w:pPr>
        <w:spacing w:after="0"/>
        <w:jc w:val="center"/>
        <w:rPr>
          <w:rFonts w:ascii="Times New Roman" w:hAnsi="Times New Roman"/>
          <w:b/>
          <w:sz w:val="28"/>
          <w:szCs w:val="28"/>
        </w:rPr>
      </w:pPr>
    </w:p>
    <w:p w:rsidR="00A05E02" w:rsidRDefault="00A05E02" w:rsidP="0064057E">
      <w:pPr>
        <w:spacing w:after="0"/>
        <w:jc w:val="center"/>
        <w:rPr>
          <w:rFonts w:ascii="Times New Roman" w:hAnsi="Times New Roman"/>
          <w:b/>
          <w:sz w:val="28"/>
          <w:szCs w:val="28"/>
        </w:rPr>
      </w:pPr>
    </w:p>
    <w:p w:rsidR="00A05E02" w:rsidRDefault="00A05E02" w:rsidP="0064057E">
      <w:pPr>
        <w:spacing w:after="0"/>
        <w:jc w:val="center"/>
        <w:rPr>
          <w:rFonts w:ascii="Times New Roman" w:hAnsi="Times New Roman"/>
          <w:b/>
          <w:sz w:val="28"/>
          <w:szCs w:val="28"/>
        </w:rPr>
      </w:pPr>
    </w:p>
    <w:p w:rsidR="004755D3" w:rsidRPr="0064057E" w:rsidRDefault="004755D3" w:rsidP="00461442">
      <w:pPr>
        <w:spacing w:after="0"/>
        <w:rPr>
          <w:rFonts w:ascii="Times New Roman" w:hAnsi="Times New Roman"/>
          <w:b/>
          <w:sz w:val="28"/>
          <w:szCs w:val="28"/>
        </w:rPr>
      </w:pPr>
    </w:p>
    <w:p w:rsidR="002A7A5B" w:rsidRPr="00461442" w:rsidRDefault="002A7A5B" w:rsidP="009B0FCC">
      <w:pPr>
        <w:pStyle w:val="a4"/>
        <w:ind w:left="0"/>
        <w:jc w:val="center"/>
        <w:rPr>
          <w:b/>
        </w:rPr>
      </w:pPr>
    </w:p>
    <w:p w:rsidR="002A7A5B" w:rsidRPr="00461442" w:rsidRDefault="007C3020" w:rsidP="009B0FCC">
      <w:pPr>
        <w:pStyle w:val="a4"/>
        <w:ind w:left="0"/>
        <w:jc w:val="center"/>
        <w:rPr>
          <w:b/>
        </w:rPr>
      </w:pPr>
      <w:r w:rsidRPr="00461442">
        <w:rPr>
          <w:b/>
        </w:rPr>
        <w:t xml:space="preserve">Постановление администрации сельского поселения </w:t>
      </w:r>
    </w:p>
    <w:p w:rsidR="009B0FCC" w:rsidRPr="00461442" w:rsidRDefault="007C3020" w:rsidP="009B0FCC">
      <w:pPr>
        <w:pStyle w:val="a4"/>
        <w:ind w:left="0"/>
        <w:jc w:val="center"/>
      </w:pPr>
      <w:r w:rsidRPr="00461442">
        <w:rPr>
          <w:b/>
        </w:rPr>
        <w:t>«Ко</w:t>
      </w:r>
      <w:r w:rsidR="009B0FCC" w:rsidRPr="00461442">
        <w:rPr>
          <w:b/>
        </w:rPr>
        <w:t>мсомольск-на-Печоре» от 08</w:t>
      </w:r>
      <w:r w:rsidRPr="00461442">
        <w:rPr>
          <w:b/>
        </w:rPr>
        <w:t>.11.2023 № 11/28</w:t>
      </w:r>
    </w:p>
    <w:p w:rsidR="004755D3" w:rsidRPr="00461442" w:rsidRDefault="004755D3" w:rsidP="009B0FCC">
      <w:pPr>
        <w:pStyle w:val="a4"/>
        <w:ind w:left="0"/>
        <w:jc w:val="center"/>
        <w:rPr>
          <w:b/>
          <w:color w:val="000000"/>
        </w:rPr>
      </w:pPr>
      <w:r w:rsidRPr="00461442">
        <w:rPr>
          <w:b/>
          <w:color w:val="000000"/>
        </w:rPr>
        <w:t>«Предварительные итоги социально - экономического</w:t>
      </w:r>
    </w:p>
    <w:p w:rsidR="004755D3" w:rsidRPr="00461442" w:rsidRDefault="004755D3" w:rsidP="009B0FCC">
      <w:pPr>
        <w:pStyle w:val="a4"/>
        <w:ind w:left="0"/>
        <w:jc w:val="center"/>
        <w:rPr>
          <w:b/>
          <w:color w:val="000000"/>
        </w:rPr>
      </w:pPr>
      <w:r w:rsidRPr="00461442">
        <w:rPr>
          <w:b/>
          <w:color w:val="000000"/>
        </w:rPr>
        <w:t>развития  сельского поселения «Комсомольск-на-Печоре»</w:t>
      </w:r>
    </w:p>
    <w:p w:rsidR="004755D3" w:rsidRPr="00461442" w:rsidRDefault="004755D3" w:rsidP="009B0FCC">
      <w:pPr>
        <w:pStyle w:val="a4"/>
        <w:ind w:left="0"/>
        <w:jc w:val="center"/>
        <w:rPr>
          <w:b/>
          <w:color w:val="000000"/>
        </w:rPr>
      </w:pPr>
      <w:r w:rsidRPr="00461442">
        <w:rPr>
          <w:b/>
          <w:color w:val="000000"/>
        </w:rPr>
        <w:t>за 9  месяцев  2023  года и ожидаемые итоги социально-экономического развития  сельского поселения за 2023 год</w:t>
      </w:r>
      <w:r w:rsidR="007C3020" w:rsidRPr="00461442">
        <w:rPr>
          <w:b/>
          <w:color w:val="000000"/>
        </w:rPr>
        <w:t>»</w:t>
      </w:r>
    </w:p>
    <w:p w:rsidR="009B0FCC" w:rsidRPr="00461442" w:rsidRDefault="009B0FCC" w:rsidP="009B0FCC">
      <w:pPr>
        <w:pStyle w:val="a4"/>
        <w:ind w:left="0"/>
        <w:jc w:val="center"/>
        <w:rPr>
          <w:b/>
          <w:color w:val="000000"/>
        </w:rPr>
      </w:pPr>
    </w:p>
    <w:p w:rsidR="009B0FCC" w:rsidRPr="00461442" w:rsidRDefault="009A6551" w:rsidP="009B0FCC">
      <w:pPr>
        <w:pStyle w:val="3"/>
        <w:tabs>
          <w:tab w:val="left" w:pos="567"/>
        </w:tabs>
        <w:jc w:val="both"/>
        <w:rPr>
          <w:rFonts w:ascii="Times New Roman" w:hAnsi="Times New Roman" w:cs="Times New Roman"/>
          <w:b w:val="0"/>
          <w:color w:val="auto"/>
          <w:sz w:val="24"/>
          <w:szCs w:val="24"/>
        </w:rPr>
      </w:pPr>
      <w:r w:rsidRPr="00461442">
        <w:rPr>
          <w:rFonts w:ascii="Times New Roman" w:hAnsi="Times New Roman" w:cs="Times New Roman"/>
          <w:b w:val="0"/>
          <w:color w:val="000000"/>
          <w:sz w:val="24"/>
          <w:szCs w:val="24"/>
        </w:rPr>
        <w:t xml:space="preserve">         </w:t>
      </w:r>
      <w:r w:rsidR="009B0FCC" w:rsidRPr="00461442">
        <w:rPr>
          <w:rFonts w:ascii="Times New Roman" w:hAnsi="Times New Roman" w:cs="Times New Roman"/>
          <w:b w:val="0"/>
          <w:color w:val="000000"/>
          <w:sz w:val="24"/>
          <w:szCs w:val="24"/>
        </w:rPr>
        <w:t xml:space="preserve">В целях разработки проекта бюджета сельского поселения «Комсомольск-на-Печоре» на 2024 и плановый период 2025-2026 года, </w:t>
      </w:r>
      <w:r w:rsidR="009B0FCC" w:rsidRPr="00461442">
        <w:rPr>
          <w:rFonts w:ascii="Times New Roman" w:hAnsi="Times New Roman" w:cs="Times New Roman"/>
          <w:b w:val="0"/>
          <w:color w:val="auto"/>
          <w:sz w:val="24"/>
          <w:szCs w:val="24"/>
        </w:rPr>
        <w:t>в соответствии со статьей 173 Бюджетного кодекса Российской Федерации, с пунктом 6 статьи 17 Федерального закона от 06.10.2007 № 131-ФЗ «Об общих принципах организации местного самоуправления в Российской Федерации»;</w:t>
      </w:r>
      <w:r w:rsidR="009B0FCC" w:rsidRPr="00461442">
        <w:rPr>
          <w:rFonts w:ascii="Times New Roman" w:hAnsi="Times New Roman" w:cs="Times New Roman"/>
          <w:color w:val="auto"/>
          <w:sz w:val="24"/>
          <w:szCs w:val="24"/>
        </w:rPr>
        <w:t xml:space="preserve">  </w:t>
      </w:r>
      <w:r w:rsidR="009B0FCC" w:rsidRPr="00461442">
        <w:rPr>
          <w:rFonts w:ascii="Times New Roman" w:hAnsi="Times New Roman" w:cs="Times New Roman"/>
          <w:b w:val="0"/>
          <w:color w:val="auto"/>
          <w:sz w:val="24"/>
          <w:szCs w:val="24"/>
        </w:rPr>
        <w:t xml:space="preserve">Решением Совета сельского поселения «Комсомольск-на-Печоре» от 21 июля 2012 г. № 57/195 «Об утверждении положения «О бюджетном процессе в муниципальном образовании сельского поселения «Комсомольск-на-Печоре», администрация сельского поселения «Комсомольск-на-Печоре» </w:t>
      </w:r>
    </w:p>
    <w:p w:rsidR="009B0FCC" w:rsidRPr="00461442" w:rsidRDefault="009B0FCC" w:rsidP="009B0FCC">
      <w:pPr>
        <w:pStyle w:val="a4"/>
        <w:ind w:left="577"/>
      </w:pPr>
    </w:p>
    <w:p w:rsidR="009B0FCC" w:rsidRPr="00461442" w:rsidRDefault="009B0FCC" w:rsidP="009B0FCC">
      <w:pPr>
        <w:ind w:left="142"/>
        <w:jc w:val="center"/>
        <w:rPr>
          <w:rFonts w:ascii="Times New Roman" w:hAnsi="Times New Roman"/>
          <w:b/>
          <w:sz w:val="24"/>
          <w:szCs w:val="24"/>
        </w:rPr>
      </w:pPr>
      <w:r w:rsidRPr="00461442">
        <w:rPr>
          <w:rFonts w:ascii="Times New Roman" w:hAnsi="Times New Roman"/>
          <w:b/>
          <w:sz w:val="24"/>
          <w:szCs w:val="24"/>
        </w:rPr>
        <w:t>П О С Т А Н О В Л Я ЕТ:</w:t>
      </w:r>
    </w:p>
    <w:p w:rsidR="009B0FCC" w:rsidRPr="00461442" w:rsidRDefault="009B0FCC" w:rsidP="009B0FCC">
      <w:pPr>
        <w:pStyle w:val="a4"/>
        <w:ind w:left="577"/>
        <w:jc w:val="center"/>
        <w:rPr>
          <w:b/>
        </w:rPr>
      </w:pPr>
    </w:p>
    <w:p w:rsidR="009B0FCC" w:rsidRPr="00461442" w:rsidRDefault="009B0FCC" w:rsidP="009B0FCC">
      <w:pPr>
        <w:pStyle w:val="a4"/>
        <w:numPr>
          <w:ilvl w:val="0"/>
          <w:numId w:val="4"/>
        </w:numPr>
        <w:jc w:val="both"/>
        <w:rPr>
          <w:color w:val="000000"/>
        </w:rPr>
      </w:pPr>
      <w:r w:rsidRPr="00461442">
        <w:rPr>
          <w:color w:val="000000"/>
        </w:rPr>
        <w:t xml:space="preserve"> Принять  к   сведению  предварительные итоги  социально-экономического   развития сельского поселения «Комсомольск-на-Печоре» за  9  месяцев  2023  года  и ожидаемые   итоги  развития  за  2023  год,  согласно Приложения  к настоящему  постановлению.</w:t>
      </w:r>
    </w:p>
    <w:p w:rsidR="009B0FCC" w:rsidRPr="00461442" w:rsidRDefault="009B0FCC" w:rsidP="009B0FCC">
      <w:pPr>
        <w:pStyle w:val="a4"/>
        <w:numPr>
          <w:ilvl w:val="0"/>
          <w:numId w:val="4"/>
        </w:numPr>
        <w:jc w:val="both"/>
        <w:rPr>
          <w:color w:val="000000"/>
          <w:shd w:val="clear" w:color="auto" w:fill="FFFFFF"/>
        </w:rPr>
      </w:pPr>
      <w:r w:rsidRPr="00461442">
        <w:rPr>
          <w:color w:val="000000"/>
          <w:shd w:val="clear" w:color="auto" w:fill="FFFFFF"/>
        </w:rPr>
        <w:t>Настоящее постановление подлежит опубликованию  и размещению на сайте сельского поселения.</w:t>
      </w:r>
    </w:p>
    <w:p w:rsidR="009B0FCC" w:rsidRPr="00461442" w:rsidRDefault="009B0FCC" w:rsidP="009B0FCC">
      <w:pPr>
        <w:pStyle w:val="a4"/>
        <w:numPr>
          <w:ilvl w:val="0"/>
          <w:numId w:val="4"/>
        </w:numPr>
        <w:jc w:val="both"/>
        <w:rPr>
          <w:color w:val="000000"/>
          <w:shd w:val="clear" w:color="auto" w:fill="FFFFFF"/>
        </w:rPr>
      </w:pPr>
      <w:r w:rsidRPr="00461442">
        <w:t>Настоящее постановление вступает в силу со дня официального опубликования.</w:t>
      </w:r>
    </w:p>
    <w:p w:rsidR="009B0FCC" w:rsidRPr="00461442" w:rsidRDefault="009B0FCC" w:rsidP="009B0FCC">
      <w:pPr>
        <w:pStyle w:val="a4"/>
        <w:widowControl w:val="0"/>
        <w:numPr>
          <w:ilvl w:val="0"/>
          <w:numId w:val="4"/>
        </w:numPr>
        <w:autoSpaceDE w:val="0"/>
        <w:autoSpaceDN w:val="0"/>
        <w:adjustRightInd w:val="0"/>
        <w:jc w:val="both"/>
        <w:rPr>
          <w:rFonts w:eastAsia="Calibri"/>
        </w:rPr>
      </w:pPr>
      <w:r w:rsidRPr="00461442">
        <w:t>Контроль за исполнением настоящего Постановления возложить на главу сельского поселения «Комсомольск-на-Печоре».</w:t>
      </w:r>
    </w:p>
    <w:p w:rsidR="009B0FCC" w:rsidRPr="00461442" w:rsidRDefault="009B0FCC" w:rsidP="009B0FCC">
      <w:pPr>
        <w:rPr>
          <w:rFonts w:ascii="Times New Roman" w:hAnsi="Times New Roman"/>
          <w:sz w:val="24"/>
          <w:szCs w:val="24"/>
        </w:rPr>
      </w:pPr>
    </w:p>
    <w:p w:rsidR="009B0FCC" w:rsidRPr="00461442" w:rsidRDefault="009B0FCC" w:rsidP="009B0FCC">
      <w:pPr>
        <w:tabs>
          <w:tab w:val="left" w:pos="1716"/>
          <w:tab w:val="left" w:pos="6516"/>
          <w:tab w:val="left" w:pos="6996"/>
        </w:tabs>
        <w:rPr>
          <w:rFonts w:ascii="Times New Roman" w:hAnsi="Times New Roman"/>
          <w:sz w:val="24"/>
          <w:szCs w:val="24"/>
        </w:rPr>
      </w:pPr>
    </w:p>
    <w:p w:rsidR="009B0FCC" w:rsidRPr="00461442" w:rsidRDefault="009B0FCC" w:rsidP="009B0FCC">
      <w:pPr>
        <w:tabs>
          <w:tab w:val="left" w:pos="1716"/>
          <w:tab w:val="left" w:pos="6516"/>
          <w:tab w:val="left" w:pos="6996"/>
        </w:tabs>
        <w:rPr>
          <w:rFonts w:ascii="Times New Roman" w:hAnsi="Times New Roman"/>
          <w:sz w:val="24"/>
          <w:szCs w:val="24"/>
        </w:rPr>
      </w:pPr>
    </w:p>
    <w:p w:rsidR="009B0FCC" w:rsidRPr="00461442" w:rsidRDefault="009B0FCC" w:rsidP="009B0FCC">
      <w:pPr>
        <w:tabs>
          <w:tab w:val="left" w:pos="1716"/>
          <w:tab w:val="left" w:pos="6516"/>
          <w:tab w:val="left" w:pos="6996"/>
        </w:tabs>
        <w:rPr>
          <w:rFonts w:ascii="Times New Roman" w:hAnsi="Times New Roman"/>
          <w:sz w:val="24"/>
          <w:szCs w:val="24"/>
        </w:rPr>
      </w:pPr>
      <w:r w:rsidRPr="00461442">
        <w:rPr>
          <w:rFonts w:ascii="Times New Roman" w:hAnsi="Times New Roman"/>
          <w:sz w:val="24"/>
          <w:szCs w:val="24"/>
        </w:rPr>
        <w:tab/>
        <w:t xml:space="preserve">Глава сельского поселения </w:t>
      </w:r>
      <w:r w:rsidRPr="00461442">
        <w:rPr>
          <w:rFonts w:ascii="Times New Roman" w:hAnsi="Times New Roman"/>
          <w:sz w:val="24"/>
          <w:szCs w:val="24"/>
        </w:rPr>
        <w:tab/>
        <w:t>Т.А. Порядина</w:t>
      </w:r>
    </w:p>
    <w:p w:rsidR="009B0FCC" w:rsidRPr="00461442" w:rsidRDefault="009B0FCC" w:rsidP="009B0FCC">
      <w:pPr>
        <w:tabs>
          <w:tab w:val="left" w:pos="1716"/>
        </w:tabs>
        <w:rPr>
          <w:rFonts w:ascii="Times New Roman" w:hAnsi="Times New Roman"/>
          <w:sz w:val="24"/>
          <w:szCs w:val="24"/>
        </w:rPr>
      </w:pPr>
      <w:r w:rsidRPr="00461442">
        <w:rPr>
          <w:rFonts w:ascii="Times New Roman" w:hAnsi="Times New Roman"/>
          <w:sz w:val="24"/>
          <w:szCs w:val="24"/>
        </w:rPr>
        <w:tab/>
        <w:t>«Комсомольск-на-Печоре»</w:t>
      </w:r>
    </w:p>
    <w:p w:rsidR="009B0FCC" w:rsidRPr="00461442" w:rsidRDefault="009B0FCC" w:rsidP="009B0FCC">
      <w:pPr>
        <w:jc w:val="right"/>
        <w:rPr>
          <w:rFonts w:ascii="Times New Roman" w:hAnsi="Times New Roman"/>
          <w:sz w:val="24"/>
          <w:szCs w:val="24"/>
        </w:rPr>
      </w:pPr>
    </w:p>
    <w:p w:rsidR="009A6551" w:rsidRDefault="009A6551" w:rsidP="009A6551">
      <w:pPr>
        <w:rPr>
          <w:rFonts w:ascii="Times New Roman" w:hAnsi="Times New Roman"/>
          <w:sz w:val="24"/>
          <w:szCs w:val="24"/>
        </w:rPr>
      </w:pPr>
    </w:p>
    <w:p w:rsidR="00461442" w:rsidRDefault="00461442" w:rsidP="009A6551">
      <w:pPr>
        <w:rPr>
          <w:rFonts w:ascii="Times New Roman" w:hAnsi="Times New Roman"/>
          <w:sz w:val="24"/>
          <w:szCs w:val="24"/>
        </w:rPr>
      </w:pPr>
    </w:p>
    <w:p w:rsidR="00461442" w:rsidRDefault="00461442" w:rsidP="009A6551">
      <w:pPr>
        <w:rPr>
          <w:rFonts w:ascii="Times New Roman" w:hAnsi="Times New Roman"/>
          <w:sz w:val="24"/>
          <w:szCs w:val="24"/>
        </w:rPr>
      </w:pPr>
    </w:p>
    <w:p w:rsidR="00461442" w:rsidRDefault="00461442" w:rsidP="009A6551">
      <w:pPr>
        <w:rPr>
          <w:rFonts w:ascii="Times New Roman" w:hAnsi="Times New Roman"/>
          <w:sz w:val="24"/>
          <w:szCs w:val="24"/>
        </w:rPr>
      </w:pPr>
    </w:p>
    <w:p w:rsidR="00461442" w:rsidRDefault="00461442" w:rsidP="009A6551">
      <w:pPr>
        <w:rPr>
          <w:rFonts w:ascii="Times New Roman" w:hAnsi="Times New Roman"/>
          <w:sz w:val="24"/>
          <w:szCs w:val="24"/>
        </w:rPr>
      </w:pPr>
    </w:p>
    <w:p w:rsidR="00461442" w:rsidRPr="00461442" w:rsidRDefault="00461442" w:rsidP="009A6551">
      <w:pPr>
        <w:rPr>
          <w:rFonts w:ascii="Times New Roman" w:hAnsi="Times New Roman"/>
          <w:sz w:val="24"/>
          <w:szCs w:val="24"/>
        </w:rPr>
      </w:pPr>
    </w:p>
    <w:p w:rsidR="009B0FCC" w:rsidRPr="00461442" w:rsidRDefault="009A6551" w:rsidP="00461442">
      <w:pPr>
        <w:spacing w:after="0"/>
        <w:jc w:val="right"/>
        <w:rPr>
          <w:rFonts w:ascii="Times New Roman" w:hAnsi="Times New Roman"/>
          <w:sz w:val="24"/>
          <w:szCs w:val="24"/>
        </w:rPr>
      </w:pPr>
      <w:r w:rsidRPr="00461442">
        <w:rPr>
          <w:rFonts w:ascii="Times New Roman" w:hAnsi="Times New Roman"/>
          <w:sz w:val="24"/>
          <w:szCs w:val="24"/>
        </w:rPr>
        <w:lastRenderedPageBreak/>
        <w:t xml:space="preserve">                                                                                                                   </w:t>
      </w:r>
      <w:r w:rsidR="009B0FCC" w:rsidRPr="00461442">
        <w:rPr>
          <w:rFonts w:ascii="Times New Roman" w:hAnsi="Times New Roman"/>
          <w:sz w:val="24"/>
          <w:szCs w:val="24"/>
        </w:rPr>
        <w:t>Утверждены</w:t>
      </w:r>
    </w:p>
    <w:p w:rsidR="009B0FCC" w:rsidRPr="00461442" w:rsidRDefault="009B0FCC" w:rsidP="00461442">
      <w:pPr>
        <w:spacing w:after="0"/>
        <w:jc w:val="right"/>
        <w:rPr>
          <w:rFonts w:ascii="Times New Roman" w:hAnsi="Times New Roman"/>
          <w:sz w:val="24"/>
          <w:szCs w:val="24"/>
        </w:rPr>
      </w:pPr>
      <w:r w:rsidRPr="00461442">
        <w:rPr>
          <w:rFonts w:ascii="Times New Roman" w:hAnsi="Times New Roman"/>
          <w:sz w:val="24"/>
          <w:szCs w:val="24"/>
        </w:rPr>
        <w:t>постановлением администрации</w:t>
      </w:r>
    </w:p>
    <w:p w:rsidR="009B0FCC" w:rsidRPr="00461442" w:rsidRDefault="009B0FCC" w:rsidP="00461442">
      <w:pPr>
        <w:spacing w:after="0"/>
        <w:jc w:val="right"/>
        <w:rPr>
          <w:rFonts w:ascii="Times New Roman" w:hAnsi="Times New Roman"/>
          <w:sz w:val="24"/>
          <w:szCs w:val="24"/>
        </w:rPr>
      </w:pPr>
      <w:r w:rsidRPr="00461442">
        <w:rPr>
          <w:rFonts w:ascii="Times New Roman" w:hAnsi="Times New Roman"/>
          <w:sz w:val="24"/>
          <w:szCs w:val="24"/>
        </w:rPr>
        <w:t xml:space="preserve"> сельского поселения</w:t>
      </w:r>
    </w:p>
    <w:p w:rsidR="009B0FCC" w:rsidRPr="00461442" w:rsidRDefault="009B0FCC" w:rsidP="00461442">
      <w:pPr>
        <w:spacing w:after="0"/>
        <w:jc w:val="right"/>
        <w:rPr>
          <w:rFonts w:ascii="Times New Roman" w:hAnsi="Times New Roman"/>
          <w:sz w:val="24"/>
          <w:szCs w:val="24"/>
        </w:rPr>
      </w:pPr>
      <w:r w:rsidRPr="00461442">
        <w:rPr>
          <w:rFonts w:ascii="Times New Roman" w:hAnsi="Times New Roman"/>
          <w:sz w:val="24"/>
          <w:szCs w:val="24"/>
        </w:rPr>
        <w:t xml:space="preserve"> «</w:t>
      </w:r>
      <w:r w:rsidRPr="00461442">
        <w:rPr>
          <w:rFonts w:ascii="Times New Roman" w:hAnsi="Times New Roman"/>
          <w:color w:val="000000"/>
          <w:sz w:val="24"/>
          <w:szCs w:val="24"/>
        </w:rPr>
        <w:t>Комсомольск-на-Печоре</w:t>
      </w:r>
      <w:r w:rsidRPr="00461442">
        <w:rPr>
          <w:rFonts w:ascii="Times New Roman" w:hAnsi="Times New Roman"/>
          <w:sz w:val="24"/>
          <w:szCs w:val="24"/>
        </w:rPr>
        <w:t>»</w:t>
      </w:r>
    </w:p>
    <w:p w:rsidR="009B0FCC" w:rsidRPr="00461442" w:rsidRDefault="009B0FCC" w:rsidP="00461442">
      <w:pPr>
        <w:spacing w:after="0"/>
        <w:jc w:val="right"/>
        <w:rPr>
          <w:rFonts w:ascii="Times New Roman" w:hAnsi="Times New Roman"/>
          <w:sz w:val="24"/>
          <w:szCs w:val="24"/>
        </w:rPr>
      </w:pPr>
      <w:r w:rsidRPr="00461442">
        <w:rPr>
          <w:rFonts w:ascii="Times New Roman" w:hAnsi="Times New Roman"/>
          <w:sz w:val="24"/>
          <w:szCs w:val="24"/>
        </w:rPr>
        <w:t>от  08  ноября 2023 г. № 11/28</w:t>
      </w:r>
    </w:p>
    <w:p w:rsidR="009B0FCC" w:rsidRPr="00461442" w:rsidRDefault="009B0FCC" w:rsidP="00461442">
      <w:pPr>
        <w:spacing w:after="0"/>
        <w:jc w:val="right"/>
        <w:rPr>
          <w:rFonts w:ascii="Times New Roman" w:hAnsi="Times New Roman"/>
          <w:b/>
          <w:sz w:val="24"/>
          <w:szCs w:val="24"/>
        </w:rPr>
      </w:pPr>
      <w:r w:rsidRPr="00461442">
        <w:rPr>
          <w:rFonts w:ascii="Times New Roman" w:hAnsi="Times New Roman"/>
          <w:sz w:val="24"/>
          <w:szCs w:val="24"/>
        </w:rPr>
        <w:t>(Приложение )</w:t>
      </w:r>
    </w:p>
    <w:p w:rsidR="009B0FCC" w:rsidRPr="00461442" w:rsidRDefault="009B0FCC" w:rsidP="009B0FCC">
      <w:pPr>
        <w:jc w:val="right"/>
        <w:rPr>
          <w:rFonts w:ascii="Times New Roman" w:hAnsi="Times New Roman"/>
          <w:sz w:val="24"/>
          <w:szCs w:val="24"/>
        </w:rPr>
      </w:pPr>
    </w:p>
    <w:p w:rsidR="009B0FCC" w:rsidRPr="00461442" w:rsidRDefault="009B0FCC" w:rsidP="009B0FCC">
      <w:pPr>
        <w:rPr>
          <w:rFonts w:ascii="Times New Roman" w:hAnsi="Times New Roman"/>
          <w:sz w:val="24"/>
          <w:szCs w:val="24"/>
        </w:rPr>
      </w:pPr>
    </w:p>
    <w:p w:rsidR="009B0FCC" w:rsidRPr="00461442" w:rsidRDefault="009B0FCC" w:rsidP="009B0FCC">
      <w:pPr>
        <w:jc w:val="center"/>
        <w:rPr>
          <w:rFonts w:ascii="Times New Roman" w:hAnsi="Times New Roman"/>
          <w:b/>
          <w:color w:val="000000"/>
          <w:sz w:val="24"/>
          <w:szCs w:val="24"/>
        </w:rPr>
      </w:pPr>
      <w:r w:rsidRPr="00461442">
        <w:rPr>
          <w:rFonts w:ascii="Times New Roman" w:hAnsi="Times New Roman"/>
          <w:b/>
          <w:color w:val="000000"/>
          <w:sz w:val="24"/>
          <w:szCs w:val="24"/>
        </w:rPr>
        <w:t>Предварительные итоги социально - экономического  развития</w:t>
      </w:r>
    </w:p>
    <w:p w:rsidR="009B0FCC" w:rsidRPr="00461442" w:rsidRDefault="009B0FCC" w:rsidP="009B0FCC">
      <w:pPr>
        <w:jc w:val="center"/>
        <w:rPr>
          <w:rFonts w:ascii="Times New Roman" w:hAnsi="Times New Roman"/>
          <w:b/>
          <w:color w:val="000000"/>
          <w:sz w:val="24"/>
          <w:szCs w:val="24"/>
        </w:rPr>
      </w:pPr>
      <w:r w:rsidRPr="00461442">
        <w:rPr>
          <w:rFonts w:ascii="Times New Roman" w:hAnsi="Times New Roman"/>
          <w:b/>
          <w:color w:val="000000"/>
          <w:sz w:val="24"/>
          <w:szCs w:val="24"/>
        </w:rPr>
        <w:t xml:space="preserve">сельского поселения «Комсомольск-на-Печоре» за 9  месяцев  2023  года и ожидаемые итоги социально-экономического развития  </w:t>
      </w:r>
    </w:p>
    <w:p w:rsidR="009B0FCC" w:rsidRPr="00461442" w:rsidRDefault="009B0FCC" w:rsidP="009B0FCC">
      <w:pPr>
        <w:jc w:val="center"/>
        <w:rPr>
          <w:rFonts w:ascii="Times New Roman" w:hAnsi="Times New Roman"/>
          <w:b/>
          <w:color w:val="000000"/>
          <w:sz w:val="24"/>
          <w:szCs w:val="24"/>
        </w:rPr>
      </w:pPr>
      <w:r w:rsidRPr="00461442">
        <w:rPr>
          <w:rFonts w:ascii="Times New Roman" w:hAnsi="Times New Roman"/>
          <w:b/>
          <w:color w:val="000000"/>
          <w:sz w:val="24"/>
          <w:szCs w:val="24"/>
        </w:rPr>
        <w:t>сельского поселения за 2023 год</w:t>
      </w:r>
    </w:p>
    <w:p w:rsidR="009B0FCC" w:rsidRPr="00461442" w:rsidRDefault="009B0FCC" w:rsidP="009B0FCC">
      <w:pPr>
        <w:jc w:val="center"/>
        <w:rPr>
          <w:rFonts w:ascii="Times New Roman" w:hAnsi="Times New Roman"/>
          <w:b/>
          <w:color w:val="000000"/>
          <w:sz w:val="24"/>
          <w:szCs w:val="24"/>
        </w:rPr>
      </w:pPr>
    </w:p>
    <w:p w:rsidR="009B0FCC" w:rsidRPr="00461442" w:rsidRDefault="009B0FCC" w:rsidP="009B0FCC">
      <w:pPr>
        <w:ind w:firstLine="709"/>
        <w:jc w:val="both"/>
        <w:rPr>
          <w:rFonts w:ascii="Times New Roman" w:hAnsi="Times New Roman"/>
          <w:sz w:val="24"/>
          <w:szCs w:val="24"/>
        </w:rPr>
      </w:pPr>
      <w:r w:rsidRPr="00461442">
        <w:rPr>
          <w:rFonts w:ascii="Times New Roman" w:hAnsi="Times New Roman"/>
          <w:sz w:val="24"/>
          <w:szCs w:val="24"/>
          <w:lang w:bidi="ru-RU"/>
        </w:rPr>
        <w:t>Главной задачей деятельности администрации  сельского поселения «Комсомольск-на-Печоре» является социально-экономическое развитие сельского поселения, основной целью которого является создание условий и повышения качества жизни населения,</w:t>
      </w:r>
      <w:r w:rsidRPr="00461442">
        <w:rPr>
          <w:rFonts w:ascii="Times New Roman" w:hAnsi="Times New Roman"/>
          <w:sz w:val="24"/>
          <w:szCs w:val="24"/>
        </w:rPr>
        <w:t xml:space="preserve"> через осуществление полномочий по решению вопросов местного значения в соответствии с Федеральным законом от 06.10.2003 № 131-ФЗ « Об общих принципах организации местного самоуправления в РФ».</w:t>
      </w:r>
    </w:p>
    <w:p w:rsidR="009B0FCC" w:rsidRPr="00461442" w:rsidRDefault="009B0FCC" w:rsidP="009B0FCC">
      <w:pPr>
        <w:ind w:firstLine="709"/>
        <w:jc w:val="both"/>
        <w:rPr>
          <w:rFonts w:ascii="Times New Roman" w:hAnsi="Times New Roman"/>
          <w:sz w:val="24"/>
          <w:szCs w:val="24"/>
        </w:rPr>
      </w:pPr>
    </w:p>
    <w:p w:rsidR="009B0FCC" w:rsidRPr="00461442" w:rsidRDefault="009B0FCC" w:rsidP="009B0FCC">
      <w:pPr>
        <w:spacing w:after="306" w:line="270" w:lineRule="exact"/>
        <w:ind w:left="320"/>
        <w:jc w:val="center"/>
        <w:rPr>
          <w:rFonts w:ascii="Times New Roman" w:hAnsi="Times New Roman"/>
          <w:b/>
          <w:sz w:val="24"/>
          <w:szCs w:val="24"/>
        </w:rPr>
      </w:pPr>
      <w:r w:rsidRPr="00461442">
        <w:rPr>
          <w:rStyle w:val="5"/>
          <w:rFonts w:eastAsia="Calibri"/>
          <w:b/>
          <w:sz w:val="24"/>
          <w:szCs w:val="24"/>
        </w:rPr>
        <w:t>Административно-территориальное деление за 9 месяцев 2023 года</w:t>
      </w:r>
    </w:p>
    <w:tbl>
      <w:tblPr>
        <w:tblW w:w="9419" w:type="dxa"/>
        <w:tblLayout w:type="fixed"/>
        <w:tblCellMar>
          <w:left w:w="10" w:type="dxa"/>
          <w:right w:w="10" w:type="dxa"/>
        </w:tblCellMar>
        <w:tblLook w:val="04A0" w:firstRow="1" w:lastRow="0" w:firstColumn="1" w:lastColumn="0" w:noHBand="0" w:noVBand="1"/>
      </w:tblPr>
      <w:tblGrid>
        <w:gridCol w:w="2704"/>
        <w:gridCol w:w="3118"/>
        <w:gridCol w:w="1843"/>
        <w:gridCol w:w="1754"/>
      </w:tblGrid>
      <w:tr w:rsidR="009B0FCC" w:rsidRPr="00461442" w:rsidTr="00C13618">
        <w:trPr>
          <w:trHeight w:val="1202"/>
        </w:trPr>
        <w:tc>
          <w:tcPr>
            <w:tcW w:w="2704" w:type="dxa"/>
            <w:tcBorders>
              <w:top w:val="single" w:sz="4" w:space="0" w:color="auto"/>
              <w:left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40"/>
              <w:jc w:val="center"/>
              <w:rPr>
                <w:rFonts w:ascii="Times New Roman" w:hAnsi="Times New Roman" w:cs="Times New Roman"/>
                <w:sz w:val="24"/>
                <w:szCs w:val="24"/>
              </w:rPr>
            </w:pPr>
            <w:r w:rsidRPr="00461442">
              <w:rPr>
                <w:rFonts w:ascii="Times New Roman" w:hAnsi="Times New Roman" w:cs="Times New Roman"/>
                <w:sz w:val="24"/>
                <w:szCs w:val="24"/>
              </w:rPr>
              <w:t>Наименование</w:t>
            </w:r>
          </w:p>
          <w:p w:rsidR="009B0FCC" w:rsidRPr="00461442" w:rsidRDefault="009B0FCC" w:rsidP="00C13618">
            <w:pPr>
              <w:pStyle w:val="35"/>
              <w:ind w:left="140"/>
              <w:jc w:val="center"/>
              <w:rPr>
                <w:rFonts w:ascii="Times New Roman" w:hAnsi="Times New Roman" w:cs="Times New Roman"/>
                <w:sz w:val="24"/>
                <w:szCs w:val="24"/>
              </w:rPr>
            </w:pPr>
            <w:r w:rsidRPr="00461442">
              <w:rPr>
                <w:rFonts w:ascii="Times New Roman" w:hAnsi="Times New Roman" w:cs="Times New Roman"/>
                <w:sz w:val="24"/>
                <w:szCs w:val="24"/>
              </w:rPr>
              <w:t>поселения</w:t>
            </w:r>
          </w:p>
        </w:tc>
        <w:tc>
          <w:tcPr>
            <w:tcW w:w="3118" w:type="dxa"/>
            <w:tcBorders>
              <w:top w:val="single" w:sz="4" w:space="0" w:color="auto"/>
              <w:left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20"/>
              <w:jc w:val="center"/>
              <w:rPr>
                <w:rFonts w:ascii="Times New Roman" w:hAnsi="Times New Roman" w:cs="Times New Roman"/>
                <w:sz w:val="24"/>
                <w:szCs w:val="24"/>
              </w:rPr>
            </w:pPr>
            <w:r w:rsidRPr="00461442">
              <w:rPr>
                <w:rFonts w:ascii="Times New Roman" w:hAnsi="Times New Roman" w:cs="Times New Roman"/>
                <w:sz w:val="24"/>
                <w:szCs w:val="24"/>
              </w:rPr>
              <w:t>Наименование населенных</w:t>
            </w:r>
          </w:p>
          <w:p w:rsidR="009B0FCC" w:rsidRPr="00461442" w:rsidRDefault="009B0FCC" w:rsidP="00C13618">
            <w:pPr>
              <w:pStyle w:val="35"/>
              <w:shd w:val="clear" w:color="auto" w:fill="auto"/>
              <w:spacing w:line="240" w:lineRule="auto"/>
              <w:ind w:left="120"/>
              <w:jc w:val="center"/>
              <w:rPr>
                <w:rFonts w:ascii="Times New Roman" w:hAnsi="Times New Roman" w:cs="Times New Roman"/>
                <w:sz w:val="24"/>
                <w:szCs w:val="24"/>
              </w:rPr>
            </w:pPr>
            <w:r w:rsidRPr="00461442">
              <w:rPr>
                <w:rFonts w:ascii="Times New Roman" w:hAnsi="Times New Roman" w:cs="Times New Roman"/>
                <w:sz w:val="24"/>
                <w:szCs w:val="24"/>
              </w:rPr>
              <w:t>пунктов, входящих в</w:t>
            </w:r>
          </w:p>
          <w:p w:rsidR="009B0FCC" w:rsidRPr="00461442" w:rsidRDefault="009B0FCC" w:rsidP="00C13618">
            <w:pPr>
              <w:pStyle w:val="35"/>
              <w:shd w:val="clear" w:color="auto" w:fill="auto"/>
              <w:spacing w:line="240" w:lineRule="auto"/>
              <w:ind w:left="120"/>
              <w:jc w:val="center"/>
              <w:rPr>
                <w:rFonts w:ascii="Times New Roman" w:hAnsi="Times New Roman" w:cs="Times New Roman"/>
                <w:sz w:val="24"/>
                <w:szCs w:val="24"/>
              </w:rPr>
            </w:pPr>
            <w:r w:rsidRPr="00461442">
              <w:rPr>
                <w:rFonts w:ascii="Times New Roman" w:hAnsi="Times New Roman" w:cs="Times New Roman"/>
                <w:sz w:val="24"/>
                <w:szCs w:val="24"/>
              </w:rPr>
              <w:t>состав поселения</w:t>
            </w:r>
          </w:p>
        </w:tc>
        <w:tc>
          <w:tcPr>
            <w:tcW w:w="1843" w:type="dxa"/>
            <w:tcBorders>
              <w:top w:val="single" w:sz="4" w:space="0" w:color="auto"/>
              <w:left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40"/>
              <w:jc w:val="center"/>
              <w:rPr>
                <w:rFonts w:ascii="Times New Roman" w:hAnsi="Times New Roman" w:cs="Times New Roman"/>
                <w:sz w:val="24"/>
                <w:szCs w:val="24"/>
              </w:rPr>
            </w:pPr>
            <w:r w:rsidRPr="00461442">
              <w:rPr>
                <w:rFonts w:ascii="Times New Roman" w:hAnsi="Times New Roman" w:cs="Times New Roman"/>
                <w:sz w:val="24"/>
                <w:szCs w:val="24"/>
              </w:rPr>
              <w:t>Численность</w:t>
            </w:r>
          </w:p>
          <w:p w:rsidR="009B0FCC" w:rsidRPr="00461442" w:rsidRDefault="009B0FCC" w:rsidP="00C13618">
            <w:pPr>
              <w:pStyle w:val="35"/>
              <w:shd w:val="clear" w:color="auto" w:fill="auto"/>
              <w:spacing w:line="240" w:lineRule="auto"/>
              <w:ind w:left="140"/>
              <w:jc w:val="center"/>
              <w:rPr>
                <w:rFonts w:ascii="Times New Roman" w:hAnsi="Times New Roman" w:cs="Times New Roman"/>
                <w:sz w:val="24"/>
                <w:szCs w:val="24"/>
              </w:rPr>
            </w:pPr>
            <w:r w:rsidRPr="00461442">
              <w:rPr>
                <w:rFonts w:ascii="Times New Roman" w:hAnsi="Times New Roman" w:cs="Times New Roman"/>
                <w:sz w:val="24"/>
                <w:szCs w:val="24"/>
              </w:rPr>
              <w:t>населения</w:t>
            </w:r>
          </w:p>
          <w:p w:rsidR="009B0FCC" w:rsidRPr="00461442" w:rsidRDefault="009B0FCC" w:rsidP="00C13618">
            <w:pPr>
              <w:pStyle w:val="35"/>
              <w:shd w:val="clear" w:color="auto" w:fill="auto"/>
              <w:spacing w:line="240" w:lineRule="auto"/>
              <w:ind w:left="140"/>
              <w:jc w:val="center"/>
              <w:rPr>
                <w:rFonts w:ascii="Times New Roman" w:hAnsi="Times New Roman" w:cs="Times New Roman"/>
                <w:sz w:val="24"/>
                <w:szCs w:val="24"/>
              </w:rPr>
            </w:pPr>
            <w:r w:rsidRPr="00461442">
              <w:rPr>
                <w:rFonts w:ascii="Times New Roman" w:hAnsi="Times New Roman" w:cs="Times New Roman"/>
                <w:sz w:val="24"/>
                <w:szCs w:val="24"/>
              </w:rPr>
              <w:t>населенного пункта, чел.</w:t>
            </w:r>
          </w:p>
        </w:tc>
        <w:tc>
          <w:tcPr>
            <w:tcW w:w="1754" w:type="dxa"/>
            <w:tcBorders>
              <w:top w:val="single" w:sz="4" w:space="0" w:color="auto"/>
              <w:left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20"/>
              <w:jc w:val="center"/>
              <w:rPr>
                <w:rFonts w:ascii="Times New Roman" w:hAnsi="Times New Roman" w:cs="Times New Roman"/>
                <w:sz w:val="24"/>
                <w:szCs w:val="24"/>
              </w:rPr>
            </w:pPr>
            <w:r w:rsidRPr="00461442">
              <w:rPr>
                <w:rFonts w:ascii="Times New Roman" w:hAnsi="Times New Roman" w:cs="Times New Roman"/>
                <w:sz w:val="24"/>
                <w:szCs w:val="24"/>
              </w:rPr>
              <w:t>Расстояние от</w:t>
            </w:r>
          </w:p>
          <w:p w:rsidR="009B0FCC" w:rsidRPr="00461442" w:rsidRDefault="009B0FCC" w:rsidP="00C13618">
            <w:pPr>
              <w:pStyle w:val="35"/>
              <w:shd w:val="clear" w:color="auto" w:fill="auto"/>
              <w:spacing w:line="240" w:lineRule="auto"/>
              <w:ind w:left="120"/>
              <w:jc w:val="center"/>
              <w:rPr>
                <w:rFonts w:ascii="Times New Roman" w:hAnsi="Times New Roman" w:cs="Times New Roman"/>
                <w:sz w:val="24"/>
                <w:szCs w:val="24"/>
              </w:rPr>
            </w:pPr>
            <w:r w:rsidRPr="00461442">
              <w:rPr>
                <w:rFonts w:ascii="Times New Roman" w:hAnsi="Times New Roman" w:cs="Times New Roman"/>
                <w:sz w:val="24"/>
                <w:szCs w:val="24"/>
              </w:rPr>
              <w:t>населенного</w:t>
            </w:r>
          </w:p>
          <w:p w:rsidR="009B0FCC" w:rsidRPr="00461442" w:rsidRDefault="009B0FCC" w:rsidP="00C13618">
            <w:pPr>
              <w:pStyle w:val="35"/>
              <w:shd w:val="clear" w:color="auto" w:fill="auto"/>
              <w:spacing w:line="240" w:lineRule="auto"/>
              <w:ind w:left="120"/>
              <w:jc w:val="center"/>
              <w:rPr>
                <w:rFonts w:ascii="Times New Roman" w:hAnsi="Times New Roman" w:cs="Times New Roman"/>
                <w:sz w:val="24"/>
                <w:szCs w:val="24"/>
              </w:rPr>
            </w:pPr>
            <w:r w:rsidRPr="00461442">
              <w:rPr>
                <w:rFonts w:ascii="Times New Roman" w:hAnsi="Times New Roman" w:cs="Times New Roman"/>
                <w:sz w:val="24"/>
                <w:szCs w:val="24"/>
              </w:rPr>
              <w:t>пункта</w:t>
            </w:r>
          </w:p>
          <w:p w:rsidR="009B0FCC" w:rsidRPr="00461442" w:rsidRDefault="009B0FCC" w:rsidP="00C13618">
            <w:pPr>
              <w:pStyle w:val="35"/>
              <w:shd w:val="clear" w:color="auto" w:fill="auto"/>
              <w:spacing w:line="240" w:lineRule="auto"/>
              <w:ind w:left="120"/>
              <w:jc w:val="center"/>
              <w:rPr>
                <w:rFonts w:ascii="Times New Roman" w:hAnsi="Times New Roman" w:cs="Times New Roman"/>
                <w:sz w:val="24"/>
                <w:szCs w:val="24"/>
              </w:rPr>
            </w:pPr>
            <w:r w:rsidRPr="00461442">
              <w:rPr>
                <w:rFonts w:ascii="Times New Roman" w:hAnsi="Times New Roman" w:cs="Times New Roman"/>
                <w:sz w:val="24"/>
                <w:szCs w:val="24"/>
              </w:rPr>
              <w:t>до центра (км.)</w:t>
            </w:r>
          </w:p>
        </w:tc>
      </w:tr>
      <w:tr w:rsidR="009B0FCC" w:rsidRPr="00461442" w:rsidTr="00C13618">
        <w:trPr>
          <w:trHeight w:val="235"/>
        </w:trPr>
        <w:tc>
          <w:tcPr>
            <w:tcW w:w="2704" w:type="dxa"/>
            <w:vMerge w:val="restart"/>
            <w:tcBorders>
              <w:top w:val="single" w:sz="4" w:space="0" w:color="auto"/>
              <w:left w:val="single" w:sz="4" w:space="0" w:color="auto"/>
              <w:right w:val="single" w:sz="4" w:space="0" w:color="auto"/>
            </w:tcBorders>
            <w:shd w:val="clear" w:color="auto" w:fill="FFFFFF"/>
          </w:tcPr>
          <w:p w:rsidR="009B0FCC" w:rsidRPr="00461442" w:rsidRDefault="009B0FCC" w:rsidP="00C13618">
            <w:pPr>
              <w:pStyle w:val="35"/>
              <w:ind w:left="140"/>
              <w:jc w:val="center"/>
              <w:rPr>
                <w:rFonts w:ascii="Times New Roman" w:hAnsi="Times New Roman" w:cs="Times New Roman"/>
                <w:sz w:val="24"/>
                <w:szCs w:val="24"/>
              </w:rPr>
            </w:pPr>
            <w:r w:rsidRPr="00461442">
              <w:rPr>
                <w:rFonts w:ascii="Times New Roman" w:hAnsi="Times New Roman" w:cs="Times New Roman"/>
                <w:sz w:val="24"/>
                <w:szCs w:val="24"/>
              </w:rPr>
              <w:t xml:space="preserve">Муниципальное </w:t>
            </w:r>
          </w:p>
          <w:p w:rsidR="009B0FCC" w:rsidRPr="00461442" w:rsidRDefault="009B0FCC" w:rsidP="00C13618">
            <w:pPr>
              <w:pStyle w:val="35"/>
              <w:ind w:left="140"/>
              <w:jc w:val="center"/>
              <w:rPr>
                <w:rFonts w:ascii="Times New Roman" w:hAnsi="Times New Roman" w:cs="Times New Roman"/>
                <w:sz w:val="24"/>
                <w:szCs w:val="24"/>
              </w:rPr>
            </w:pPr>
            <w:r w:rsidRPr="00461442">
              <w:rPr>
                <w:rFonts w:ascii="Times New Roman" w:hAnsi="Times New Roman" w:cs="Times New Roman"/>
                <w:sz w:val="24"/>
                <w:szCs w:val="24"/>
              </w:rPr>
              <w:t>образование сельского</w:t>
            </w:r>
          </w:p>
          <w:p w:rsidR="009B0FCC" w:rsidRPr="00461442" w:rsidRDefault="009B0FCC" w:rsidP="00C13618">
            <w:pPr>
              <w:pStyle w:val="35"/>
              <w:ind w:left="140"/>
              <w:jc w:val="center"/>
              <w:rPr>
                <w:rFonts w:ascii="Times New Roman" w:hAnsi="Times New Roman" w:cs="Times New Roman"/>
                <w:sz w:val="24"/>
                <w:szCs w:val="24"/>
              </w:rPr>
            </w:pPr>
            <w:r w:rsidRPr="00461442">
              <w:rPr>
                <w:rFonts w:ascii="Times New Roman" w:hAnsi="Times New Roman" w:cs="Times New Roman"/>
                <w:sz w:val="24"/>
                <w:szCs w:val="24"/>
              </w:rPr>
              <w:t>поселения «Комсомольск-на-Печоре»</w:t>
            </w:r>
          </w:p>
        </w:tc>
        <w:tc>
          <w:tcPr>
            <w:tcW w:w="3118" w:type="dxa"/>
            <w:tcBorders>
              <w:top w:val="single" w:sz="4" w:space="0" w:color="auto"/>
              <w:left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20"/>
              <w:jc w:val="center"/>
              <w:rPr>
                <w:rFonts w:ascii="Times New Roman" w:hAnsi="Times New Roman" w:cs="Times New Roman"/>
                <w:sz w:val="24"/>
                <w:szCs w:val="24"/>
              </w:rPr>
            </w:pPr>
            <w:r w:rsidRPr="00461442">
              <w:rPr>
                <w:rFonts w:ascii="Times New Roman" w:hAnsi="Times New Roman" w:cs="Times New Roman"/>
                <w:sz w:val="24"/>
                <w:szCs w:val="24"/>
              </w:rPr>
              <w:t>пст. Комсомольск-на-Печоре</w:t>
            </w:r>
          </w:p>
        </w:tc>
        <w:tc>
          <w:tcPr>
            <w:tcW w:w="1843" w:type="dxa"/>
            <w:tcBorders>
              <w:top w:val="single" w:sz="4" w:space="0" w:color="auto"/>
              <w:left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40"/>
              <w:jc w:val="center"/>
              <w:rPr>
                <w:rFonts w:ascii="Times New Roman" w:hAnsi="Times New Roman" w:cs="Times New Roman"/>
                <w:sz w:val="24"/>
                <w:szCs w:val="24"/>
              </w:rPr>
            </w:pPr>
            <w:r w:rsidRPr="00461442">
              <w:rPr>
                <w:rFonts w:ascii="Times New Roman" w:hAnsi="Times New Roman" w:cs="Times New Roman"/>
                <w:sz w:val="24"/>
                <w:szCs w:val="24"/>
              </w:rPr>
              <w:t>616</w:t>
            </w:r>
          </w:p>
        </w:tc>
        <w:tc>
          <w:tcPr>
            <w:tcW w:w="1754" w:type="dxa"/>
            <w:tcBorders>
              <w:top w:val="single" w:sz="4" w:space="0" w:color="auto"/>
              <w:left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20"/>
              <w:jc w:val="center"/>
              <w:rPr>
                <w:rFonts w:ascii="Times New Roman" w:hAnsi="Times New Roman" w:cs="Times New Roman"/>
                <w:sz w:val="24"/>
                <w:szCs w:val="24"/>
              </w:rPr>
            </w:pPr>
            <w:r w:rsidRPr="00461442">
              <w:rPr>
                <w:rFonts w:ascii="Times New Roman" w:hAnsi="Times New Roman" w:cs="Times New Roman"/>
                <w:sz w:val="24"/>
                <w:szCs w:val="24"/>
              </w:rPr>
              <w:t>0</w:t>
            </w:r>
          </w:p>
        </w:tc>
      </w:tr>
      <w:tr w:rsidR="009B0FCC" w:rsidRPr="00461442" w:rsidTr="00C13618">
        <w:trPr>
          <w:trHeight w:val="317"/>
        </w:trPr>
        <w:tc>
          <w:tcPr>
            <w:tcW w:w="2704" w:type="dxa"/>
            <w:vMerge/>
            <w:tcBorders>
              <w:left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40"/>
              <w:jc w:val="center"/>
              <w:rPr>
                <w:rFonts w:ascii="Times New Roman" w:hAnsi="Times New Roman" w:cs="Times New Roman"/>
                <w:sz w:val="24"/>
                <w:szCs w:val="24"/>
              </w:rPr>
            </w:pPr>
          </w:p>
        </w:tc>
        <w:tc>
          <w:tcPr>
            <w:tcW w:w="3118" w:type="dxa"/>
            <w:tcBorders>
              <w:left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20"/>
              <w:jc w:val="center"/>
              <w:rPr>
                <w:rFonts w:ascii="Times New Roman" w:hAnsi="Times New Roman" w:cs="Times New Roman"/>
                <w:sz w:val="24"/>
                <w:szCs w:val="24"/>
              </w:rPr>
            </w:pPr>
            <w:r w:rsidRPr="00461442">
              <w:rPr>
                <w:rFonts w:ascii="Times New Roman" w:hAnsi="Times New Roman" w:cs="Times New Roman"/>
                <w:sz w:val="24"/>
                <w:szCs w:val="24"/>
              </w:rPr>
              <w:t>д. Усть - Унья</w:t>
            </w:r>
          </w:p>
        </w:tc>
        <w:tc>
          <w:tcPr>
            <w:tcW w:w="1843" w:type="dxa"/>
            <w:tcBorders>
              <w:left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40"/>
              <w:jc w:val="center"/>
              <w:rPr>
                <w:rFonts w:ascii="Times New Roman" w:hAnsi="Times New Roman" w:cs="Times New Roman"/>
                <w:sz w:val="24"/>
                <w:szCs w:val="24"/>
              </w:rPr>
            </w:pPr>
            <w:r w:rsidRPr="00461442">
              <w:rPr>
                <w:rFonts w:ascii="Times New Roman" w:hAnsi="Times New Roman" w:cs="Times New Roman"/>
                <w:sz w:val="24"/>
                <w:szCs w:val="24"/>
              </w:rPr>
              <w:t>41</w:t>
            </w:r>
          </w:p>
        </w:tc>
        <w:tc>
          <w:tcPr>
            <w:tcW w:w="1754" w:type="dxa"/>
            <w:tcBorders>
              <w:left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20"/>
              <w:jc w:val="center"/>
              <w:rPr>
                <w:rFonts w:ascii="Times New Roman" w:hAnsi="Times New Roman" w:cs="Times New Roman"/>
                <w:sz w:val="24"/>
                <w:szCs w:val="24"/>
              </w:rPr>
            </w:pPr>
            <w:r w:rsidRPr="00461442">
              <w:rPr>
                <w:rFonts w:ascii="Times New Roman" w:hAnsi="Times New Roman" w:cs="Times New Roman"/>
                <w:sz w:val="24"/>
                <w:szCs w:val="24"/>
              </w:rPr>
              <w:t>100</w:t>
            </w:r>
          </w:p>
        </w:tc>
      </w:tr>
      <w:tr w:rsidR="009B0FCC" w:rsidRPr="00461442" w:rsidTr="00C13618">
        <w:trPr>
          <w:trHeight w:val="309"/>
        </w:trPr>
        <w:tc>
          <w:tcPr>
            <w:tcW w:w="2704" w:type="dxa"/>
            <w:vMerge/>
            <w:tcBorders>
              <w:left w:val="single" w:sz="4" w:space="0" w:color="auto"/>
              <w:right w:val="single" w:sz="4" w:space="0" w:color="auto"/>
            </w:tcBorders>
            <w:shd w:val="clear" w:color="auto" w:fill="FFFFFF"/>
          </w:tcPr>
          <w:p w:rsidR="009B0FCC" w:rsidRPr="00461442" w:rsidRDefault="009B0FCC" w:rsidP="00C13618">
            <w:pPr>
              <w:jc w:val="center"/>
              <w:rPr>
                <w:rFonts w:ascii="Times New Roman" w:hAnsi="Times New Roman"/>
                <w:sz w:val="24"/>
                <w:szCs w:val="24"/>
              </w:rPr>
            </w:pPr>
          </w:p>
        </w:tc>
        <w:tc>
          <w:tcPr>
            <w:tcW w:w="3118" w:type="dxa"/>
            <w:tcBorders>
              <w:left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20"/>
              <w:jc w:val="center"/>
              <w:rPr>
                <w:rFonts w:ascii="Times New Roman" w:hAnsi="Times New Roman" w:cs="Times New Roman"/>
                <w:sz w:val="24"/>
                <w:szCs w:val="24"/>
              </w:rPr>
            </w:pPr>
            <w:r w:rsidRPr="00461442">
              <w:rPr>
                <w:rFonts w:ascii="Times New Roman" w:hAnsi="Times New Roman" w:cs="Times New Roman"/>
                <w:sz w:val="24"/>
                <w:szCs w:val="24"/>
              </w:rPr>
              <w:t>д. Светлый Родник</w:t>
            </w:r>
          </w:p>
        </w:tc>
        <w:tc>
          <w:tcPr>
            <w:tcW w:w="1843" w:type="dxa"/>
            <w:tcBorders>
              <w:left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40"/>
              <w:jc w:val="center"/>
              <w:rPr>
                <w:rFonts w:ascii="Times New Roman" w:hAnsi="Times New Roman" w:cs="Times New Roman"/>
                <w:sz w:val="24"/>
                <w:szCs w:val="24"/>
              </w:rPr>
            </w:pPr>
            <w:r w:rsidRPr="00461442">
              <w:rPr>
                <w:rFonts w:ascii="Times New Roman" w:hAnsi="Times New Roman" w:cs="Times New Roman"/>
                <w:sz w:val="24"/>
                <w:szCs w:val="24"/>
              </w:rPr>
              <w:t>1</w:t>
            </w:r>
          </w:p>
        </w:tc>
        <w:tc>
          <w:tcPr>
            <w:tcW w:w="1754" w:type="dxa"/>
            <w:tcBorders>
              <w:left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20"/>
              <w:jc w:val="center"/>
              <w:rPr>
                <w:rFonts w:ascii="Times New Roman" w:hAnsi="Times New Roman" w:cs="Times New Roman"/>
                <w:sz w:val="24"/>
                <w:szCs w:val="24"/>
              </w:rPr>
            </w:pPr>
            <w:r w:rsidRPr="00461442">
              <w:rPr>
                <w:rFonts w:ascii="Times New Roman" w:hAnsi="Times New Roman" w:cs="Times New Roman"/>
                <w:sz w:val="24"/>
                <w:szCs w:val="24"/>
              </w:rPr>
              <w:t>120(из них 20 км. водный путь)</w:t>
            </w:r>
          </w:p>
        </w:tc>
      </w:tr>
      <w:tr w:rsidR="009B0FCC" w:rsidRPr="00461442" w:rsidTr="00C13618">
        <w:trPr>
          <w:trHeight w:val="232"/>
        </w:trPr>
        <w:tc>
          <w:tcPr>
            <w:tcW w:w="2704" w:type="dxa"/>
            <w:vMerge/>
            <w:tcBorders>
              <w:left w:val="single" w:sz="4" w:space="0" w:color="auto"/>
              <w:bottom w:val="single" w:sz="4" w:space="0" w:color="auto"/>
              <w:right w:val="single" w:sz="4" w:space="0" w:color="auto"/>
            </w:tcBorders>
            <w:shd w:val="clear" w:color="auto" w:fill="FFFFFF"/>
          </w:tcPr>
          <w:p w:rsidR="009B0FCC" w:rsidRPr="00461442" w:rsidRDefault="009B0FCC" w:rsidP="00C13618">
            <w:pPr>
              <w:jc w:val="center"/>
              <w:rPr>
                <w:rFonts w:ascii="Times New Roman" w:hAnsi="Times New Roman"/>
                <w:sz w:val="24"/>
                <w:szCs w:val="24"/>
              </w:rPr>
            </w:pPr>
          </w:p>
        </w:tc>
        <w:tc>
          <w:tcPr>
            <w:tcW w:w="3118" w:type="dxa"/>
            <w:tcBorders>
              <w:left w:val="single" w:sz="4" w:space="0" w:color="auto"/>
              <w:bottom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20"/>
              <w:jc w:val="center"/>
              <w:rPr>
                <w:rFonts w:ascii="Times New Roman" w:hAnsi="Times New Roman" w:cs="Times New Roman"/>
                <w:sz w:val="24"/>
                <w:szCs w:val="24"/>
              </w:rPr>
            </w:pPr>
            <w:r w:rsidRPr="00461442">
              <w:rPr>
                <w:rFonts w:ascii="Times New Roman" w:hAnsi="Times New Roman" w:cs="Times New Roman"/>
                <w:sz w:val="24"/>
                <w:szCs w:val="24"/>
              </w:rPr>
              <w:t>д. Бердыш</w:t>
            </w:r>
          </w:p>
        </w:tc>
        <w:tc>
          <w:tcPr>
            <w:tcW w:w="1843" w:type="dxa"/>
            <w:tcBorders>
              <w:left w:val="single" w:sz="4" w:space="0" w:color="auto"/>
              <w:bottom w:val="single" w:sz="4" w:space="0" w:color="auto"/>
              <w:right w:val="single" w:sz="4" w:space="0" w:color="auto"/>
            </w:tcBorders>
            <w:shd w:val="clear" w:color="auto" w:fill="FFFFFF"/>
          </w:tcPr>
          <w:p w:rsidR="009B0FCC" w:rsidRPr="00461442" w:rsidRDefault="009B0FCC" w:rsidP="00C13618">
            <w:pPr>
              <w:jc w:val="center"/>
              <w:rPr>
                <w:rFonts w:ascii="Times New Roman" w:hAnsi="Times New Roman"/>
                <w:sz w:val="24"/>
                <w:szCs w:val="24"/>
              </w:rPr>
            </w:pPr>
            <w:r w:rsidRPr="00461442">
              <w:rPr>
                <w:rFonts w:ascii="Times New Roman" w:hAnsi="Times New Roman"/>
                <w:sz w:val="24"/>
                <w:szCs w:val="24"/>
              </w:rPr>
              <w:t xml:space="preserve"> 10</w:t>
            </w:r>
          </w:p>
          <w:p w:rsidR="009B0FCC" w:rsidRPr="00461442" w:rsidRDefault="009B0FCC" w:rsidP="00C13618">
            <w:pPr>
              <w:jc w:val="center"/>
              <w:rPr>
                <w:rFonts w:ascii="Times New Roman" w:hAnsi="Times New Roman"/>
                <w:sz w:val="24"/>
                <w:szCs w:val="24"/>
              </w:rPr>
            </w:pPr>
          </w:p>
        </w:tc>
        <w:tc>
          <w:tcPr>
            <w:tcW w:w="1754" w:type="dxa"/>
            <w:tcBorders>
              <w:left w:val="single" w:sz="4" w:space="0" w:color="auto"/>
              <w:bottom w:val="single" w:sz="4" w:space="0" w:color="auto"/>
              <w:right w:val="single" w:sz="4" w:space="0" w:color="auto"/>
            </w:tcBorders>
            <w:shd w:val="clear" w:color="auto" w:fill="FFFFFF"/>
          </w:tcPr>
          <w:p w:rsidR="009B0FCC" w:rsidRPr="00461442" w:rsidRDefault="009B0FCC" w:rsidP="00C13618">
            <w:pPr>
              <w:jc w:val="center"/>
              <w:rPr>
                <w:rFonts w:ascii="Times New Roman" w:hAnsi="Times New Roman"/>
                <w:sz w:val="24"/>
                <w:szCs w:val="24"/>
                <w:highlight w:val="yellow"/>
              </w:rPr>
            </w:pPr>
            <w:r w:rsidRPr="00461442">
              <w:rPr>
                <w:rFonts w:ascii="Times New Roman" w:hAnsi="Times New Roman"/>
                <w:sz w:val="24"/>
                <w:szCs w:val="24"/>
              </w:rPr>
              <w:t xml:space="preserve">  140(из них 40 км. водный путь)</w:t>
            </w:r>
          </w:p>
        </w:tc>
      </w:tr>
      <w:tr w:rsidR="009B0FCC" w:rsidRPr="00461442" w:rsidTr="00C13618">
        <w:trPr>
          <w:trHeight w:val="232"/>
        </w:trPr>
        <w:tc>
          <w:tcPr>
            <w:tcW w:w="2704" w:type="dxa"/>
            <w:tcBorders>
              <w:left w:val="single" w:sz="4" w:space="0" w:color="auto"/>
              <w:bottom w:val="single" w:sz="4" w:space="0" w:color="auto"/>
              <w:right w:val="single" w:sz="4" w:space="0" w:color="auto"/>
            </w:tcBorders>
            <w:shd w:val="clear" w:color="auto" w:fill="FFFFFF"/>
          </w:tcPr>
          <w:p w:rsidR="009B0FCC" w:rsidRPr="00461442" w:rsidRDefault="009B0FCC" w:rsidP="00C13618">
            <w:pPr>
              <w:jc w:val="center"/>
              <w:rPr>
                <w:rFonts w:ascii="Times New Roman" w:hAnsi="Times New Roman"/>
                <w:sz w:val="24"/>
                <w:szCs w:val="24"/>
              </w:rPr>
            </w:pPr>
          </w:p>
          <w:p w:rsidR="009B0FCC" w:rsidRPr="00461442" w:rsidRDefault="009B0FCC" w:rsidP="00C13618">
            <w:pPr>
              <w:jc w:val="center"/>
              <w:rPr>
                <w:rFonts w:ascii="Times New Roman" w:hAnsi="Times New Roman"/>
                <w:sz w:val="24"/>
                <w:szCs w:val="24"/>
              </w:rPr>
            </w:pPr>
            <w:r w:rsidRPr="00461442">
              <w:rPr>
                <w:rFonts w:ascii="Times New Roman" w:hAnsi="Times New Roman"/>
                <w:sz w:val="24"/>
                <w:szCs w:val="24"/>
              </w:rPr>
              <w:t>Всего</w:t>
            </w:r>
          </w:p>
        </w:tc>
        <w:tc>
          <w:tcPr>
            <w:tcW w:w="3118" w:type="dxa"/>
            <w:tcBorders>
              <w:left w:val="single" w:sz="4" w:space="0" w:color="auto"/>
              <w:bottom w:val="single" w:sz="4" w:space="0" w:color="auto"/>
              <w:right w:val="single" w:sz="4" w:space="0" w:color="auto"/>
            </w:tcBorders>
            <w:shd w:val="clear" w:color="auto" w:fill="FFFFFF"/>
          </w:tcPr>
          <w:p w:rsidR="009B0FCC" w:rsidRPr="00461442" w:rsidRDefault="009B0FCC" w:rsidP="00C13618">
            <w:pPr>
              <w:pStyle w:val="35"/>
              <w:shd w:val="clear" w:color="auto" w:fill="auto"/>
              <w:spacing w:line="240" w:lineRule="auto"/>
              <w:ind w:left="120"/>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shd w:val="clear" w:color="auto" w:fill="FFFFFF"/>
          </w:tcPr>
          <w:p w:rsidR="009B0FCC" w:rsidRPr="00461442" w:rsidRDefault="009B0FCC" w:rsidP="00C13618">
            <w:pPr>
              <w:jc w:val="center"/>
              <w:rPr>
                <w:rFonts w:ascii="Times New Roman" w:hAnsi="Times New Roman"/>
                <w:sz w:val="24"/>
                <w:szCs w:val="24"/>
              </w:rPr>
            </w:pPr>
            <w:r w:rsidRPr="00461442">
              <w:rPr>
                <w:rFonts w:ascii="Times New Roman" w:hAnsi="Times New Roman"/>
                <w:sz w:val="24"/>
                <w:szCs w:val="24"/>
              </w:rPr>
              <w:t>668</w:t>
            </w:r>
          </w:p>
        </w:tc>
        <w:tc>
          <w:tcPr>
            <w:tcW w:w="1754" w:type="dxa"/>
            <w:tcBorders>
              <w:left w:val="single" w:sz="4" w:space="0" w:color="auto"/>
              <w:bottom w:val="single" w:sz="4" w:space="0" w:color="auto"/>
              <w:right w:val="single" w:sz="4" w:space="0" w:color="auto"/>
            </w:tcBorders>
            <w:shd w:val="clear" w:color="auto" w:fill="FFFFFF"/>
          </w:tcPr>
          <w:p w:rsidR="009B0FCC" w:rsidRPr="00461442" w:rsidRDefault="009B0FCC" w:rsidP="00C13618">
            <w:pPr>
              <w:jc w:val="center"/>
              <w:rPr>
                <w:rFonts w:ascii="Times New Roman" w:hAnsi="Times New Roman"/>
                <w:sz w:val="24"/>
                <w:szCs w:val="24"/>
              </w:rPr>
            </w:pPr>
          </w:p>
        </w:tc>
      </w:tr>
    </w:tbl>
    <w:tbl>
      <w:tblPr>
        <w:tblpPr w:leftFromText="180" w:rightFromText="180" w:vertAnchor="text" w:horzAnchor="margin" w:tblpX="10" w:tblpY="110"/>
        <w:tblW w:w="9311" w:type="dxa"/>
        <w:tblLayout w:type="fixed"/>
        <w:tblCellMar>
          <w:left w:w="10" w:type="dxa"/>
          <w:right w:w="10" w:type="dxa"/>
        </w:tblCellMar>
        <w:tblLook w:val="04A0" w:firstRow="1" w:lastRow="0" w:firstColumn="1" w:lastColumn="0" w:noHBand="0" w:noVBand="1"/>
      </w:tblPr>
      <w:tblGrid>
        <w:gridCol w:w="802"/>
        <w:gridCol w:w="2363"/>
        <w:gridCol w:w="1119"/>
        <w:gridCol w:w="1675"/>
        <w:gridCol w:w="1676"/>
        <w:gridCol w:w="1676"/>
      </w:tblGrid>
      <w:tr w:rsidR="009B0FCC" w:rsidRPr="00461442" w:rsidTr="00C13618">
        <w:trPr>
          <w:trHeight w:val="655"/>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355" w:lineRule="exact"/>
              <w:jc w:val="center"/>
              <w:rPr>
                <w:rFonts w:ascii="Times New Roman" w:hAnsi="Times New Roman" w:cs="Times New Roman"/>
                <w:sz w:val="24"/>
                <w:szCs w:val="24"/>
              </w:rPr>
            </w:pPr>
            <w:r w:rsidRPr="00461442">
              <w:rPr>
                <w:rFonts w:ascii="Times New Roman" w:hAnsi="Times New Roman" w:cs="Times New Roman"/>
                <w:sz w:val="24"/>
                <w:szCs w:val="24"/>
              </w:rPr>
              <w:t>№ п\п</w:t>
            </w:r>
          </w:p>
        </w:tc>
        <w:tc>
          <w:tcPr>
            <w:tcW w:w="2363"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240" w:lineRule="auto"/>
              <w:ind w:right="360"/>
              <w:jc w:val="center"/>
              <w:rPr>
                <w:rFonts w:ascii="Times New Roman" w:hAnsi="Times New Roman" w:cs="Times New Roman"/>
                <w:sz w:val="24"/>
                <w:szCs w:val="24"/>
              </w:rPr>
            </w:pPr>
            <w:r w:rsidRPr="00461442">
              <w:rPr>
                <w:rFonts w:ascii="Times New Roman" w:hAnsi="Times New Roman" w:cs="Times New Roman"/>
                <w:sz w:val="24"/>
                <w:szCs w:val="24"/>
              </w:rPr>
              <w:t>Показатель</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240" w:lineRule="auto"/>
              <w:ind w:left="-9" w:firstLine="9"/>
              <w:jc w:val="center"/>
              <w:rPr>
                <w:rFonts w:ascii="Times New Roman" w:hAnsi="Times New Roman" w:cs="Times New Roman"/>
                <w:sz w:val="24"/>
                <w:szCs w:val="24"/>
              </w:rPr>
            </w:pPr>
            <w:r w:rsidRPr="00461442">
              <w:rPr>
                <w:rFonts w:ascii="Times New Roman" w:hAnsi="Times New Roman" w:cs="Times New Roman"/>
                <w:sz w:val="24"/>
                <w:szCs w:val="24"/>
              </w:rPr>
              <w:t>ед. изм.</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240" w:lineRule="auto"/>
              <w:jc w:val="center"/>
              <w:rPr>
                <w:rFonts w:ascii="Times New Roman" w:hAnsi="Times New Roman" w:cs="Times New Roman"/>
                <w:sz w:val="24"/>
                <w:szCs w:val="24"/>
              </w:rPr>
            </w:pPr>
            <w:r w:rsidRPr="00461442">
              <w:rPr>
                <w:rFonts w:ascii="Times New Roman" w:hAnsi="Times New Roman" w:cs="Times New Roman"/>
                <w:sz w:val="24"/>
                <w:szCs w:val="24"/>
              </w:rPr>
              <w:t>2022</w:t>
            </w:r>
          </w:p>
        </w:tc>
        <w:tc>
          <w:tcPr>
            <w:tcW w:w="1676"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360" w:lineRule="exact"/>
              <w:jc w:val="center"/>
              <w:rPr>
                <w:rFonts w:ascii="Times New Roman" w:hAnsi="Times New Roman" w:cs="Times New Roman"/>
                <w:sz w:val="24"/>
                <w:szCs w:val="24"/>
              </w:rPr>
            </w:pPr>
            <w:r w:rsidRPr="00461442">
              <w:rPr>
                <w:rFonts w:ascii="Times New Roman" w:hAnsi="Times New Roman" w:cs="Times New Roman"/>
                <w:sz w:val="24"/>
                <w:szCs w:val="24"/>
              </w:rPr>
              <w:t>9 месяцев 2023</w:t>
            </w:r>
          </w:p>
        </w:tc>
        <w:tc>
          <w:tcPr>
            <w:tcW w:w="1676"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240" w:lineRule="auto"/>
              <w:ind w:left="140"/>
              <w:jc w:val="center"/>
              <w:rPr>
                <w:rFonts w:ascii="Times New Roman" w:hAnsi="Times New Roman" w:cs="Times New Roman"/>
                <w:sz w:val="24"/>
                <w:szCs w:val="24"/>
              </w:rPr>
            </w:pPr>
            <w:r w:rsidRPr="00461442">
              <w:rPr>
                <w:rFonts w:ascii="Times New Roman" w:hAnsi="Times New Roman" w:cs="Times New Roman"/>
                <w:sz w:val="24"/>
                <w:szCs w:val="24"/>
              </w:rPr>
              <w:t>2023</w:t>
            </w:r>
          </w:p>
        </w:tc>
      </w:tr>
      <w:tr w:rsidR="009B0FCC" w:rsidRPr="00461442" w:rsidTr="00C13618">
        <w:trPr>
          <w:trHeight w:val="928"/>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240" w:lineRule="auto"/>
              <w:jc w:val="center"/>
              <w:rPr>
                <w:rFonts w:ascii="Times New Roman" w:hAnsi="Times New Roman" w:cs="Times New Roman"/>
                <w:sz w:val="24"/>
                <w:szCs w:val="24"/>
              </w:rPr>
            </w:pPr>
            <w:r w:rsidRPr="00461442">
              <w:rPr>
                <w:rFonts w:ascii="Times New Roman" w:hAnsi="Times New Roman" w:cs="Times New Roman"/>
                <w:sz w:val="24"/>
                <w:szCs w:val="24"/>
              </w:rPr>
              <w:lastRenderedPageBreak/>
              <w:t>1</w:t>
            </w:r>
          </w:p>
        </w:tc>
        <w:tc>
          <w:tcPr>
            <w:tcW w:w="2363"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355" w:lineRule="exact"/>
              <w:jc w:val="center"/>
              <w:rPr>
                <w:rFonts w:ascii="Times New Roman" w:hAnsi="Times New Roman" w:cs="Times New Roman"/>
                <w:sz w:val="24"/>
                <w:szCs w:val="24"/>
              </w:rPr>
            </w:pPr>
            <w:r w:rsidRPr="00461442">
              <w:rPr>
                <w:rFonts w:ascii="Times New Roman" w:hAnsi="Times New Roman" w:cs="Times New Roman"/>
                <w:sz w:val="24"/>
                <w:szCs w:val="24"/>
              </w:rPr>
              <w:t xml:space="preserve">Число </w:t>
            </w:r>
          </w:p>
          <w:p w:rsidR="009B0FCC" w:rsidRPr="00461442" w:rsidRDefault="009B0FCC" w:rsidP="00C13618">
            <w:pPr>
              <w:pStyle w:val="42"/>
              <w:shd w:val="clear" w:color="auto" w:fill="auto"/>
              <w:spacing w:line="355" w:lineRule="exact"/>
              <w:jc w:val="center"/>
              <w:rPr>
                <w:rFonts w:ascii="Times New Roman" w:hAnsi="Times New Roman" w:cs="Times New Roman"/>
                <w:sz w:val="24"/>
                <w:szCs w:val="24"/>
              </w:rPr>
            </w:pPr>
            <w:r w:rsidRPr="00461442">
              <w:rPr>
                <w:rFonts w:ascii="Times New Roman" w:hAnsi="Times New Roman" w:cs="Times New Roman"/>
                <w:sz w:val="24"/>
                <w:szCs w:val="24"/>
              </w:rPr>
              <w:t>населенных</w:t>
            </w:r>
          </w:p>
          <w:p w:rsidR="009B0FCC" w:rsidRPr="00461442" w:rsidRDefault="009B0FCC" w:rsidP="00C13618">
            <w:pPr>
              <w:pStyle w:val="42"/>
              <w:shd w:val="clear" w:color="auto" w:fill="auto"/>
              <w:spacing w:line="355" w:lineRule="exact"/>
              <w:jc w:val="center"/>
              <w:rPr>
                <w:rFonts w:ascii="Times New Roman" w:hAnsi="Times New Roman" w:cs="Times New Roman"/>
                <w:sz w:val="24"/>
                <w:szCs w:val="24"/>
              </w:rPr>
            </w:pPr>
            <w:r w:rsidRPr="00461442">
              <w:rPr>
                <w:rFonts w:ascii="Times New Roman" w:hAnsi="Times New Roman" w:cs="Times New Roman"/>
                <w:sz w:val="24"/>
                <w:szCs w:val="24"/>
              </w:rPr>
              <w:t xml:space="preserve"> пунктов</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240" w:lineRule="auto"/>
              <w:jc w:val="center"/>
              <w:rPr>
                <w:rFonts w:ascii="Times New Roman" w:hAnsi="Times New Roman" w:cs="Times New Roman"/>
                <w:sz w:val="24"/>
                <w:szCs w:val="24"/>
              </w:rPr>
            </w:pPr>
            <w:r w:rsidRPr="00461442">
              <w:rPr>
                <w:rFonts w:ascii="Times New Roman" w:hAnsi="Times New Roman" w:cs="Times New Roman"/>
                <w:sz w:val="24"/>
                <w:szCs w:val="24"/>
              </w:rPr>
              <w:t>ед.</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240" w:lineRule="auto"/>
              <w:jc w:val="center"/>
              <w:rPr>
                <w:rFonts w:ascii="Times New Roman" w:hAnsi="Times New Roman" w:cs="Times New Roman"/>
                <w:sz w:val="24"/>
                <w:szCs w:val="24"/>
              </w:rPr>
            </w:pPr>
            <w:r w:rsidRPr="00461442">
              <w:rPr>
                <w:rFonts w:ascii="Times New Roman" w:hAnsi="Times New Roman" w:cs="Times New Roman"/>
                <w:sz w:val="24"/>
                <w:szCs w:val="24"/>
              </w:rPr>
              <w:t>4</w:t>
            </w:r>
          </w:p>
        </w:tc>
        <w:tc>
          <w:tcPr>
            <w:tcW w:w="1676"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240" w:lineRule="auto"/>
              <w:jc w:val="center"/>
              <w:rPr>
                <w:rFonts w:ascii="Times New Roman" w:hAnsi="Times New Roman" w:cs="Times New Roman"/>
                <w:sz w:val="24"/>
                <w:szCs w:val="24"/>
              </w:rPr>
            </w:pPr>
            <w:r w:rsidRPr="00461442">
              <w:rPr>
                <w:rFonts w:ascii="Times New Roman" w:hAnsi="Times New Roman" w:cs="Times New Roman"/>
                <w:sz w:val="24"/>
                <w:szCs w:val="24"/>
              </w:rPr>
              <w:t>4</w:t>
            </w:r>
          </w:p>
        </w:tc>
        <w:tc>
          <w:tcPr>
            <w:tcW w:w="1676"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240" w:lineRule="auto"/>
              <w:jc w:val="center"/>
              <w:rPr>
                <w:rFonts w:ascii="Times New Roman" w:hAnsi="Times New Roman" w:cs="Times New Roman"/>
                <w:sz w:val="24"/>
                <w:szCs w:val="24"/>
              </w:rPr>
            </w:pPr>
            <w:r w:rsidRPr="00461442">
              <w:rPr>
                <w:rFonts w:ascii="Times New Roman" w:hAnsi="Times New Roman" w:cs="Times New Roman"/>
                <w:sz w:val="24"/>
                <w:szCs w:val="24"/>
              </w:rPr>
              <w:t>4</w:t>
            </w:r>
          </w:p>
        </w:tc>
      </w:tr>
      <w:tr w:rsidR="009B0FCC" w:rsidRPr="00461442" w:rsidTr="00C13618">
        <w:trPr>
          <w:trHeight w:val="470"/>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240" w:lineRule="auto"/>
              <w:jc w:val="center"/>
              <w:rPr>
                <w:rFonts w:ascii="Times New Roman" w:hAnsi="Times New Roman" w:cs="Times New Roman"/>
                <w:sz w:val="24"/>
                <w:szCs w:val="24"/>
              </w:rPr>
            </w:pPr>
            <w:r w:rsidRPr="00461442">
              <w:rPr>
                <w:rFonts w:ascii="Times New Roman" w:hAnsi="Times New Roman" w:cs="Times New Roman"/>
                <w:sz w:val="24"/>
                <w:szCs w:val="24"/>
              </w:rPr>
              <w:t>2</w:t>
            </w:r>
          </w:p>
        </w:tc>
        <w:tc>
          <w:tcPr>
            <w:tcW w:w="2363"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365" w:lineRule="exact"/>
              <w:ind w:right="360"/>
              <w:jc w:val="center"/>
              <w:rPr>
                <w:rFonts w:ascii="Times New Roman" w:hAnsi="Times New Roman" w:cs="Times New Roman"/>
                <w:sz w:val="24"/>
                <w:szCs w:val="24"/>
              </w:rPr>
            </w:pPr>
            <w:r w:rsidRPr="00461442">
              <w:rPr>
                <w:rFonts w:ascii="Times New Roman" w:hAnsi="Times New Roman" w:cs="Times New Roman"/>
                <w:sz w:val="24"/>
                <w:szCs w:val="24"/>
              </w:rPr>
              <w:t xml:space="preserve">Территория </w:t>
            </w:r>
          </w:p>
          <w:p w:rsidR="009B0FCC" w:rsidRPr="00461442" w:rsidRDefault="009B0FCC" w:rsidP="00C13618">
            <w:pPr>
              <w:pStyle w:val="42"/>
              <w:shd w:val="clear" w:color="auto" w:fill="auto"/>
              <w:spacing w:line="365" w:lineRule="exact"/>
              <w:ind w:right="360"/>
              <w:jc w:val="center"/>
              <w:rPr>
                <w:rFonts w:ascii="Times New Roman" w:hAnsi="Times New Roman" w:cs="Times New Roman"/>
                <w:sz w:val="24"/>
                <w:szCs w:val="24"/>
              </w:rPr>
            </w:pPr>
            <w:r w:rsidRPr="00461442">
              <w:rPr>
                <w:rFonts w:ascii="Times New Roman" w:hAnsi="Times New Roman" w:cs="Times New Roman"/>
                <w:sz w:val="24"/>
                <w:szCs w:val="24"/>
              </w:rPr>
              <w:t>поселения</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240" w:lineRule="auto"/>
              <w:jc w:val="center"/>
              <w:rPr>
                <w:rFonts w:ascii="Times New Roman" w:hAnsi="Times New Roman" w:cs="Times New Roman"/>
                <w:sz w:val="24"/>
                <w:szCs w:val="24"/>
              </w:rPr>
            </w:pPr>
            <w:r w:rsidRPr="00461442">
              <w:rPr>
                <w:rFonts w:ascii="Times New Roman" w:hAnsi="Times New Roman" w:cs="Times New Roman"/>
                <w:sz w:val="24"/>
                <w:szCs w:val="24"/>
              </w:rPr>
              <w:t>га.</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240" w:lineRule="auto"/>
              <w:jc w:val="center"/>
              <w:rPr>
                <w:rFonts w:ascii="Times New Roman" w:hAnsi="Times New Roman" w:cs="Times New Roman"/>
                <w:sz w:val="24"/>
                <w:szCs w:val="24"/>
              </w:rPr>
            </w:pPr>
            <w:r w:rsidRPr="00461442">
              <w:rPr>
                <w:rFonts w:ascii="Times New Roman" w:hAnsi="Times New Roman" w:cs="Times New Roman"/>
                <w:sz w:val="24"/>
                <w:szCs w:val="24"/>
              </w:rPr>
              <w:t>46046</w:t>
            </w:r>
          </w:p>
        </w:tc>
        <w:tc>
          <w:tcPr>
            <w:tcW w:w="1676"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240" w:lineRule="auto"/>
              <w:jc w:val="center"/>
              <w:rPr>
                <w:rFonts w:ascii="Times New Roman" w:hAnsi="Times New Roman" w:cs="Times New Roman"/>
                <w:sz w:val="24"/>
                <w:szCs w:val="24"/>
              </w:rPr>
            </w:pPr>
            <w:r w:rsidRPr="00461442">
              <w:rPr>
                <w:rFonts w:ascii="Times New Roman" w:hAnsi="Times New Roman" w:cs="Times New Roman"/>
                <w:sz w:val="24"/>
                <w:szCs w:val="24"/>
              </w:rPr>
              <w:t>46046</w:t>
            </w:r>
          </w:p>
        </w:tc>
        <w:tc>
          <w:tcPr>
            <w:tcW w:w="1676" w:type="dxa"/>
            <w:tcBorders>
              <w:top w:val="single" w:sz="4" w:space="0" w:color="auto"/>
              <w:left w:val="single" w:sz="4" w:space="0" w:color="auto"/>
              <w:bottom w:val="single" w:sz="4" w:space="0" w:color="auto"/>
              <w:right w:val="single" w:sz="4" w:space="0" w:color="auto"/>
            </w:tcBorders>
            <w:shd w:val="clear" w:color="auto" w:fill="FFFFFF"/>
          </w:tcPr>
          <w:p w:rsidR="009B0FCC" w:rsidRPr="00461442" w:rsidRDefault="009B0FCC" w:rsidP="00C13618">
            <w:pPr>
              <w:pStyle w:val="42"/>
              <w:shd w:val="clear" w:color="auto" w:fill="auto"/>
              <w:spacing w:line="240" w:lineRule="auto"/>
              <w:jc w:val="center"/>
              <w:rPr>
                <w:rFonts w:ascii="Times New Roman" w:hAnsi="Times New Roman" w:cs="Times New Roman"/>
                <w:sz w:val="24"/>
                <w:szCs w:val="24"/>
              </w:rPr>
            </w:pPr>
            <w:r w:rsidRPr="00461442">
              <w:rPr>
                <w:rFonts w:ascii="Times New Roman" w:hAnsi="Times New Roman" w:cs="Times New Roman"/>
                <w:sz w:val="24"/>
                <w:szCs w:val="24"/>
              </w:rPr>
              <w:t>46046</w:t>
            </w:r>
          </w:p>
        </w:tc>
      </w:tr>
    </w:tbl>
    <w:p w:rsidR="009B0FCC" w:rsidRPr="00461442" w:rsidRDefault="009B0FCC" w:rsidP="009B0FCC">
      <w:pPr>
        <w:spacing w:line="270" w:lineRule="exact"/>
        <w:jc w:val="center"/>
        <w:rPr>
          <w:rFonts w:ascii="Times New Roman" w:hAnsi="Times New Roman"/>
          <w:sz w:val="24"/>
          <w:szCs w:val="24"/>
          <w:lang w:bidi="ru-RU"/>
        </w:rPr>
      </w:pPr>
    </w:p>
    <w:p w:rsidR="009B0FCC" w:rsidRPr="00461442" w:rsidRDefault="009B0FCC" w:rsidP="009B0FCC">
      <w:pPr>
        <w:spacing w:line="270" w:lineRule="exact"/>
        <w:jc w:val="center"/>
        <w:rPr>
          <w:rFonts w:ascii="Times New Roman" w:hAnsi="Times New Roman"/>
          <w:sz w:val="24"/>
          <w:szCs w:val="24"/>
          <w:lang w:bidi="ru-RU"/>
        </w:rPr>
      </w:pPr>
    </w:p>
    <w:p w:rsidR="009B0FCC" w:rsidRPr="00461442" w:rsidRDefault="009A6551" w:rsidP="009A6551">
      <w:pPr>
        <w:rPr>
          <w:rFonts w:ascii="Times New Roman" w:hAnsi="Times New Roman"/>
          <w:b/>
          <w:sz w:val="24"/>
          <w:szCs w:val="24"/>
          <w:u w:val="single"/>
        </w:rPr>
      </w:pPr>
      <w:r w:rsidRPr="00461442">
        <w:rPr>
          <w:rFonts w:ascii="Times New Roman" w:hAnsi="Times New Roman"/>
          <w:sz w:val="24"/>
          <w:szCs w:val="24"/>
          <w:lang w:bidi="ru-RU"/>
        </w:rPr>
        <w:t xml:space="preserve">                                                        </w:t>
      </w:r>
      <w:r w:rsidR="009B0FCC" w:rsidRPr="00461442">
        <w:rPr>
          <w:rFonts w:ascii="Times New Roman" w:hAnsi="Times New Roman"/>
          <w:b/>
          <w:sz w:val="24"/>
          <w:szCs w:val="24"/>
          <w:u w:val="single"/>
        </w:rPr>
        <w:t>Демография</w:t>
      </w:r>
    </w:p>
    <w:p w:rsidR="009B0FCC" w:rsidRPr="00461442" w:rsidRDefault="009B0FCC" w:rsidP="009B0FCC">
      <w:pPr>
        <w:jc w:val="center"/>
        <w:rPr>
          <w:rFonts w:ascii="Times New Roman" w:hAnsi="Times New Roman"/>
          <w:sz w:val="24"/>
          <w:szCs w:val="24"/>
          <w:highlight w:val="red"/>
          <w:u w:val="single"/>
        </w:rPr>
      </w:pPr>
    </w:p>
    <w:p w:rsidR="009B0FCC" w:rsidRPr="00461442" w:rsidRDefault="009B0FCC" w:rsidP="009B0FCC">
      <w:pPr>
        <w:jc w:val="both"/>
        <w:rPr>
          <w:rFonts w:ascii="Times New Roman" w:hAnsi="Times New Roman"/>
          <w:sz w:val="24"/>
          <w:szCs w:val="24"/>
        </w:rPr>
      </w:pPr>
      <w:r w:rsidRPr="00461442">
        <w:rPr>
          <w:rFonts w:ascii="Times New Roman" w:hAnsi="Times New Roman"/>
          <w:sz w:val="24"/>
          <w:szCs w:val="24"/>
        </w:rPr>
        <w:tab/>
        <w:t xml:space="preserve">По данным отдела государственной статистики на 1 января 2023 года население муниципального образования </w:t>
      </w:r>
      <w:r w:rsidRPr="00461442">
        <w:rPr>
          <w:rFonts w:ascii="Times New Roman" w:hAnsi="Times New Roman"/>
          <w:sz w:val="24"/>
          <w:szCs w:val="24"/>
          <w:lang w:bidi="ru-RU"/>
        </w:rPr>
        <w:t xml:space="preserve">сельского поселения «Комсомольск-на-Печоре» </w:t>
      </w:r>
      <w:r w:rsidRPr="00461442">
        <w:rPr>
          <w:rFonts w:ascii="Times New Roman" w:hAnsi="Times New Roman"/>
          <w:sz w:val="24"/>
          <w:szCs w:val="24"/>
        </w:rPr>
        <w:t>составило  690  человек, на 1 октября  2023 года численность населения составляет 702 человек.</w:t>
      </w:r>
    </w:p>
    <w:p w:rsidR="009B0FCC" w:rsidRPr="00461442" w:rsidRDefault="009B0FCC" w:rsidP="009B0FCC">
      <w:pPr>
        <w:jc w:val="both"/>
        <w:rPr>
          <w:rFonts w:ascii="Times New Roman" w:hAnsi="Times New Roman"/>
          <w:sz w:val="24"/>
          <w:szCs w:val="24"/>
        </w:rPr>
      </w:pPr>
    </w:p>
    <w:tbl>
      <w:tblPr>
        <w:tblpPr w:leftFromText="180" w:rightFromText="180"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96"/>
        <w:gridCol w:w="2352"/>
        <w:gridCol w:w="2433"/>
      </w:tblGrid>
      <w:tr w:rsidR="009B0FCC" w:rsidRPr="00461442" w:rsidTr="00C13618">
        <w:trPr>
          <w:trHeight w:val="591"/>
        </w:trPr>
        <w:tc>
          <w:tcPr>
            <w:tcW w:w="4396" w:type="dxa"/>
            <w:shd w:val="clear" w:color="auto" w:fill="FFFFFF"/>
          </w:tcPr>
          <w:p w:rsidR="009B0FCC" w:rsidRPr="00461442" w:rsidRDefault="009B0FCC" w:rsidP="00C13618">
            <w:pPr>
              <w:ind w:left="220"/>
              <w:jc w:val="center"/>
              <w:rPr>
                <w:rFonts w:ascii="Times New Roman" w:hAnsi="Times New Roman"/>
                <w:sz w:val="24"/>
                <w:szCs w:val="24"/>
              </w:rPr>
            </w:pPr>
            <w:r w:rsidRPr="00461442">
              <w:rPr>
                <w:rFonts w:ascii="Times New Roman" w:hAnsi="Times New Roman"/>
                <w:sz w:val="24"/>
                <w:szCs w:val="24"/>
              </w:rPr>
              <w:t>Показатели</w:t>
            </w:r>
          </w:p>
        </w:tc>
        <w:tc>
          <w:tcPr>
            <w:tcW w:w="2352" w:type="dxa"/>
            <w:shd w:val="clear" w:color="auto" w:fill="FFFFFF"/>
          </w:tcPr>
          <w:p w:rsidR="009B0FCC" w:rsidRPr="00461442" w:rsidRDefault="009B0FCC" w:rsidP="00C13618">
            <w:pPr>
              <w:ind w:left="420"/>
              <w:jc w:val="center"/>
              <w:rPr>
                <w:rFonts w:ascii="Times New Roman" w:hAnsi="Times New Roman"/>
                <w:sz w:val="24"/>
                <w:szCs w:val="24"/>
              </w:rPr>
            </w:pPr>
            <w:r w:rsidRPr="00461442">
              <w:rPr>
                <w:rFonts w:ascii="Times New Roman" w:hAnsi="Times New Roman"/>
                <w:sz w:val="24"/>
                <w:szCs w:val="24"/>
              </w:rPr>
              <w:t>2022</w:t>
            </w:r>
          </w:p>
        </w:tc>
        <w:tc>
          <w:tcPr>
            <w:tcW w:w="2433" w:type="dxa"/>
            <w:shd w:val="clear" w:color="auto" w:fill="FFFFFF"/>
          </w:tcPr>
          <w:p w:rsidR="009B0FCC" w:rsidRPr="00461442" w:rsidRDefault="009B0FCC" w:rsidP="00C13618">
            <w:pPr>
              <w:ind w:left="400"/>
              <w:jc w:val="center"/>
              <w:rPr>
                <w:rFonts w:ascii="Times New Roman" w:hAnsi="Times New Roman"/>
                <w:sz w:val="24"/>
                <w:szCs w:val="24"/>
              </w:rPr>
            </w:pPr>
            <w:r w:rsidRPr="00461442">
              <w:rPr>
                <w:rFonts w:ascii="Times New Roman" w:hAnsi="Times New Roman"/>
                <w:sz w:val="24"/>
                <w:szCs w:val="24"/>
              </w:rPr>
              <w:t>9 месяцев</w:t>
            </w:r>
          </w:p>
          <w:p w:rsidR="009B0FCC" w:rsidRPr="00461442" w:rsidRDefault="009B0FCC" w:rsidP="00C13618">
            <w:pPr>
              <w:ind w:left="400"/>
              <w:jc w:val="center"/>
              <w:rPr>
                <w:rFonts w:ascii="Times New Roman" w:hAnsi="Times New Roman"/>
                <w:sz w:val="24"/>
                <w:szCs w:val="24"/>
              </w:rPr>
            </w:pPr>
            <w:r w:rsidRPr="00461442">
              <w:rPr>
                <w:rFonts w:ascii="Times New Roman" w:hAnsi="Times New Roman"/>
                <w:sz w:val="24"/>
                <w:szCs w:val="24"/>
              </w:rPr>
              <w:t xml:space="preserve"> 2023 года</w:t>
            </w:r>
          </w:p>
        </w:tc>
      </w:tr>
      <w:tr w:rsidR="009B0FCC" w:rsidRPr="00461442" w:rsidTr="00C13618">
        <w:trPr>
          <w:trHeight w:val="314"/>
        </w:trPr>
        <w:tc>
          <w:tcPr>
            <w:tcW w:w="4396" w:type="dxa"/>
            <w:shd w:val="clear" w:color="auto" w:fill="FFFFFF"/>
          </w:tcPr>
          <w:p w:rsidR="009B0FCC" w:rsidRPr="00461442" w:rsidRDefault="009B0FCC" w:rsidP="00C13618">
            <w:pPr>
              <w:ind w:left="480"/>
              <w:jc w:val="center"/>
              <w:rPr>
                <w:rFonts w:ascii="Times New Roman" w:hAnsi="Times New Roman"/>
                <w:sz w:val="24"/>
                <w:szCs w:val="24"/>
              </w:rPr>
            </w:pPr>
            <w:r w:rsidRPr="00461442">
              <w:rPr>
                <w:rFonts w:ascii="Times New Roman" w:hAnsi="Times New Roman"/>
                <w:sz w:val="24"/>
                <w:szCs w:val="24"/>
              </w:rPr>
              <w:t>Родилось</w:t>
            </w:r>
          </w:p>
        </w:tc>
        <w:tc>
          <w:tcPr>
            <w:tcW w:w="2352" w:type="dxa"/>
            <w:shd w:val="clear" w:color="auto" w:fill="FFFFFF"/>
          </w:tcPr>
          <w:p w:rsidR="009B0FCC" w:rsidRPr="00461442" w:rsidRDefault="009B0FCC" w:rsidP="00C13618">
            <w:pPr>
              <w:jc w:val="center"/>
              <w:rPr>
                <w:rFonts w:ascii="Times New Roman" w:hAnsi="Times New Roman"/>
                <w:sz w:val="24"/>
                <w:szCs w:val="24"/>
              </w:rPr>
            </w:pPr>
            <w:r w:rsidRPr="00461442">
              <w:rPr>
                <w:rFonts w:ascii="Times New Roman" w:hAnsi="Times New Roman"/>
                <w:sz w:val="24"/>
                <w:szCs w:val="24"/>
              </w:rPr>
              <w:t>2</w:t>
            </w:r>
          </w:p>
        </w:tc>
        <w:tc>
          <w:tcPr>
            <w:tcW w:w="2433" w:type="dxa"/>
            <w:shd w:val="clear" w:color="auto" w:fill="FFFFFF"/>
          </w:tcPr>
          <w:p w:rsidR="009B0FCC" w:rsidRPr="00461442" w:rsidRDefault="009B0FCC" w:rsidP="00C13618">
            <w:pPr>
              <w:ind w:left="540"/>
              <w:jc w:val="center"/>
              <w:rPr>
                <w:rFonts w:ascii="Times New Roman" w:hAnsi="Times New Roman"/>
                <w:sz w:val="24"/>
                <w:szCs w:val="24"/>
              </w:rPr>
            </w:pPr>
            <w:r w:rsidRPr="00461442">
              <w:rPr>
                <w:rFonts w:ascii="Times New Roman" w:hAnsi="Times New Roman"/>
                <w:sz w:val="24"/>
                <w:szCs w:val="24"/>
              </w:rPr>
              <w:t>3</w:t>
            </w:r>
          </w:p>
        </w:tc>
      </w:tr>
      <w:tr w:rsidR="009B0FCC" w:rsidRPr="00461442" w:rsidTr="00C13618">
        <w:trPr>
          <w:trHeight w:val="324"/>
        </w:trPr>
        <w:tc>
          <w:tcPr>
            <w:tcW w:w="4396" w:type="dxa"/>
            <w:shd w:val="clear" w:color="auto" w:fill="FFFFFF"/>
          </w:tcPr>
          <w:p w:rsidR="009B0FCC" w:rsidRPr="00461442" w:rsidRDefault="009B0FCC" w:rsidP="00C13618">
            <w:pPr>
              <w:ind w:left="480"/>
              <w:jc w:val="center"/>
              <w:rPr>
                <w:rFonts w:ascii="Times New Roman" w:hAnsi="Times New Roman"/>
                <w:sz w:val="24"/>
                <w:szCs w:val="24"/>
              </w:rPr>
            </w:pPr>
            <w:r w:rsidRPr="00461442">
              <w:rPr>
                <w:rFonts w:ascii="Times New Roman" w:hAnsi="Times New Roman"/>
                <w:sz w:val="24"/>
                <w:szCs w:val="24"/>
              </w:rPr>
              <w:t>Умерло</w:t>
            </w:r>
          </w:p>
        </w:tc>
        <w:tc>
          <w:tcPr>
            <w:tcW w:w="2352" w:type="dxa"/>
            <w:shd w:val="clear" w:color="auto" w:fill="FFFFFF"/>
          </w:tcPr>
          <w:p w:rsidR="009B0FCC" w:rsidRPr="00461442" w:rsidRDefault="009B0FCC" w:rsidP="00C13618">
            <w:pPr>
              <w:jc w:val="center"/>
              <w:rPr>
                <w:rFonts w:ascii="Times New Roman" w:hAnsi="Times New Roman"/>
                <w:sz w:val="24"/>
                <w:szCs w:val="24"/>
              </w:rPr>
            </w:pPr>
            <w:r w:rsidRPr="00461442">
              <w:rPr>
                <w:rFonts w:ascii="Times New Roman" w:hAnsi="Times New Roman"/>
                <w:sz w:val="24"/>
                <w:szCs w:val="24"/>
              </w:rPr>
              <w:t>16</w:t>
            </w:r>
          </w:p>
        </w:tc>
        <w:tc>
          <w:tcPr>
            <w:tcW w:w="2433" w:type="dxa"/>
            <w:shd w:val="clear" w:color="auto" w:fill="FFFFFF"/>
          </w:tcPr>
          <w:p w:rsidR="009B0FCC" w:rsidRPr="00461442" w:rsidRDefault="009B0FCC" w:rsidP="00C13618">
            <w:pPr>
              <w:ind w:left="540"/>
              <w:jc w:val="center"/>
              <w:rPr>
                <w:rFonts w:ascii="Times New Roman" w:hAnsi="Times New Roman"/>
                <w:sz w:val="24"/>
                <w:szCs w:val="24"/>
              </w:rPr>
            </w:pPr>
            <w:r w:rsidRPr="00461442">
              <w:rPr>
                <w:rFonts w:ascii="Times New Roman" w:hAnsi="Times New Roman"/>
                <w:sz w:val="24"/>
                <w:szCs w:val="24"/>
              </w:rPr>
              <w:t>5</w:t>
            </w:r>
          </w:p>
        </w:tc>
      </w:tr>
      <w:tr w:rsidR="009B0FCC" w:rsidRPr="00461442" w:rsidTr="00C13618">
        <w:trPr>
          <w:trHeight w:val="570"/>
        </w:trPr>
        <w:tc>
          <w:tcPr>
            <w:tcW w:w="4396" w:type="dxa"/>
            <w:vMerge w:val="restart"/>
            <w:shd w:val="clear" w:color="auto" w:fill="FFFFFF"/>
          </w:tcPr>
          <w:p w:rsidR="009B0FCC" w:rsidRPr="00461442" w:rsidRDefault="009B0FCC" w:rsidP="00C13618">
            <w:pPr>
              <w:ind w:left="220"/>
              <w:jc w:val="center"/>
              <w:rPr>
                <w:rFonts w:ascii="Times New Roman" w:hAnsi="Times New Roman"/>
                <w:sz w:val="24"/>
                <w:szCs w:val="24"/>
              </w:rPr>
            </w:pPr>
            <w:r w:rsidRPr="00461442">
              <w:rPr>
                <w:rFonts w:ascii="Times New Roman" w:hAnsi="Times New Roman"/>
                <w:sz w:val="24"/>
                <w:szCs w:val="24"/>
              </w:rPr>
              <w:t>Естественная прибыль</w:t>
            </w:r>
          </w:p>
        </w:tc>
        <w:tc>
          <w:tcPr>
            <w:tcW w:w="2352" w:type="dxa"/>
            <w:vMerge w:val="restart"/>
            <w:shd w:val="clear" w:color="auto" w:fill="FFFFFF"/>
          </w:tcPr>
          <w:p w:rsidR="009B0FCC" w:rsidRPr="00461442" w:rsidRDefault="009B0FCC" w:rsidP="00C13618">
            <w:pPr>
              <w:jc w:val="center"/>
              <w:rPr>
                <w:rFonts w:ascii="Times New Roman" w:hAnsi="Times New Roman"/>
                <w:sz w:val="24"/>
                <w:szCs w:val="24"/>
              </w:rPr>
            </w:pPr>
            <w:r w:rsidRPr="00461442">
              <w:rPr>
                <w:rFonts w:ascii="Times New Roman" w:hAnsi="Times New Roman"/>
                <w:sz w:val="24"/>
                <w:szCs w:val="24"/>
              </w:rPr>
              <w:t>-14</w:t>
            </w:r>
          </w:p>
          <w:p w:rsidR="009B0FCC" w:rsidRPr="00461442" w:rsidRDefault="009B0FCC" w:rsidP="00C13618">
            <w:pPr>
              <w:jc w:val="center"/>
              <w:rPr>
                <w:rFonts w:ascii="Times New Roman" w:hAnsi="Times New Roman"/>
                <w:sz w:val="24"/>
                <w:szCs w:val="24"/>
              </w:rPr>
            </w:pPr>
          </w:p>
        </w:tc>
        <w:tc>
          <w:tcPr>
            <w:tcW w:w="2433" w:type="dxa"/>
            <w:vMerge w:val="restart"/>
            <w:shd w:val="clear" w:color="auto" w:fill="FFFFFF"/>
          </w:tcPr>
          <w:p w:rsidR="009B0FCC" w:rsidRPr="00461442" w:rsidRDefault="009B0FCC" w:rsidP="00C13618">
            <w:pPr>
              <w:ind w:left="540"/>
              <w:jc w:val="center"/>
              <w:rPr>
                <w:rFonts w:ascii="Times New Roman" w:hAnsi="Times New Roman"/>
                <w:sz w:val="24"/>
                <w:szCs w:val="24"/>
              </w:rPr>
            </w:pPr>
            <w:r w:rsidRPr="00461442">
              <w:rPr>
                <w:rFonts w:ascii="Times New Roman" w:hAnsi="Times New Roman"/>
                <w:sz w:val="24"/>
                <w:szCs w:val="24"/>
              </w:rPr>
              <w:t>-2</w:t>
            </w:r>
          </w:p>
        </w:tc>
      </w:tr>
      <w:tr w:rsidR="009B0FCC" w:rsidRPr="00461442" w:rsidTr="00C13618">
        <w:trPr>
          <w:trHeight w:val="570"/>
        </w:trPr>
        <w:tc>
          <w:tcPr>
            <w:tcW w:w="4396" w:type="dxa"/>
            <w:vMerge/>
            <w:shd w:val="clear" w:color="auto" w:fill="FFFFFF"/>
          </w:tcPr>
          <w:p w:rsidR="009B0FCC" w:rsidRPr="00461442" w:rsidRDefault="009B0FCC" w:rsidP="00C13618">
            <w:pPr>
              <w:ind w:left="480"/>
              <w:jc w:val="center"/>
              <w:rPr>
                <w:rFonts w:ascii="Times New Roman" w:hAnsi="Times New Roman"/>
                <w:sz w:val="24"/>
                <w:szCs w:val="24"/>
              </w:rPr>
            </w:pPr>
          </w:p>
        </w:tc>
        <w:tc>
          <w:tcPr>
            <w:tcW w:w="2352" w:type="dxa"/>
            <w:vMerge/>
            <w:shd w:val="clear" w:color="auto" w:fill="FFFFFF"/>
          </w:tcPr>
          <w:p w:rsidR="009B0FCC" w:rsidRPr="00461442" w:rsidRDefault="009B0FCC" w:rsidP="00C13618">
            <w:pPr>
              <w:jc w:val="center"/>
              <w:rPr>
                <w:rFonts w:ascii="Times New Roman" w:hAnsi="Times New Roman"/>
                <w:sz w:val="24"/>
                <w:szCs w:val="24"/>
              </w:rPr>
            </w:pPr>
          </w:p>
        </w:tc>
        <w:tc>
          <w:tcPr>
            <w:tcW w:w="2433" w:type="dxa"/>
            <w:vMerge/>
            <w:shd w:val="clear" w:color="auto" w:fill="FFFFFF"/>
          </w:tcPr>
          <w:p w:rsidR="009B0FCC" w:rsidRPr="00461442" w:rsidRDefault="009B0FCC" w:rsidP="00C13618">
            <w:pPr>
              <w:jc w:val="center"/>
              <w:rPr>
                <w:rFonts w:ascii="Times New Roman" w:hAnsi="Times New Roman"/>
                <w:sz w:val="24"/>
                <w:szCs w:val="24"/>
              </w:rPr>
            </w:pPr>
          </w:p>
        </w:tc>
      </w:tr>
      <w:tr w:rsidR="009B0FCC" w:rsidRPr="00461442" w:rsidTr="00C13618">
        <w:trPr>
          <w:trHeight w:val="305"/>
        </w:trPr>
        <w:tc>
          <w:tcPr>
            <w:tcW w:w="4396" w:type="dxa"/>
            <w:shd w:val="clear" w:color="auto" w:fill="FFFFFF"/>
          </w:tcPr>
          <w:p w:rsidR="009B0FCC" w:rsidRPr="00461442" w:rsidRDefault="009B0FCC" w:rsidP="00C13618">
            <w:pPr>
              <w:ind w:left="480"/>
              <w:jc w:val="center"/>
              <w:rPr>
                <w:rFonts w:ascii="Times New Roman" w:hAnsi="Times New Roman"/>
                <w:sz w:val="24"/>
                <w:szCs w:val="24"/>
              </w:rPr>
            </w:pPr>
            <w:r w:rsidRPr="00461442">
              <w:rPr>
                <w:rFonts w:ascii="Times New Roman" w:hAnsi="Times New Roman"/>
                <w:sz w:val="24"/>
                <w:szCs w:val="24"/>
              </w:rPr>
              <w:t>Прибыло</w:t>
            </w:r>
          </w:p>
        </w:tc>
        <w:tc>
          <w:tcPr>
            <w:tcW w:w="2352" w:type="dxa"/>
            <w:shd w:val="clear" w:color="auto" w:fill="FFFFFF"/>
          </w:tcPr>
          <w:p w:rsidR="009B0FCC" w:rsidRPr="00461442" w:rsidRDefault="009B0FCC" w:rsidP="00C13618">
            <w:pPr>
              <w:jc w:val="center"/>
              <w:rPr>
                <w:rFonts w:ascii="Times New Roman" w:hAnsi="Times New Roman"/>
                <w:sz w:val="24"/>
                <w:szCs w:val="24"/>
              </w:rPr>
            </w:pPr>
            <w:r w:rsidRPr="00461442">
              <w:rPr>
                <w:rFonts w:ascii="Times New Roman" w:hAnsi="Times New Roman"/>
                <w:sz w:val="24"/>
                <w:szCs w:val="24"/>
              </w:rPr>
              <w:t>6</w:t>
            </w:r>
          </w:p>
        </w:tc>
        <w:tc>
          <w:tcPr>
            <w:tcW w:w="2433" w:type="dxa"/>
            <w:shd w:val="clear" w:color="auto" w:fill="FFFFFF"/>
          </w:tcPr>
          <w:p w:rsidR="009B0FCC" w:rsidRPr="00461442" w:rsidRDefault="009B0FCC" w:rsidP="00C13618">
            <w:pPr>
              <w:ind w:left="540"/>
              <w:jc w:val="center"/>
              <w:rPr>
                <w:rFonts w:ascii="Times New Roman" w:hAnsi="Times New Roman"/>
                <w:sz w:val="24"/>
                <w:szCs w:val="24"/>
              </w:rPr>
            </w:pPr>
            <w:r w:rsidRPr="00461442">
              <w:rPr>
                <w:rFonts w:ascii="Times New Roman" w:hAnsi="Times New Roman"/>
                <w:sz w:val="24"/>
                <w:szCs w:val="24"/>
              </w:rPr>
              <w:t>17</w:t>
            </w:r>
          </w:p>
        </w:tc>
      </w:tr>
      <w:tr w:rsidR="009B0FCC" w:rsidRPr="00461442" w:rsidTr="00C13618">
        <w:trPr>
          <w:trHeight w:val="291"/>
        </w:trPr>
        <w:tc>
          <w:tcPr>
            <w:tcW w:w="4396" w:type="dxa"/>
            <w:shd w:val="clear" w:color="auto" w:fill="FFFFFF"/>
          </w:tcPr>
          <w:p w:rsidR="009B0FCC" w:rsidRPr="00461442" w:rsidRDefault="009B0FCC" w:rsidP="00C13618">
            <w:pPr>
              <w:ind w:left="480"/>
              <w:jc w:val="center"/>
              <w:rPr>
                <w:rFonts w:ascii="Times New Roman" w:hAnsi="Times New Roman"/>
                <w:sz w:val="24"/>
                <w:szCs w:val="24"/>
              </w:rPr>
            </w:pPr>
            <w:r w:rsidRPr="00461442">
              <w:rPr>
                <w:rFonts w:ascii="Times New Roman" w:hAnsi="Times New Roman"/>
                <w:sz w:val="24"/>
                <w:szCs w:val="24"/>
              </w:rPr>
              <w:t>Выбыло</w:t>
            </w:r>
          </w:p>
        </w:tc>
        <w:tc>
          <w:tcPr>
            <w:tcW w:w="2352" w:type="dxa"/>
            <w:shd w:val="clear" w:color="auto" w:fill="FFFFFF"/>
          </w:tcPr>
          <w:p w:rsidR="009B0FCC" w:rsidRPr="00461442" w:rsidRDefault="009B0FCC" w:rsidP="00C13618">
            <w:pPr>
              <w:jc w:val="center"/>
              <w:rPr>
                <w:rFonts w:ascii="Times New Roman" w:hAnsi="Times New Roman"/>
                <w:sz w:val="24"/>
                <w:szCs w:val="24"/>
              </w:rPr>
            </w:pPr>
            <w:r w:rsidRPr="00461442">
              <w:rPr>
                <w:rFonts w:ascii="Times New Roman" w:hAnsi="Times New Roman"/>
                <w:sz w:val="24"/>
                <w:szCs w:val="24"/>
              </w:rPr>
              <w:t>25</w:t>
            </w:r>
          </w:p>
        </w:tc>
        <w:tc>
          <w:tcPr>
            <w:tcW w:w="2433" w:type="dxa"/>
            <w:shd w:val="clear" w:color="auto" w:fill="FFFFFF"/>
          </w:tcPr>
          <w:p w:rsidR="009B0FCC" w:rsidRPr="00461442" w:rsidRDefault="009B0FCC" w:rsidP="00C13618">
            <w:pPr>
              <w:ind w:left="540"/>
              <w:jc w:val="center"/>
              <w:rPr>
                <w:rFonts w:ascii="Times New Roman" w:hAnsi="Times New Roman"/>
                <w:sz w:val="24"/>
                <w:szCs w:val="24"/>
              </w:rPr>
            </w:pPr>
            <w:r w:rsidRPr="00461442">
              <w:rPr>
                <w:rFonts w:ascii="Times New Roman" w:hAnsi="Times New Roman"/>
                <w:sz w:val="24"/>
                <w:szCs w:val="24"/>
              </w:rPr>
              <w:t>37</w:t>
            </w:r>
          </w:p>
        </w:tc>
      </w:tr>
      <w:tr w:rsidR="009B0FCC" w:rsidRPr="00461442" w:rsidTr="00C13618">
        <w:trPr>
          <w:trHeight w:val="335"/>
        </w:trPr>
        <w:tc>
          <w:tcPr>
            <w:tcW w:w="4396" w:type="dxa"/>
            <w:shd w:val="clear" w:color="auto" w:fill="FFFFFF"/>
          </w:tcPr>
          <w:p w:rsidR="009B0FCC" w:rsidRPr="00461442" w:rsidRDefault="009B0FCC" w:rsidP="00C13618">
            <w:pPr>
              <w:ind w:left="20"/>
              <w:jc w:val="center"/>
              <w:rPr>
                <w:rFonts w:ascii="Times New Roman" w:hAnsi="Times New Roman"/>
                <w:sz w:val="24"/>
                <w:szCs w:val="24"/>
              </w:rPr>
            </w:pPr>
            <w:r w:rsidRPr="00461442">
              <w:rPr>
                <w:rFonts w:ascii="Times New Roman" w:hAnsi="Times New Roman"/>
                <w:sz w:val="24"/>
                <w:szCs w:val="24"/>
              </w:rPr>
              <w:t>Миграционный прирост</w:t>
            </w:r>
          </w:p>
        </w:tc>
        <w:tc>
          <w:tcPr>
            <w:tcW w:w="2352" w:type="dxa"/>
            <w:shd w:val="clear" w:color="auto" w:fill="FFFFFF"/>
          </w:tcPr>
          <w:p w:rsidR="009B0FCC" w:rsidRPr="00461442" w:rsidRDefault="009B0FCC" w:rsidP="00C13618">
            <w:pPr>
              <w:jc w:val="center"/>
              <w:rPr>
                <w:rFonts w:ascii="Times New Roman" w:hAnsi="Times New Roman"/>
                <w:sz w:val="24"/>
                <w:szCs w:val="24"/>
              </w:rPr>
            </w:pPr>
            <w:r w:rsidRPr="00461442">
              <w:rPr>
                <w:rFonts w:ascii="Times New Roman" w:hAnsi="Times New Roman"/>
                <w:sz w:val="24"/>
                <w:szCs w:val="24"/>
              </w:rPr>
              <w:t>-19</w:t>
            </w:r>
          </w:p>
        </w:tc>
        <w:tc>
          <w:tcPr>
            <w:tcW w:w="2433" w:type="dxa"/>
            <w:shd w:val="clear" w:color="auto" w:fill="FFFFFF"/>
          </w:tcPr>
          <w:p w:rsidR="009B0FCC" w:rsidRPr="00461442" w:rsidRDefault="009B0FCC" w:rsidP="00C13618">
            <w:pPr>
              <w:ind w:left="540"/>
              <w:jc w:val="center"/>
              <w:rPr>
                <w:rFonts w:ascii="Times New Roman" w:hAnsi="Times New Roman"/>
                <w:sz w:val="24"/>
                <w:szCs w:val="24"/>
              </w:rPr>
            </w:pPr>
            <w:r w:rsidRPr="00461442">
              <w:rPr>
                <w:rFonts w:ascii="Times New Roman" w:hAnsi="Times New Roman"/>
                <w:sz w:val="24"/>
                <w:szCs w:val="24"/>
              </w:rPr>
              <w:t>-20</w:t>
            </w:r>
          </w:p>
        </w:tc>
      </w:tr>
      <w:tr w:rsidR="009B0FCC" w:rsidRPr="00461442" w:rsidTr="00C13618">
        <w:trPr>
          <w:trHeight w:val="412"/>
        </w:trPr>
        <w:tc>
          <w:tcPr>
            <w:tcW w:w="4396" w:type="dxa"/>
            <w:shd w:val="clear" w:color="auto" w:fill="FFFFFF"/>
          </w:tcPr>
          <w:p w:rsidR="009B0FCC" w:rsidRPr="00461442" w:rsidRDefault="009B0FCC" w:rsidP="00C13618">
            <w:pPr>
              <w:ind w:left="220"/>
              <w:jc w:val="center"/>
              <w:rPr>
                <w:rFonts w:ascii="Times New Roman" w:hAnsi="Times New Roman"/>
                <w:sz w:val="24"/>
                <w:szCs w:val="24"/>
              </w:rPr>
            </w:pPr>
            <w:r w:rsidRPr="00461442">
              <w:rPr>
                <w:rFonts w:ascii="Times New Roman" w:hAnsi="Times New Roman"/>
                <w:sz w:val="24"/>
                <w:szCs w:val="24"/>
              </w:rPr>
              <w:t xml:space="preserve">Численность постоянного </w:t>
            </w:r>
          </w:p>
          <w:p w:rsidR="009B0FCC" w:rsidRPr="00461442" w:rsidRDefault="009B0FCC" w:rsidP="00C13618">
            <w:pPr>
              <w:ind w:left="220"/>
              <w:jc w:val="center"/>
              <w:rPr>
                <w:rFonts w:ascii="Times New Roman" w:hAnsi="Times New Roman"/>
                <w:sz w:val="24"/>
                <w:szCs w:val="24"/>
              </w:rPr>
            </w:pPr>
            <w:r w:rsidRPr="00461442">
              <w:rPr>
                <w:rFonts w:ascii="Times New Roman" w:hAnsi="Times New Roman"/>
                <w:sz w:val="24"/>
                <w:szCs w:val="24"/>
              </w:rPr>
              <w:t>населения</w:t>
            </w:r>
          </w:p>
        </w:tc>
        <w:tc>
          <w:tcPr>
            <w:tcW w:w="2352" w:type="dxa"/>
            <w:shd w:val="clear" w:color="auto" w:fill="FFFFFF"/>
          </w:tcPr>
          <w:p w:rsidR="009B0FCC" w:rsidRPr="00461442" w:rsidRDefault="009B0FCC" w:rsidP="00C13618">
            <w:pPr>
              <w:jc w:val="center"/>
              <w:rPr>
                <w:rFonts w:ascii="Times New Roman" w:hAnsi="Times New Roman"/>
                <w:sz w:val="24"/>
                <w:szCs w:val="24"/>
              </w:rPr>
            </w:pPr>
            <w:r w:rsidRPr="00461442">
              <w:rPr>
                <w:rFonts w:ascii="Times New Roman" w:hAnsi="Times New Roman"/>
                <w:sz w:val="24"/>
                <w:szCs w:val="24"/>
              </w:rPr>
              <w:t>690</w:t>
            </w:r>
          </w:p>
        </w:tc>
        <w:tc>
          <w:tcPr>
            <w:tcW w:w="2433" w:type="dxa"/>
            <w:shd w:val="clear" w:color="auto" w:fill="FFFFFF"/>
          </w:tcPr>
          <w:p w:rsidR="009B0FCC" w:rsidRPr="00461442" w:rsidRDefault="009B0FCC" w:rsidP="00C13618">
            <w:pPr>
              <w:ind w:left="400"/>
              <w:jc w:val="center"/>
              <w:rPr>
                <w:rFonts w:ascii="Times New Roman" w:hAnsi="Times New Roman"/>
                <w:sz w:val="24"/>
                <w:szCs w:val="24"/>
              </w:rPr>
            </w:pPr>
            <w:r w:rsidRPr="00461442">
              <w:rPr>
                <w:rFonts w:ascii="Times New Roman" w:hAnsi="Times New Roman"/>
                <w:sz w:val="24"/>
                <w:szCs w:val="24"/>
              </w:rPr>
              <w:t>668</w:t>
            </w:r>
          </w:p>
        </w:tc>
      </w:tr>
    </w:tbl>
    <w:p w:rsidR="009B0FCC" w:rsidRPr="00461442" w:rsidRDefault="009B0FCC" w:rsidP="009B0FCC">
      <w:pPr>
        <w:rPr>
          <w:rFonts w:ascii="Times New Roman" w:hAnsi="Times New Roman"/>
          <w:sz w:val="24"/>
          <w:szCs w:val="24"/>
        </w:rPr>
      </w:pPr>
      <w:r w:rsidRPr="00461442">
        <w:rPr>
          <w:rFonts w:ascii="Times New Roman" w:hAnsi="Times New Roman"/>
          <w:sz w:val="24"/>
          <w:szCs w:val="24"/>
        </w:rPr>
        <w:tab/>
      </w: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D80A91" w:rsidRDefault="00D80A91" w:rsidP="009B0FCC">
      <w:pPr>
        <w:pStyle w:val="22"/>
        <w:shd w:val="clear" w:color="auto" w:fill="auto"/>
        <w:spacing w:before="0"/>
        <w:ind w:right="60" w:firstLine="0"/>
        <w:jc w:val="both"/>
        <w:rPr>
          <w:rFonts w:ascii="Times New Roman" w:hAnsi="Times New Roman" w:cs="Times New Roman"/>
          <w:sz w:val="24"/>
          <w:szCs w:val="24"/>
        </w:rPr>
      </w:pPr>
    </w:p>
    <w:p w:rsidR="009B0FCC" w:rsidRPr="00461442" w:rsidRDefault="009B0FCC" w:rsidP="009B0FCC">
      <w:pPr>
        <w:pStyle w:val="22"/>
        <w:shd w:val="clear" w:color="auto" w:fill="auto"/>
        <w:spacing w:before="0"/>
        <w:ind w:right="60" w:firstLine="0"/>
        <w:jc w:val="both"/>
        <w:rPr>
          <w:rFonts w:ascii="Times New Roman" w:hAnsi="Times New Roman" w:cs="Times New Roman"/>
          <w:sz w:val="24"/>
          <w:szCs w:val="24"/>
        </w:rPr>
      </w:pPr>
      <w:r w:rsidRPr="00461442">
        <w:rPr>
          <w:rFonts w:ascii="Times New Roman" w:hAnsi="Times New Roman" w:cs="Times New Roman"/>
          <w:sz w:val="24"/>
          <w:szCs w:val="24"/>
        </w:rPr>
        <w:t>За 9 месяцев 2023 года произошло снижение численности постоянно проживающего населения в связи со смертностью и отрицательной миграцией.</w:t>
      </w:r>
    </w:p>
    <w:p w:rsidR="009B0FCC" w:rsidRPr="00461442" w:rsidRDefault="009B0FCC" w:rsidP="009B0FCC">
      <w:pPr>
        <w:jc w:val="both"/>
        <w:rPr>
          <w:rFonts w:ascii="Times New Roman" w:hAnsi="Times New Roman"/>
          <w:sz w:val="24"/>
          <w:szCs w:val="24"/>
        </w:rPr>
      </w:pPr>
      <w:r w:rsidRPr="00461442">
        <w:rPr>
          <w:rFonts w:ascii="Times New Roman" w:hAnsi="Times New Roman"/>
          <w:sz w:val="24"/>
          <w:szCs w:val="24"/>
        </w:rPr>
        <w:t>На прогнозируемые периоды 2024-2026 годы ожидается естественная убыль населения.</w:t>
      </w:r>
    </w:p>
    <w:p w:rsidR="009B0FCC" w:rsidRPr="00461442" w:rsidRDefault="009B0FCC" w:rsidP="009B0FCC">
      <w:pPr>
        <w:jc w:val="both"/>
        <w:rPr>
          <w:rFonts w:ascii="Times New Roman" w:hAnsi="Times New Roman"/>
          <w:sz w:val="24"/>
          <w:szCs w:val="24"/>
        </w:rPr>
      </w:pPr>
    </w:p>
    <w:p w:rsidR="009B0FCC" w:rsidRPr="00461442" w:rsidRDefault="009B0FCC" w:rsidP="009B0FCC">
      <w:pPr>
        <w:jc w:val="center"/>
        <w:rPr>
          <w:rFonts w:ascii="Times New Roman" w:hAnsi="Times New Roman"/>
          <w:b/>
          <w:sz w:val="24"/>
          <w:szCs w:val="24"/>
          <w:u w:val="single"/>
        </w:rPr>
      </w:pPr>
      <w:r w:rsidRPr="00461442">
        <w:rPr>
          <w:rFonts w:ascii="Times New Roman" w:hAnsi="Times New Roman"/>
          <w:b/>
          <w:sz w:val="24"/>
          <w:szCs w:val="24"/>
          <w:u w:val="single"/>
        </w:rPr>
        <w:t>Трудовые ресурсы</w:t>
      </w:r>
    </w:p>
    <w:p w:rsidR="009B0FCC" w:rsidRPr="00461442" w:rsidRDefault="009B0FCC" w:rsidP="009B0FCC">
      <w:pPr>
        <w:jc w:val="center"/>
        <w:rPr>
          <w:rFonts w:ascii="Times New Roman" w:hAnsi="Times New Roman"/>
          <w:b/>
          <w:sz w:val="24"/>
          <w:szCs w:val="24"/>
          <w:u w:val="single"/>
        </w:rPr>
      </w:pPr>
    </w:p>
    <w:p w:rsidR="009B0FCC" w:rsidRPr="00461442" w:rsidRDefault="009B0FCC" w:rsidP="009B0FCC">
      <w:pPr>
        <w:ind w:firstLine="426"/>
        <w:jc w:val="both"/>
        <w:rPr>
          <w:rFonts w:ascii="Times New Roman" w:hAnsi="Times New Roman"/>
          <w:sz w:val="24"/>
          <w:szCs w:val="24"/>
        </w:rPr>
      </w:pPr>
      <w:r w:rsidRPr="00461442">
        <w:rPr>
          <w:rFonts w:ascii="Times New Roman" w:hAnsi="Times New Roman"/>
          <w:sz w:val="24"/>
          <w:szCs w:val="24"/>
        </w:rPr>
        <w:lastRenderedPageBreak/>
        <w:t>На территории МО сельского поселения «Комсомольск-на-Печоре» проживают граждане льготной категории:</w:t>
      </w:r>
    </w:p>
    <w:p w:rsidR="009B0FCC" w:rsidRPr="00461442" w:rsidRDefault="009B0FCC" w:rsidP="009B0FCC">
      <w:pPr>
        <w:ind w:firstLine="426"/>
        <w:jc w:val="both"/>
        <w:rPr>
          <w:rFonts w:ascii="Times New Roman" w:hAnsi="Times New Roman"/>
          <w:sz w:val="24"/>
          <w:szCs w:val="24"/>
        </w:rPr>
      </w:pPr>
      <w:r w:rsidRPr="00461442">
        <w:rPr>
          <w:rFonts w:ascii="Times New Roman" w:hAnsi="Times New Roman"/>
          <w:sz w:val="24"/>
          <w:szCs w:val="24"/>
        </w:rPr>
        <w:t>Труженики тыла - 0 чел.</w:t>
      </w:r>
    </w:p>
    <w:p w:rsidR="009B0FCC" w:rsidRPr="00461442" w:rsidRDefault="009B0FCC" w:rsidP="009B0FCC">
      <w:pPr>
        <w:ind w:firstLine="426"/>
        <w:jc w:val="both"/>
        <w:rPr>
          <w:rFonts w:ascii="Times New Roman" w:hAnsi="Times New Roman"/>
          <w:sz w:val="24"/>
          <w:szCs w:val="24"/>
        </w:rPr>
      </w:pPr>
      <w:r w:rsidRPr="00461442">
        <w:rPr>
          <w:rFonts w:ascii="Times New Roman" w:hAnsi="Times New Roman"/>
          <w:sz w:val="24"/>
          <w:szCs w:val="24"/>
        </w:rPr>
        <w:t>Участники боевых действий – 5 чел.</w:t>
      </w:r>
    </w:p>
    <w:p w:rsidR="009B0FCC" w:rsidRPr="00461442" w:rsidRDefault="009B0FCC" w:rsidP="009B0FCC">
      <w:pPr>
        <w:ind w:firstLine="426"/>
        <w:jc w:val="both"/>
        <w:rPr>
          <w:rFonts w:ascii="Times New Roman" w:hAnsi="Times New Roman"/>
          <w:sz w:val="24"/>
          <w:szCs w:val="24"/>
        </w:rPr>
      </w:pPr>
      <w:r w:rsidRPr="00461442">
        <w:rPr>
          <w:rFonts w:ascii="Times New Roman" w:hAnsi="Times New Roman"/>
          <w:sz w:val="24"/>
          <w:szCs w:val="24"/>
        </w:rPr>
        <w:t>Дети войны - 47 чел.</w:t>
      </w:r>
    </w:p>
    <w:p w:rsidR="009B0FCC" w:rsidRPr="00461442" w:rsidRDefault="009B0FCC" w:rsidP="009B0FCC">
      <w:pPr>
        <w:ind w:firstLine="426"/>
        <w:jc w:val="both"/>
        <w:rPr>
          <w:rFonts w:ascii="Times New Roman" w:hAnsi="Times New Roman"/>
          <w:sz w:val="24"/>
          <w:szCs w:val="24"/>
        </w:rPr>
      </w:pPr>
      <w:r w:rsidRPr="00461442">
        <w:rPr>
          <w:rFonts w:ascii="Times New Roman" w:hAnsi="Times New Roman"/>
          <w:sz w:val="24"/>
          <w:szCs w:val="24"/>
        </w:rPr>
        <w:t>Ветераны труда – 82 чел.</w:t>
      </w:r>
    </w:p>
    <w:p w:rsidR="009B0FCC" w:rsidRPr="00461442" w:rsidRDefault="009B0FCC" w:rsidP="009B0FCC">
      <w:pPr>
        <w:ind w:firstLine="426"/>
        <w:jc w:val="both"/>
        <w:rPr>
          <w:rFonts w:ascii="Times New Roman" w:hAnsi="Times New Roman"/>
          <w:sz w:val="24"/>
          <w:szCs w:val="24"/>
        </w:rPr>
      </w:pPr>
      <w:r w:rsidRPr="00461442">
        <w:rPr>
          <w:rFonts w:ascii="Times New Roman" w:hAnsi="Times New Roman"/>
          <w:sz w:val="24"/>
          <w:szCs w:val="24"/>
        </w:rPr>
        <w:t>Ветераны труда РК- 36 чел.</w:t>
      </w:r>
    </w:p>
    <w:p w:rsidR="009B0FCC" w:rsidRPr="00461442" w:rsidRDefault="009B0FCC" w:rsidP="009B0FCC">
      <w:pPr>
        <w:ind w:firstLine="426"/>
        <w:jc w:val="both"/>
        <w:rPr>
          <w:rFonts w:ascii="Times New Roman" w:hAnsi="Times New Roman"/>
          <w:sz w:val="24"/>
          <w:szCs w:val="24"/>
        </w:rPr>
      </w:pPr>
      <w:r w:rsidRPr="00461442">
        <w:rPr>
          <w:rFonts w:ascii="Times New Roman" w:hAnsi="Times New Roman"/>
          <w:sz w:val="24"/>
          <w:szCs w:val="24"/>
        </w:rPr>
        <w:t>Дети инвалиды – 2 чел.</w:t>
      </w:r>
    </w:p>
    <w:p w:rsidR="009B0FCC" w:rsidRPr="00461442" w:rsidRDefault="009B0FCC" w:rsidP="009B0FCC">
      <w:pPr>
        <w:ind w:firstLine="426"/>
        <w:jc w:val="both"/>
        <w:rPr>
          <w:rFonts w:ascii="Times New Roman" w:hAnsi="Times New Roman"/>
          <w:sz w:val="24"/>
          <w:szCs w:val="24"/>
        </w:rPr>
      </w:pPr>
      <w:r w:rsidRPr="00461442">
        <w:rPr>
          <w:rFonts w:ascii="Times New Roman" w:hAnsi="Times New Roman"/>
          <w:sz w:val="24"/>
          <w:szCs w:val="24"/>
        </w:rPr>
        <w:t>Инвалиды – 50 чел.</w:t>
      </w:r>
    </w:p>
    <w:p w:rsidR="009B0FCC" w:rsidRPr="00461442" w:rsidRDefault="009B0FCC" w:rsidP="009B0FCC">
      <w:pPr>
        <w:ind w:firstLine="426"/>
        <w:jc w:val="both"/>
        <w:rPr>
          <w:rFonts w:ascii="Times New Roman" w:hAnsi="Times New Roman"/>
          <w:sz w:val="24"/>
          <w:szCs w:val="24"/>
        </w:rPr>
      </w:pPr>
      <w:r w:rsidRPr="00461442">
        <w:rPr>
          <w:rFonts w:ascii="Times New Roman" w:hAnsi="Times New Roman"/>
          <w:sz w:val="24"/>
          <w:szCs w:val="24"/>
        </w:rPr>
        <w:t>Многодетные семьи – 5</w:t>
      </w:r>
    </w:p>
    <w:p w:rsidR="009B0FCC" w:rsidRPr="00461442" w:rsidRDefault="009B0FCC" w:rsidP="009B0FCC">
      <w:pPr>
        <w:ind w:firstLine="426"/>
        <w:jc w:val="both"/>
        <w:rPr>
          <w:rFonts w:ascii="Times New Roman" w:hAnsi="Times New Roman"/>
          <w:sz w:val="24"/>
          <w:szCs w:val="24"/>
        </w:rPr>
      </w:pPr>
      <w:r w:rsidRPr="00461442">
        <w:rPr>
          <w:rFonts w:ascii="Times New Roman" w:hAnsi="Times New Roman"/>
          <w:sz w:val="24"/>
          <w:szCs w:val="24"/>
        </w:rPr>
        <w:t>Почетные доноры – 2 чел.</w:t>
      </w:r>
    </w:p>
    <w:p w:rsidR="009B0FCC" w:rsidRPr="00461442" w:rsidRDefault="009B0FCC" w:rsidP="009B0FCC">
      <w:pPr>
        <w:ind w:firstLine="426"/>
        <w:jc w:val="both"/>
        <w:rPr>
          <w:rFonts w:ascii="Times New Roman" w:hAnsi="Times New Roman"/>
          <w:sz w:val="24"/>
          <w:szCs w:val="24"/>
        </w:rPr>
      </w:pPr>
      <w:r w:rsidRPr="00461442">
        <w:rPr>
          <w:rFonts w:ascii="Times New Roman" w:hAnsi="Times New Roman"/>
          <w:sz w:val="24"/>
          <w:szCs w:val="24"/>
        </w:rPr>
        <w:t>Участники ликвидации аварии на ЧАЭС – 2 чел.</w:t>
      </w:r>
    </w:p>
    <w:p w:rsidR="009B0FCC" w:rsidRPr="00461442" w:rsidRDefault="009B0FCC" w:rsidP="009B0FCC">
      <w:pPr>
        <w:ind w:firstLine="426"/>
        <w:jc w:val="both"/>
        <w:rPr>
          <w:rFonts w:ascii="Times New Roman" w:hAnsi="Times New Roman"/>
          <w:sz w:val="24"/>
          <w:szCs w:val="24"/>
        </w:rPr>
      </w:pPr>
      <w:r w:rsidRPr="00461442">
        <w:rPr>
          <w:rFonts w:ascii="Times New Roman" w:hAnsi="Times New Roman"/>
          <w:sz w:val="24"/>
          <w:szCs w:val="24"/>
        </w:rPr>
        <w:t>Граждане старше 80 лет – 34 чел.</w:t>
      </w:r>
    </w:p>
    <w:p w:rsidR="009B0FCC" w:rsidRPr="00461442" w:rsidRDefault="009B0FCC" w:rsidP="009B0FCC">
      <w:pPr>
        <w:ind w:firstLine="709"/>
        <w:rPr>
          <w:rFonts w:ascii="Times New Roman" w:hAnsi="Times New Roman"/>
          <w:sz w:val="24"/>
          <w:szCs w:val="24"/>
          <w:lang w:bidi="ru-RU"/>
        </w:rPr>
      </w:pPr>
    </w:p>
    <w:p w:rsidR="009B0FCC" w:rsidRPr="00461442" w:rsidRDefault="009B0FCC" w:rsidP="009B0FCC">
      <w:pPr>
        <w:ind w:firstLine="426"/>
        <w:jc w:val="both"/>
        <w:rPr>
          <w:rFonts w:ascii="Times New Roman" w:hAnsi="Times New Roman"/>
          <w:sz w:val="24"/>
          <w:szCs w:val="24"/>
        </w:rPr>
      </w:pPr>
      <w:r w:rsidRPr="00461442">
        <w:rPr>
          <w:rFonts w:ascii="Times New Roman" w:hAnsi="Times New Roman"/>
          <w:sz w:val="24"/>
          <w:szCs w:val="24"/>
        </w:rPr>
        <w:t>На территории поселения находится фельдшерско-акушерский пункт, Сельский Дом культуры, модельная библиотека, МБОУ «СОШ», детский сад,  ФАП, ГУ РК «Комсомольское лесничество», Отделение почты России, отделение Сбербанка России, Отделение пожарной части, АТС, АЗС 335 Комсомольск, АО «Троицко-Печорская тепловая компания» (котельная), газовый участок.</w:t>
      </w:r>
    </w:p>
    <w:p w:rsidR="009B0FCC" w:rsidRPr="00461442" w:rsidRDefault="009B0FCC" w:rsidP="009B0FCC">
      <w:pPr>
        <w:ind w:firstLine="426"/>
        <w:jc w:val="both"/>
        <w:rPr>
          <w:rFonts w:ascii="Times New Roman" w:hAnsi="Times New Roman"/>
          <w:sz w:val="24"/>
          <w:szCs w:val="24"/>
        </w:rPr>
      </w:pPr>
      <w:r w:rsidRPr="00461442">
        <w:rPr>
          <w:rFonts w:ascii="Times New Roman" w:hAnsi="Times New Roman"/>
          <w:sz w:val="24"/>
          <w:szCs w:val="24"/>
        </w:rPr>
        <w:t xml:space="preserve">Малое и среднее предпринимательство представлено ИП Петрова Е.А., ИП Сидоренкова И.И., ИП Синянин Г.А.   Предприниматели оказывают услуги по реализации продуктов питания, промтоваров, хозяйственных товаров, оказывают услуги по содержанию улично-дорожной сети. </w:t>
      </w:r>
    </w:p>
    <w:p w:rsidR="009B0FCC" w:rsidRPr="00461442" w:rsidRDefault="009B0FCC" w:rsidP="009B0FCC">
      <w:pPr>
        <w:ind w:firstLine="708"/>
        <w:jc w:val="both"/>
        <w:rPr>
          <w:rFonts w:ascii="Times New Roman" w:hAnsi="Times New Roman"/>
          <w:sz w:val="24"/>
          <w:szCs w:val="24"/>
        </w:rPr>
      </w:pPr>
      <w:r w:rsidRPr="00461442">
        <w:rPr>
          <w:rFonts w:ascii="Times New Roman" w:hAnsi="Times New Roman"/>
          <w:sz w:val="24"/>
          <w:szCs w:val="24"/>
        </w:rPr>
        <w:t>Основной составляющей частью денежных доходов населения остается заработная плата.</w:t>
      </w:r>
    </w:p>
    <w:p w:rsidR="009B0FCC" w:rsidRPr="00461442" w:rsidRDefault="009B0FCC" w:rsidP="009B0FCC">
      <w:pPr>
        <w:jc w:val="both"/>
        <w:rPr>
          <w:rFonts w:ascii="Times New Roman" w:hAnsi="Times New Roman"/>
          <w:sz w:val="24"/>
          <w:szCs w:val="24"/>
        </w:rPr>
      </w:pPr>
      <w:r w:rsidRPr="00461442">
        <w:rPr>
          <w:rFonts w:ascii="Times New Roman" w:hAnsi="Times New Roman"/>
          <w:sz w:val="24"/>
          <w:szCs w:val="24"/>
        </w:rPr>
        <w:tab/>
        <w:t>В 2023 году МРОТ с 01.01.2023 года составлял 16242,00 руб.</w:t>
      </w:r>
      <w:r w:rsidRPr="00461442">
        <w:rPr>
          <w:rFonts w:ascii="Times New Roman" w:hAnsi="Times New Roman"/>
          <w:sz w:val="24"/>
          <w:szCs w:val="24"/>
        </w:rPr>
        <w:tab/>
      </w:r>
    </w:p>
    <w:p w:rsidR="009B0FCC" w:rsidRPr="00461442" w:rsidRDefault="009B0FCC" w:rsidP="009B0FCC">
      <w:pPr>
        <w:ind w:firstLine="708"/>
        <w:jc w:val="both"/>
        <w:rPr>
          <w:rFonts w:ascii="Times New Roman" w:hAnsi="Times New Roman"/>
          <w:sz w:val="24"/>
          <w:szCs w:val="24"/>
        </w:rPr>
      </w:pPr>
      <w:r w:rsidRPr="00461442">
        <w:rPr>
          <w:rFonts w:ascii="Times New Roman" w:hAnsi="Times New Roman"/>
          <w:sz w:val="24"/>
          <w:szCs w:val="24"/>
        </w:rPr>
        <w:t>Реализация мер, направленных на повышение уровня заработной платы, недопущению задолженности по ее выплате, консультационно-разъяснительная работа с населением по легализации трудовых отношений, позволяют в перспективе прогнозировать увеличение фонда начисленной заработной платы работников организаций.</w:t>
      </w:r>
    </w:p>
    <w:p w:rsidR="009B0FCC" w:rsidRPr="00461442" w:rsidRDefault="009B0FCC" w:rsidP="009B0FCC">
      <w:pPr>
        <w:ind w:firstLine="708"/>
        <w:jc w:val="both"/>
        <w:rPr>
          <w:rFonts w:ascii="Times New Roman" w:hAnsi="Times New Roman"/>
          <w:sz w:val="24"/>
          <w:szCs w:val="24"/>
        </w:rPr>
      </w:pPr>
    </w:p>
    <w:p w:rsidR="009B0FCC" w:rsidRPr="00461442" w:rsidRDefault="009B0FCC" w:rsidP="009B0FCC">
      <w:pPr>
        <w:pStyle w:val="Default"/>
        <w:jc w:val="center"/>
        <w:rPr>
          <w:b/>
          <w:bCs/>
          <w:color w:val="auto"/>
          <w:u w:val="single"/>
        </w:rPr>
      </w:pPr>
      <w:r w:rsidRPr="00461442">
        <w:rPr>
          <w:b/>
          <w:bCs/>
          <w:color w:val="auto"/>
          <w:u w:val="single"/>
        </w:rPr>
        <w:t>Сельское хозяйство</w:t>
      </w:r>
    </w:p>
    <w:p w:rsidR="009B0FCC" w:rsidRPr="00461442" w:rsidRDefault="009B0FCC" w:rsidP="009B0FCC">
      <w:pPr>
        <w:pStyle w:val="Default"/>
        <w:jc w:val="center"/>
        <w:rPr>
          <w:color w:val="auto"/>
          <w:u w:val="single"/>
        </w:rPr>
      </w:pPr>
    </w:p>
    <w:p w:rsidR="009B0FCC" w:rsidRPr="00461442" w:rsidRDefault="009B0FCC" w:rsidP="009B0FCC">
      <w:pPr>
        <w:pStyle w:val="Default"/>
        <w:ind w:firstLine="708"/>
        <w:jc w:val="both"/>
        <w:rPr>
          <w:color w:val="auto"/>
        </w:rPr>
      </w:pPr>
      <w:r w:rsidRPr="00461442">
        <w:rPr>
          <w:color w:val="auto"/>
        </w:rPr>
        <w:t xml:space="preserve">Сельское хозяйство представлено личными подсобными хозяйствами. </w:t>
      </w:r>
    </w:p>
    <w:p w:rsidR="009B0FCC" w:rsidRPr="00461442" w:rsidRDefault="009B0FCC" w:rsidP="009B0FCC">
      <w:pPr>
        <w:pStyle w:val="Default"/>
        <w:ind w:firstLine="708"/>
        <w:jc w:val="both"/>
        <w:rPr>
          <w:color w:val="auto"/>
        </w:rPr>
      </w:pPr>
      <w:r w:rsidRPr="00461442">
        <w:rPr>
          <w:color w:val="auto"/>
        </w:rPr>
        <w:lastRenderedPageBreak/>
        <w:t>В хозяйствах всех категорий по состоянию на 1 октября 2023 года численность поголовья крупного рогатого скота составило 6 голов, поголовье коз и овец - 50, свиней - 4, птиц - 18, кролики - 16, лошади - 1.</w:t>
      </w:r>
    </w:p>
    <w:p w:rsidR="009B0FCC" w:rsidRPr="00461442" w:rsidRDefault="009B0FCC" w:rsidP="009B0FCC">
      <w:pPr>
        <w:pStyle w:val="Default"/>
        <w:jc w:val="both"/>
        <w:rPr>
          <w:rFonts w:eastAsia="Times New Roman"/>
          <w:lang w:eastAsia="ru-RU"/>
        </w:rPr>
      </w:pPr>
      <w:r w:rsidRPr="00461442">
        <w:tab/>
        <w:t xml:space="preserve">Основным производителем сельхозпродукции в поселении продолжают оставаться личные подсобные хозяйства населения. </w:t>
      </w:r>
    </w:p>
    <w:p w:rsidR="009A6551" w:rsidRPr="00461442" w:rsidRDefault="009A6551" w:rsidP="009B0FCC">
      <w:pPr>
        <w:jc w:val="center"/>
        <w:rPr>
          <w:rFonts w:ascii="Times New Roman" w:hAnsi="Times New Roman"/>
          <w:b/>
          <w:sz w:val="24"/>
          <w:szCs w:val="24"/>
          <w:u w:val="single"/>
        </w:rPr>
      </w:pPr>
    </w:p>
    <w:p w:rsidR="009B0FCC" w:rsidRPr="00461442" w:rsidRDefault="009B0FCC" w:rsidP="009B0FCC">
      <w:pPr>
        <w:jc w:val="center"/>
        <w:rPr>
          <w:rFonts w:ascii="Times New Roman" w:hAnsi="Times New Roman"/>
          <w:b/>
          <w:sz w:val="24"/>
          <w:szCs w:val="24"/>
          <w:u w:val="single"/>
        </w:rPr>
      </w:pPr>
      <w:r w:rsidRPr="00461442">
        <w:rPr>
          <w:rFonts w:ascii="Times New Roman" w:hAnsi="Times New Roman"/>
          <w:b/>
          <w:sz w:val="24"/>
          <w:szCs w:val="24"/>
          <w:u w:val="single"/>
        </w:rPr>
        <w:t>Благоустройство</w:t>
      </w:r>
    </w:p>
    <w:p w:rsidR="009B0FCC" w:rsidRPr="00461442" w:rsidRDefault="009B0FCC" w:rsidP="009B0FCC">
      <w:pPr>
        <w:jc w:val="center"/>
        <w:rPr>
          <w:rFonts w:ascii="Times New Roman" w:hAnsi="Times New Roman"/>
          <w:b/>
          <w:sz w:val="24"/>
          <w:szCs w:val="24"/>
          <w:u w:val="single"/>
        </w:rPr>
      </w:pPr>
    </w:p>
    <w:p w:rsidR="009B0FCC" w:rsidRPr="00461442" w:rsidRDefault="009B0FCC" w:rsidP="009B0FCC">
      <w:pPr>
        <w:ind w:firstLine="708"/>
        <w:jc w:val="both"/>
        <w:rPr>
          <w:rFonts w:ascii="Times New Roman" w:hAnsi="Times New Roman"/>
          <w:sz w:val="24"/>
          <w:szCs w:val="24"/>
        </w:rPr>
      </w:pPr>
      <w:r w:rsidRPr="00461442">
        <w:rPr>
          <w:rFonts w:ascii="Times New Roman" w:hAnsi="Times New Roman"/>
          <w:sz w:val="24"/>
          <w:szCs w:val="24"/>
        </w:rPr>
        <w:t>В части организации благоустройства территории Администрацией поселения "Комсомольск-на-Печоре" осуществляется работа по благоустройству территории поселения в соответствии с Нормами и правилами благоустройства.</w:t>
      </w:r>
    </w:p>
    <w:p w:rsidR="009B0FCC" w:rsidRPr="00461442" w:rsidRDefault="009B0FCC" w:rsidP="009B0FCC">
      <w:pPr>
        <w:ind w:firstLine="708"/>
        <w:jc w:val="both"/>
        <w:rPr>
          <w:rFonts w:ascii="Times New Roman" w:hAnsi="Times New Roman"/>
          <w:sz w:val="24"/>
          <w:szCs w:val="24"/>
        </w:rPr>
      </w:pPr>
      <w:r w:rsidRPr="00461442">
        <w:rPr>
          <w:rFonts w:ascii="Times New Roman" w:hAnsi="Times New Roman"/>
          <w:sz w:val="24"/>
          <w:szCs w:val="24"/>
        </w:rPr>
        <w:t xml:space="preserve">За 9 месяцев 2023 г. администрацией поселения "Комсомольск-на-Печоре"  была проделана большая работа по благоустройству и обустройству поселения: </w:t>
      </w:r>
      <w:bookmarkStart w:id="1" w:name="_Hlk51658927"/>
    </w:p>
    <w:p w:rsidR="009B0FCC" w:rsidRPr="00461442" w:rsidRDefault="009B0FCC" w:rsidP="009B0FCC">
      <w:pPr>
        <w:ind w:firstLine="708"/>
        <w:jc w:val="both"/>
        <w:rPr>
          <w:rFonts w:ascii="Times New Roman" w:hAnsi="Times New Roman"/>
          <w:sz w:val="24"/>
          <w:szCs w:val="24"/>
        </w:rPr>
      </w:pPr>
      <w:r w:rsidRPr="00461442">
        <w:rPr>
          <w:rFonts w:ascii="Times New Roman" w:hAnsi="Times New Roman"/>
          <w:sz w:val="24"/>
          <w:szCs w:val="24"/>
        </w:rPr>
        <w:t>- произведен ремонт тротуара вдоль дома №8 по улице Набережной;</w:t>
      </w:r>
    </w:p>
    <w:p w:rsidR="009B0FCC" w:rsidRPr="00461442" w:rsidRDefault="009B0FCC" w:rsidP="009B0FCC">
      <w:pPr>
        <w:ind w:firstLine="708"/>
        <w:jc w:val="both"/>
        <w:rPr>
          <w:rFonts w:ascii="Times New Roman" w:hAnsi="Times New Roman"/>
          <w:sz w:val="24"/>
          <w:szCs w:val="24"/>
        </w:rPr>
      </w:pPr>
      <w:r w:rsidRPr="00461442">
        <w:rPr>
          <w:rFonts w:ascii="Times New Roman" w:hAnsi="Times New Roman"/>
          <w:sz w:val="24"/>
          <w:szCs w:val="24"/>
        </w:rPr>
        <w:t xml:space="preserve">- реализован проект «Обустройство территории парковой зоны отдыха пст. Комсомольск-на-Печоре» по реализации мероприятий по благоустройству сельских территорий подпрограммы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w:t>
      </w:r>
    </w:p>
    <w:p w:rsidR="009B0FCC" w:rsidRPr="00461442" w:rsidRDefault="009B0FCC" w:rsidP="009B0FCC">
      <w:pPr>
        <w:pStyle w:val="a4"/>
        <w:numPr>
          <w:ilvl w:val="0"/>
          <w:numId w:val="5"/>
        </w:numPr>
        <w:spacing w:after="120"/>
        <w:jc w:val="both"/>
      </w:pPr>
      <w:r w:rsidRPr="00461442">
        <w:t xml:space="preserve">установка опор уличного освещения, установка светодиодных светильников; </w:t>
      </w:r>
    </w:p>
    <w:p w:rsidR="009B0FCC" w:rsidRPr="00461442" w:rsidRDefault="009B0FCC" w:rsidP="009B0FCC">
      <w:pPr>
        <w:pStyle w:val="a4"/>
        <w:numPr>
          <w:ilvl w:val="0"/>
          <w:numId w:val="5"/>
        </w:numPr>
        <w:spacing w:after="120"/>
        <w:jc w:val="both"/>
      </w:pPr>
      <w:r w:rsidRPr="00461442">
        <w:t>заливка площадки перед сценой размером 12*12 метров цементным раствором;</w:t>
      </w:r>
    </w:p>
    <w:p w:rsidR="009B0FCC" w:rsidRPr="00461442" w:rsidRDefault="009B0FCC" w:rsidP="009B0FCC">
      <w:pPr>
        <w:pStyle w:val="a4"/>
        <w:numPr>
          <w:ilvl w:val="0"/>
          <w:numId w:val="5"/>
        </w:numPr>
        <w:spacing w:after="120"/>
        <w:jc w:val="both"/>
      </w:pPr>
      <w:r w:rsidRPr="00461442">
        <w:t>установка скамеек, цементирование ножек скамеек;</w:t>
      </w:r>
    </w:p>
    <w:p w:rsidR="009B0FCC" w:rsidRPr="00461442" w:rsidRDefault="009B0FCC" w:rsidP="009B0FCC">
      <w:pPr>
        <w:pStyle w:val="a4"/>
        <w:numPr>
          <w:ilvl w:val="0"/>
          <w:numId w:val="5"/>
        </w:numPr>
        <w:spacing w:after="120"/>
        <w:jc w:val="both"/>
      </w:pPr>
      <w:r w:rsidRPr="00461442">
        <w:t>установка квадратных поворотных урн, возле скамеек;</w:t>
      </w:r>
    </w:p>
    <w:p w:rsidR="009B0FCC" w:rsidRPr="00461442" w:rsidRDefault="009B0FCC" w:rsidP="009B0FCC">
      <w:pPr>
        <w:pStyle w:val="a4"/>
        <w:numPr>
          <w:ilvl w:val="0"/>
          <w:numId w:val="5"/>
        </w:numPr>
        <w:spacing w:after="120"/>
        <w:jc w:val="both"/>
      </w:pPr>
      <w:r w:rsidRPr="00461442">
        <w:t>установка информационного стенда;</w:t>
      </w:r>
    </w:p>
    <w:p w:rsidR="009B0FCC" w:rsidRPr="00461442" w:rsidRDefault="009B0FCC" w:rsidP="009B0FCC">
      <w:pPr>
        <w:pStyle w:val="a4"/>
        <w:numPr>
          <w:ilvl w:val="0"/>
          <w:numId w:val="5"/>
        </w:numPr>
        <w:spacing w:after="120"/>
        <w:jc w:val="both"/>
      </w:pPr>
      <w:r w:rsidRPr="00461442">
        <w:t>установка арт-объектов;</w:t>
      </w:r>
    </w:p>
    <w:p w:rsidR="009B0FCC" w:rsidRPr="00461442" w:rsidRDefault="009B0FCC" w:rsidP="009B0FCC">
      <w:pPr>
        <w:pStyle w:val="a4"/>
        <w:numPr>
          <w:ilvl w:val="0"/>
          <w:numId w:val="5"/>
        </w:numPr>
        <w:spacing w:after="120"/>
        <w:jc w:val="both"/>
      </w:pPr>
      <w:r w:rsidRPr="00461442">
        <w:t>приобретение двух быстросборных шатров.</w:t>
      </w:r>
    </w:p>
    <w:p w:rsidR="009B0FCC" w:rsidRPr="00461442" w:rsidRDefault="009B0FCC" w:rsidP="009B0FCC">
      <w:pPr>
        <w:spacing w:after="120"/>
        <w:jc w:val="both"/>
        <w:rPr>
          <w:rFonts w:ascii="Times New Roman" w:hAnsi="Times New Roman"/>
          <w:sz w:val="24"/>
          <w:szCs w:val="24"/>
        </w:rPr>
      </w:pPr>
      <w:r w:rsidRPr="00461442">
        <w:rPr>
          <w:rFonts w:ascii="Times New Roman" w:hAnsi="Times New Roman"/>
          <w:sz w:val="24"/>
          <w:szCs w:val="24"/>
        </w:rPr>
        <w:t xml:space="preserve">В рамках реализации Народных инициатив произведен демонтаж нежилых строений по адресам: ул. Краснодарская районы домов №14 и №15, также приобретены снегоуборщик и травокосилка для уборки общественных территорий.  </w:t>
      </w:r>
    </w:p>
    <w:p w:rsidR="009A6551" w:rsidRPr="00461442" w:rsidRDefault="009A6551" w:rsidP="009B0FCC">
      <w:pPr>
        <w:jc w:val="center"/>
        <w:rPr>
          <w:rFonts w:ascii="Times New Roman" w:hAnsi="Times New Roman"/>
          <w:b/>
          <w:color w:val="000000"/>
          <w:sz w:val="24"/>
          <w:szCs w:val="24"/>
          <w:u w:val="single"/>
        </w:rPr>
      </w:pPr>
    </w:p>
    <w:p w:rsidR="009B0FCC" w:rsidRPr="00461442" w:rsidRDefault="009B0FCC" w:rsidP="00461442">
      <w:pPr>
        <w:jc w:val="center"/>
        <w:rPr>
          <w:rFonts w:ascii="Times New Roman" w:hAnsi="Times New Roman"/>
          <w:b/>
          <w:color w:val="000000"/>
          <w:sz w:val="24"/>
          <w:szCs w:val="24"/>
          <w:u w:val="single"/>
        </w:rPr>
      </w:pPr>
      <w:r w:rsidRPr="00461442">
        <w:rPr>
          <w:rFonts w:ascii="Times New Roman" w:hAnsi="Times New Roman"/>
          <w:b/>
          <w:color w:val="000000"/>
          <w:sz w:val="24"/>
          <w:szCs w:val="24"/>
          <w:u w:val="single"/>
        </w:rPr>
        <w:t>Пожарная безопасность</w:t>
      </w:r>
    </w:p>
    <w:p w:rsidR="009B0FCC" w:rsidRPr="00461442" w:rsidRDefault="009B0FCC" w:rsidP="009B0FCC">
      <w:pPr>
        <w:jc w:val="center"/>
        <w:rPr>
          <w:rFonts w:ascii="Times New Roman" w:hAnsi="Times New Roman"/>
          <w:b/>
          <w:i/>
          <w:color w:val="000000"/>
          <w:sz w:val="24"/>
          <w:szCs w:val="24"/>
        </w:rPr>
      </w:pPr>
    </w:p>
    <w:p w:rsidR="009B0FCC" w:rsidRPr="00461442" w:rsidRDefault="009B0FCC" w:rsidP="009B0FCC">
      <w:pPr>
        <w:ind w:firstLine="709"/>
        <w:rPr>
          <w:rFonts w:ascii="Times New Roman" w:hAnsi="Times New Roman"/>
          <w:sz w:val="24"/>
          <w:szCs w:val="24"/>
        </w:rPr>
      </w:pPr>
      <w:r w:rsidRPr="00461442">
        <w:rPr>
          <w:rFonts w:ascii="Times New Roman" w:hAnsi="Times New Roman"/>
          <w:sz w:val="24"/>
          <w:szCs w:val="24"/>
        </w:rPr>
        <w:t>На территории сельского поселения «Комсомольск-на-Печоре» расположено 14 пожарных водоемов, которые обсуживает администрация.</w:t>
      </w:r>
    </w:p>
    <w:p w:rsidR="009B0FCC" w:rsidRPr="00461442" w:rsidRDefault="009B0FCC" w:rsidP="009B0FCC">
      <w:pPr>
        <w:ind w:firstLine="709"/>
        <w:rPr>
          <w:rFonts w:ascii="Times New Roman" w:hAnsi="Times New Roman"/>
          <w:sz w:val="24"/>
          <w:szCs w:val="24"/>
        </w:rPr>
      </w:pPr>
      <w:r w:rsidRPr="00461442">
        <w:rPr>
          <w:rFonts w:ascii="Times New Roman" w:hAnsi="Times New Roman"/>
          <w:sz w:val="24"/>
          <w:szCs w:val="24"/>
        </w:rPr>
        <w:t>Администрацией поселения постоянно ведется работа по осмотру, заполнению, утеплению, проветриванию и текущему ремонту пожарных водоемов, расположенных на территории поселения.</w:t>
      </w:r>
    </w:p>
    <w:p w:rsidR="009B0FCC" w:rsidRPr="00461442" w:rsidRDefault="009B0FCC" w:rsidP="009B0FCC">
      <w:pPr>
        <w:rPr>
          <w:rFonts w:ascii="Times New Roman" w:hAnsi="Times New Roman"/>
          <w:sz w:val="24"/>
          <w:szCs w:val="24"/>
        </w:rPr>
      </w:pPr>
      <w:r w:rsidRPr="00461442">
        <w:rPr>
          <w:rFonts w:ascii="Times New Roman" w:hAnsi="Times New Roman"/>
          <w:sz w:val="24"/>
          <w:szCs w:val="24"/>
        </w:rPr>
        <w:lastRenderedPageBreak/>
        <w:t>В п. Комсомольск-на-Печоре в соответствии с требованиями пожарной безопасности проведены работы по обустройству опалубок пожарных водоемов:</w:t>
      </w:r>
    </w:p>
    <w:p w:rsidR="009B0FCC" w:rsidRPr="00461442" w:rsidRDefault="009B0FCC" w:rsidP="009B0FCC">
      <w:pPr>
        <w:rPr>
          <w:rFonts w:ascii="Times New Roman" w:hAnsi="Times New Roman"/>
          <w:sz w:val="24"/>
          <w:szCs w:val="24"/>
        </w:rPr>
      </w:pPr>
      <w:r w:rsidRPr="00461442">
        <w:rPr>
          <w:rFonts w:ascii="Times New Roman" w:hAnsi="Times New Roman"/>
          <w:sz w:val="24"/>
          <w:szCs w:val="24"/>
        </w:rPr>
        <w:t xml:space="preserve">- №1 по улице Лесная район дома №1, </w:t>
      </w:r>
    </w:p>
    <w:p w:rsidR="009B0FCC" w:rsidRPr="00461442" w:rsidRDefault="009B0FCC" w:rsidP="009B0FCC">
      <w:pPr>
        <w:rPr>
          <w:rFonts w:ascii="Times New Roman" w:hAnsi="Times New Roman"/>
          <w:sz w:val="24"/>
          <w:szCs w:val="24"/>
        </w:rPr>
      </w:pPr>
      <w:r w:rsidRPr="00461442">
        <w:rPr>
          <w:rFonts w:ascii="Times New Roman" w:hAnsi="Times New Roman"/>
          <w:sz w:val="24"/>
          <w:szCs w:val="24"/>
        </w:rPr>
        <w:t>- №4 по улице Краснодарской район СДК,</w:t>
      </w:r>
    </w:p>
    <w:p w:rsidR="009B0FCC" w:rsidRPr="00461442" w:rsidRDefault="009B0FCC" w:rsidP="009B0FCC">
      <w:pPr>
        <w:rPr>
          <w:rFonts w:ascii="Times New Roman" w:hAnsi="Times New Roman"/>
          <w:sz w:val="24"/>
          <w:szCs w:val="24"/>
        </w:rPr>
      </w:pPr>
      <w:r w:rsidRPr="00461442">
        <w:rPr>
          <w:rFonts w:ascii="Times New Roman" w:hAnsi="Times New Roman"/>
          <w:sz w:val="24"/>
          <w:szCs w:val="24"/>
        </w:rPr>
        <w:t>- №5 по улице Краснодарской район дома №1,</w:t>
      </w:r>
    </w:p>
    <w:p w:rsidR="009B0FCC" w:rsidRPr="00461442" w:rsidRDefault="009B0FCC" w:rsidP="009B0FCC">
      <w:pPr>
        <w:rPr>
          <w:rFonts w:ascii="Times New Roman" w:hAnsi="Times New Roman"/>
          <w:sz w:val="24"/>
          <w:szCs w:val="24"/>
        </w:rPr>
      </w:pPr>
      <w:r w:rsidRPr="00461442">
        <w:rPr>
          <w:rFonts w:ascii="Times New Roman" w:hAnsi="Times New Roman"/>
          <w:sz w:val="24"/>
          <w:szCs w:val="24"/>
        </w:rPr>
        <w:t>- №8 по улице Краснодарской район дома №14,</w:t>
      </w:r>
    </w:p>
    <w:p w:rsidR="009B0FCC" w:rsidRPr="00461442" w:rsidRDefault="009B0FCC" w:rsidP="009B0FCC">
      <w:pPr>
        <w:rPr>
          <w:rFonts w:ascii="Times New Roman" w:hAnsi="Times New Roman"/>
          <w:sz w:val="24"/>
          <w:szCs w:val="24"/>
        </w:rPr>
      </w:pPr>
      <w:r w:rsidRPr="00461442">
        <w:rPr>
          <w:rFonts w:ascii="Times New Roman" w:hAnsi="Times New Roman"/>
          <w:sz w:val="24"/>
          <w:szCs w:val="24"/>
        </w:rPr>
        <w:t>- №12 по улице Лесозаводская.</w:t>
      </w:r>
    </w:p>
    <w:p w:rsidR="009B0FCC" w:rsidRPr="00461442" w:rsidRDefault="009B0FCC" w:rsidP="009B0FCC">
      <w:pPr>
        <w:rPr>
          <w:rFonts w:ascii="Times New Roman" w:hAnsi="Times New Roman"/>
          <w:sz w:val="24"/>
          <w:szCs w:val="24"/>
        </w:rPr>
      </w:pPr>
    </w:p>
    <w:p w:rsidR="009B0FCC" w:rsidRPr="00461442" w:rsidRDefault="009B0FCC" w:rsidP="009B0FCC">
      <w:pPr>
        <w:jc w:val="both"/>
        <w:rPr>
          <w:rFonts w:ascii="Times New Roman" w:hAnsi="Times New Roman"/>
          <w:sz w:val="24"/>
          <w:szCs w:val="24"/>
        </w:rPr>
      </w:pPr>
      <w:r w:rsidRPr="00461442">
        <w:rPr>
          <w:rFonts w:ascii="Times New Roman" w:hAnsi="Times New Roman"/>
          <w:sz w:val="24"/>
          <w:szCs w:val="24"/>
        </w:rPr>
        <w:t xml:space="preserve"> Ежегодно администрацией сельского поселения «Комсомольск-на-Печоре» принимается постановление об организации обучения населения мерам пожарной безопасности. С населением ведется профилактическая работа, проводятся инструктажи, выдаются памятки. </w:t>
      </w:r>
    </w:p>
    <w:p w:rsidR="009B0FCC" w:rsidRPr="00461442" w:rsidRDefault="009B0FCC" w:rsidP="00461442">
      <w:pPr>
        <w:ind w:firstLine="709"/>
        <w:jc w:val="center"/>
        <w:rPr>
          <w:rFonts w:ascii="Times New Roman" w:hAnsi="Times New Roman"/>
          <w:sz w:val="24"/>
          <w:szCs w:val="24"/>
        </w:rPr>
      </w:pPr>
      <w:r w:rsidRPr="00461442">
        <w:rPr>
          <w:rFonts w:ascii="Times New Roman" w:hAnsi="Times New Roman"/>
          <w:sz w:val="24"/>
          <w:szCs w:val="24"/>
        </w:rPr>
        <w:t>На информационных стендах, в подъездах многоквартирных жилых домах, на официальном сайте администрации размещена информация о мерах пожарной безопасности, в том числе о мерах пожарной безопасности в жилых домах, памятка по эксплуатации печного отопления, требования пожарной безопасности при эксплуатации печей, пожарная безопасность в многоквартирных жилых домах, противопожарные советы и ответственность.</w:t>
      </w:r>
    </w:p>
    <w:bookmarkEnd w:id="1"/>
    <w:p w:rsidR="009B0FCC" w:rsidRPr="00461442" w:rsidRDefault="009B0FCC" w:rsidP="00461442">
      <w:pPr>
        <w:jc w:val="center"/>
        <w:rPr>
          <w:rFonts w:ascii="Times New Roman" w:hAnsi="Times New Roman"/>
          <w:b/>
          <w:color w:val="000000"/>
          <w:sz w:val="24"/>
          <w:szCs w:val="24"/>
          <w:u w:val="single"/>
        </w:rPr>
      </w:pPr>
      <w:r w:rsidRPr="00461442">
        <w:rPr>
          <w:rFonts w:ascii="Times New Roman" w:hAnsi="Times New Roman"/>
          <w:b/>
          <w:color w:val="000000"/>
          <w:sz w:val="24"/>
          <w:szCs w:val="24"/>
          <w:u w:val="single"/>
        </w:rPr>
        <w:t>Занятость населения</w:t>
      </w:r>
    </w:p>
    <w:p w:rsidR="009B0FCC" w:rsidRPr="00461442" w:rsidRDefault="009B0FCC" w:rsidP="009B0FCC">
      <w:pPr>
        <w:jc w:val="center"/>
        <w:rPr>
          <w:rFonts w:ascii="Times New Roman" w:hAnsi="Times New Roman"/>
          <w:color w:val="000000"/>
          <w:sz w:val="24"/>
          <w:szCs w:val="24"/>
        </w:rPr>
      </w:pPr>
    </w:p>
    <w:p w:rsidR="009B0FCC" w:rsidRPr="00461442" w:rsidRDefault="009B0FCC" w:rsidP="009B0FCC">
      <w:pPr>
        <w:shd w:val="clear" w:color="auto" w:fill="FFFFFF"/>
        <w:ind w:firstLine="709"/>
        <w:jc w:val="both"/>
        <w:rPr>
          <w:rFonts w:ascii="Times New Roman" w:hAnsi="Times New Roman"/>
          <w:sz w:val="24"/>
          <w:szCs w:val="24"/>
        </w:rPr>
      </w:pPr>
      <w:r w:rsidRPr="00461442">
        <w:rPr>
          <w:rFonts w:ascii="Times New Roman" w:hAnsi="Times New Roman"/>
          <w:sz w:val="24"/>
          <w:szCs w:val="24"/>
        </w:rPr>
        <w:t>За 9 месяцев 2023 году администрацией сельского поселения «Комсомольск-на-Печоре» были организованы 4 рабочих места в летний период  для несовершеннолетних детей.</w:t>
      </w:r>
    </w:p>
    <w:p w:rsidR="009B0FCC" w:rsidRPr="00461442" w:rsidRDefault="00461442" w:rsidP="00461442">
      <w:pPr>
        <w:rPr>
          <w:rFonts w:ascii="Times New Roman" w:hAnsi="Times New Roman"/>
          <w:b/>
          <w:sz w:val="24"/>
          <w:szCs w:val="24"/>
          <w:u w:val="single"/>
        </w:rPr>
      </w:pPr>
      <w:r>
        <w:rPr>
          <w:rFonts w:ascii="Times New Roman" w:hAnsi="Times New Roman"/>
          <w:sz w:val="24"/>
          <w:szCs w:val="24"/>
        </w:rPr>
        <w:t xml:space="preserve">                                                                             </w:t>
      </w:r>
      <w:r w:rsidR="009B0FCC" w:rsidRPr="00461442">
        <w:rPr>
          <w:rFonts w:ascii="Times New Roman" w:hAnsi="Times New Roman"/>
          <w:b/>
          <w:sz w:val="24"/>
          <w:szCs w:val="24"/>
          <w:u w:val="single"/>
        </w:rPr>
        <w:t>Культура</w:t>
      </w:r>
    </w:p>
    <w:p w:rsidR="009B0FCC" w:rsidRPr="00461442" w:rsidRDefault="009B0FCC" w:rsidP="009B0FCC">
      <w:pPr>
        <w:jc w:val="both"/>
        <w:rPr>
          <w:rFonts w:ascii="Times New Roman" w:hAnsi="Times New Roman"/>
          <w:color w:val="8DB3E2" w:themeColor="text2" w:themeTint="66"/>
          <w:sz w:val="24"/>
          <w:szCs w:val="24"/>
        </w:rPr>
      </w:pPr>
    </w:p>
    <w:p w:rsidR="009B0FCC" w:rsidRPr="00461442" w:rsidRDefault="009B0FCC" w:rsidP="009B0FCC">
      <w:pPr>
        <w:pStyle w:val="aa"/>
      </w:pPr>
      <w:r w:rsidRPr="00461442">
        <w:t>В настоящее время на территории  сельского поселения  расположены  сельский дом культуры и модельная библиотека, в которых проводятся мероприятий по работе с детьми и молодежью, людьми старшего возраста в поселении.</w:t>
      </w:r>
    </w:p>
    <w:p w:rsidR="009B0FCC" w:rsidRPr="00461442" w:rsidRDefault="009B0FCC" w:rsidP="009B0FCC">
      <w:pPr>
        <w:pStyle w:val="aa"/>
      </w:pPr>
      <w:r w:rsidRPr="00461442">
        <w:tab/>
        <w:t>Развитию культуры содействует:</w:t>
      </w:r>
    </w:p>
    <w:p w:rsidR="009B0FCC" w:rsidRPr="00461442" w:rsidRDefault="009B0FCC" w:rsidP="009B0FCC">
      <w:pPr>
        <w:pStyle w:val="aa"/>
      </w:pPr>
      <w:r w:rsidRPr="00461442">
        <w:t xml:space="preserve">создание условий для сохранения и развития культуры поселка, обеспечения доступа всех категорий населения к культурным ценностям, информационным ресурсам библиотек; </w:t>
      </w:r>
    </w:p>
    <w:p w:rsidR="009B0FCC" w:rsidRPr="00461442" w:rsidRDefault="009B0FCC" w:rsidP="009B0FCC">
      <w:pPr>
        <w:pStyle w:val="aa"/>
      </w:pPr>
      <w:r w:rsidRPr="00461442">
        <w:t>сохранение и обновление библиотечных фондов.</w:t>
      </w:r>
    </w:p>
    <w:p w:rsidR="009B0FCC" w:rsidRPr="00461442" w:rsidRDefault="009B0FCC" w:rsidP="009B0FCC">
      <w:pPr>
        <w:pStyle w:val="aa"/>
      </w:pPr>
      <w:r w:rsidRPr="00461442">
        <w:t>На базе СДК созданы и успешно работают клубные формирования:</w:t>
      </w:r>
    </w:p>
    <w:p w:rsidR="009B0FCC" w:rsidRPr="00461442" w:rsidRDefault="009B0FCC" w:rsidP="009B0FCC">
      <w:pPr>
        <w:pStyle w:val="aa"/>
      </w:pPr>
      <w:r w:rsidRPr="00461442">
        <w:t>- сольное пение дети и взрослые;</w:t>
      </w:r>
    </w:p>
    <w:p w:rsidR="009B0FCC" w:rsidRPr="00461442" w:rsidRDefault="009B0FCC" w:rsidP="009B0FCC">
      <w:pPr>
        <w:pStyle w:val="aa"/>
      </w:pPr>
      <w:r w:rsidRPr="00461442">
        <w:t>- вокальная группа «Северяночка»</w:t>
      </w:r>
    </w:p>
    <w:p w:rsidR="009B0FCC" w:rsidRPr="00461442" w:rsidRDefault="009B0FCC" w:rsidP="009B0FCC">
      <w:pPr>
        <w:pStyle w:val="aa"/>
      </w:pPr>
      <w:r w:rsidRPr="00461442">
        <w:t>- клуб «Ветеран»</w:t>
      </w:r>
    </w:p>
    <w:p w:rsidR="009B0FCC" w:rsidRPr="00461442" w:rsidRDefault="009B0FCC" w:rsidP="009B0FCC">
      <w:pPr>
        <w:pStyle w:val="aa"/>
      </w:pPr>
      <w:r w:rsidRPr="00461442">
        <w:t>- клуб рукоделия «Кудесница».</w:t>
      </w:r>
    </w:p>
    <w:p w:rsidR="009B0FCC" w:rsidRPr="00461442" w:rsidRDefault="009B0FCC" w:rsidP="009B0FCC">
      <w:pPr>
        <w:pStyle w:val="aa"/>
      </w:pPr>
      <w:r w:rsidRPr="00461442">
        <w:tab/>
      </w:r>
    </w:p>
    <w:p w:rsidR="009B0FCC" w:rsidRPr="00461442" w:rsidRDefault="009B0FCC" w:rsidP="009B0FCC">
      <w:pPr>
        <w:pStyle w:val="aa"/>
      </w:pPr>
      <w:r w:rsidRPr="00461442">
        <w:t xml:space="preserve">Участники клубных формирований принимали участие в районных межрайонных республиканских мероприятиях, таких как «Вифлеемская звезда» (г. Сосногорск), конкурс </w:t>
      </w:r>
      <w:r w:rsidRPr="00461442">
        <w:lastRenderedPageBreak/>
        <w:t>патриотической песни (г. Сосногорск), «Майский ветер» (пгт. Троицко-Печорск), арт-фестиваль «Сено», вредные межпоселенческие концерты в поддержку воинов СВО.</w:t>
      </w:r>
    </w:p>
    <w:p w:rsidR="009B0FCC" w:rsidRPr="00461442" w:rsidRDefault="009B0FCC" w:rsidP="009B0FCC">
      <w:pPr>
        <w:pStyle w:val="aa"/>
      </w:pPr>
      <w:r w:rsidRPr="00461442">
        <w:t>В июле 2023 проведено районное массовое гуляние «День рыбака» с конкурсной программой « Супер рыбак».</w:t>
      </w:r>
    </w:p>
    <w:p w:rsidR="009B0FCC" w:rsidRPr="00461442" w:rsidRDefault="009B0FCC" w:rsidP="009B0FCC">
      <w:pPr>
        <w:pStyle w:val="aa"/>
      </w:pPr>
      <w:r w:rsidRPr="00461442">
        <w:t>На базе модельной библиотеки создан клуб женского общения «Комсомольские девчата», который неоднократно принимал участие в общественных мероприятиях.</w:t>
      </w:r>
    </w:p>
    <w:p w:rsidR="00930E71" w:rsidRPr="00461442" w:rsidRDefault="009B0FCC" w:rsidP="00461442">
      <w:pPr>
        <w:jc w:val="both"/>
        <w:rPr>
          <w:rFonts w:ascii="Times New Roman" w:hAnsi="Times New Roman"/>
          <w:sz w:val="24"/>
          <w:szCs w:val="24"/>
        </w:rPr>
      </w:pPr>
      <w:r w:rsidRPr="00461442">
        <w:rPr>
          <w:rFonts w:ascii="Times New Roman" w:hAnsi="Times New Roman"/>
          <w:sz w:val="24"/>
          <w:szCs w:val="24"/>
        </w:rPr>
        <w:tab/>
      </w:r>
    </w:p>
    <w:p w:rsidR="009B0FCC" w:rsidRPr="00461442" w:rsidRDefault="009B0FCC" w:rsidP="009B0FCC">
      <w:pPr>
        <w:tabs>
          <w:tab w:val="left" w:pos="540"/>
        </w:tabs>
        <w:jc w:val="center"/>
        <w:rPr>
          <w:rFonts w:ascii="Times New Roman" w:hAnsi="Times New Roman"/>
          <w:b/>
          <w:sz w:val="24"/>
          <w:szCs w:val="24"/>
          <w:u w:val="single"/>
        </w:rPr>
      </w:pPr>
      <w:r w:rsidRPr="00461442">
        <w:rPr>
          <w:rFonts w:ascii="Times New Roman" w:hAnsi="Times New Roman"/>
          <w:b/>
          <w:sz w:val="24"/>
          <w:szCs w:val="24"/>
          <w:u w:val="single"/>
        </w:rPr>
        <w:t>Физическая культура и спорт</w:t>
      </w:r>
    </w:p>
    <w:p w:rsidR="009B0FCC" w:rsidRPr="00461442" w:rsidRDefault="009B0FCC" w:rsidP="009B0FCC">
      <w:pPr>
        <w:tabs>
          <w:tab w:val="left" w:pos="540"/>
        </w:tabs>
        <w:jc w:val="center"/>
        <w:rPr>
          <w:rFonts w:ascii="Times New Roman" w:hAnsi="Times New Roman"/>
          <w:b/>
          <w:sz w:val="24"/>
          <w:szCs w:val="24"/>
          <w:u w:val="single"/>
        </w:rPr>
      </w:pPr>
    </w:p>
    <w:p w:rsidR="009B0FCC" w:rsidRPr="00461442" w:rsidRDefault="009B0FCC" w:rsidP="009B0FCC">
      <w:pPr>
        <w:tabs>
          <w:tab w:val="left" w:pos="540"/>
        </w:tabs>
        <w:jc w:val="both"/>
        <w:rPr>
          <w:rFonts w:ascii="Times New Roman" w:hAnsi="Times New Roman"/>
          <w:sz w:val="24"/>
          <w:szCs w:val="24"/>
          <w:highlight w:val="yellow"/>
        </w:rPr>
      </w:pPr>
      <w:r w:rsidRPr="00461442">
        <w:rPr>
          <w:rFonts w:ascii="Times New Roman" w:hAnsi="Times New Roman"/>
          <w:sz w:val="24"/>
          <w:szCs w:val="24"/>
        </w:rPr>
        <w:tab/>
        <w:t>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w:t>
      </w:r>
    </w:p>
    <w:p w:rsidR="009B0FCC" w:rsidRPr="00461442" w:rsidRDefault="009B0FCC" w:rsidP="009B0FCC">
      <w:pPr>
        <w:tabs>
          <w:tab w:val="left" w:pos="540"/>
        </w:tabs>
        <w:jc w:val="both"/>
        <w:rPr>
          <w:rFonts w:ascii="Times New Roman" w:hAnsi="Times New Roman"/>
          <w:sz w:val="24"/>
          <w:szCs w:val="24"/>
          <w:highlight w:val="yellow"/>
        </w:rPr>
      </w:pPr>
      <w:r w:rsidRPr="00461442">
        <w:rPr>
          <w:rFonts w:ascii="Times New Roman" w:hAnsi="Times New Roman"/>
          <w:sz w:val="24"/>
          <w:szCs w:val="24"/>
        </w:rPr>
        <w:tab/>
        <w:t>В 2021 году на территории сельского поселения с целю пропаганды здорового образа жизни и приобщения населения к активным занятиям физической культуры и спорта, состоялся массовый забег «Лыжня России», «Кросс нации».</w:t>
      </w:r>
    </w:p>
    <w:p w:rsidR="009B0FCC" w:rsidRPr="00461442" w:rsidRDefault="009B0FCC" w:rsidP="009B0FCC">
      <w:pPr>
        <w:jc w:val="center"/>
        <w:rPr>
          <w:rFonts w:ascii="Times New Roman" w:hAnsi="Times New Roman"/>
          <w:b/>
          <w:sz w:val="24"/>
          <w:szCs w:val="24"/>
          <w:u w:val="single"/>
        </w:rPr>
      </w:pPr>
    </w:p>
    <w:p w:rsidR="009B0FCC" w:rsidRPr="00461442" w:rsidRDefault="009B0FCC" w:rsidP="009B0FCC">
      <w:pPr>
        <w:jc w:val="center"/>
        <w:rPr>
          <w:rFonts w:ascii="Times New Roman" w:hAnsi="Times New Roman"/>
          <w:b/>
          <w:sz w:val="24"/>
          <w:szCs w:val="24"/>
          <w:u w:val="single"/>
        </w:rPr>
      </w:pPr>
      <w:r w:rsidRPr="00461442">
        <w:rPr>
          <w:rFonts w:ascii="Times New Roman" w:hAnsi="Times New Roman"/>
          <w:b/>
          <w:sz w:val="24"/>
          <w:szCs w:val="24"/>
          <w:u w:val="single"/>
        </w:rPr>
        <w:t>Здравоохранение</w:t>
      </w:r>
    </w:p>
    <w:p w:rsidR="009B0FCC" w:rsidRPr="00461442" w:rsidRDefault="009B0FCC" w:rsidP="009B0FCC">
      <w:pPr>
        <w:jc w:val="center"/>
        <w:rPr>
          <w:rFonts w:ascii="Times New Roman" w:hAnsi="Times New Roman"/>
          <w:sz w:val="24"/>
          <w:szCs w:val="24"/>
          <w:highlight w:val="red"/>
          <w:u w:val="single"/>
        </w:rPr>
      </w:pPr>
    </w:p>
    <w:p w:rsidR="009B0FCC" w:rsidRPr="00461442" w:rsidRDefault="009B0FCC" w:rsidP="009B0FCC">
      <w:pPr>
        <w:jc w:val="both"/>
        <w:rPr>
          <w:rFonts w:ascii="Times New Roman" w:hAnsi="Times New Roman"/>
          <w:sz w:val="24"/>
          <w:szCs w:val="24"/>
        </w:rPr>
      </w:pPr>
      <w:r w:rsidRPr="00461442">
        <w:rPr>
          <w:rFonts w:ascii="Times New Roman" w:hAnsi="Times New Roman"/>
          <w:sz w:val="24"/>
          <w:szCs w:val="24"/>
        </w:rPr>
        <w:tab/>
        <w:t>На территории муниципального образования работает 1 фельдшерско-акушерский пункт. В этом году построено новое здание ФАПа, которое должно быть в велено в эксплуатацию до конца этого года.</w:t>
      </w:r>
    </w:p>
    <w:p w:rsidR="009B0FCC" w:rsidRPr="00461442" w:rsidRDefault="009B0FCC" w:rsidP="009B0FCC">
      <w:pPr>
        <w:jc w:val="both"/>
        <w:rPr>
          <w:rFonts w:ascii="Times New Roman" w:hAnsi="Times New Roman"/>
          <w:sz w:val="24"/>
          <w:szCs w:val="24"/>
        </w:rPr>
      </w:pPr>
      <w:r w:rsidRPr="00461442">
        <w:rPr>
          <w:rFonts w:ascii="Times New Roman" w:hAnsi="Times New Roman"/>
          <w:sz w:val="24"/>
          <w:szCs w:val="24"/>
        </w:rPr>
        <w:tab/>
      </w:r>
    </w:p>
    <w:p w:rsidR="009B0FCC" w:rsidRPr="00461442" w:rsidRDefault="009B0FCC" w:rsidP="009B0FCC">
      <w:pPr>
        <w:jc w:val="center"/>
        <w:rPr>
          <w:rFonts w:ascii="Times New Roman" w:hAnsi="Times New Roman"/>
          <w:b/>
          <w:sz w:val="24"/>
          <w:szCs w:val="24"/>
          <w:u w:val="single"/>
        </w:rPr>
      </w:pPr>
      <w:r w:rsidRPr="00461442">
        <w:rPr>
          <w:rFonts w:ascii="Times New Roman" w:hAnsi="Times New Roman"/>
          <w:b/>
          <w:sz w:val="24"/>
          <w:szCs w:val="24"/>
          <w:u w:val="single"/>
        </w:rPr>
        <w:t>Социальная поддержка населения</w:t>
      </w:r>
    </w:p>
    <w:p w:rsidR="009B0FCC" w:rsidRPr="00461442" w:rsidRDefault="009B0FCC" w:rsidP="009B0FCC">
      <w:pPr>
        <w:jc w:val="both"/>
        <w:rPr>
          <w:rFonts w:ascii="Times New Roman" w:hAnsi="Times New Roman"/>
          <w:b/>
          <w:sz w:val="24"/>
          <w:szCs w:val="24"/>
          <w:u w:val="single"/>
        </w:rPr>
      </w:pPr>
    </w:p>
    <w:p w:rsidR="009B0FCC" w:rsidRPr="00461442" w:rsidRDefault="009B0FCC" w:rsidP="009B0FCC">
      <w:pPr>
        <w:jc w:val="both"/>
        <w:rPr>
          <w:rFonts w:ascii="Times New Roman" w:hAnsi="Times New Roman"/>
          <w:sz w:val="24"/>
          <w:szCs w:val="24"/>
        </w:rPr>
      </w:pPr>
      <w:r w:rsidRPr="00461442">
        <w:rPr>
          <w:rFonts w:ascii="Times New Roman" w:hAnsi="Times New Roman"/>
          <w:sz w:val="24"/>
          <w:szCs w:val="24"/>
        </w:rPr>
        <w:t xml:space="preserve">         </w:t>
      </w:r>
      <w:r w:rsidRPr="00461442">
        <w:rPr>
          <w:rStyle w:val="aff"/>
          <w:rFonts w:ascii="Times New Roman" w:hAnsi="Times New Roman"/>
          <w:sz w:val="24"/>
          <w:szCs w:val="24"/>
        </w:rPr>
        <w:tab/>
      </w:r>
      <w:r w:rsidRPr="00461442">
        <w:rPr>
          <w:rFonts w:ascii="Times New Roman" w:hAnsi="Times New Roman"/>
          <w:sz w:val="24"/>
          <w:szCs w:val="24"/>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 оказание адресной помощи малообеспеченным семьям с детьми, одиноким престарелым гражданам и инвалидам, участникам и инвалидам ВОВ, гражданам, находящимся в трудной жизненной ситуации.  Работа с семьями направлена на формирование здорового образа жизни и профилактику алкоголизма, трудоустройства родителей и занятость детей.</w:t>
      </w:r>
    </w:p>
    <w:p w:rsidR="009B0FCC" w:rsidRPr="00461442" w:rsidRDefault="009B0FCC" w:rsidP="009B0FCC">
      <w:pPr>
        <w:jc w:val="both"/>
        <w:rPr>
          <w:rFonts w:ascii="Times New Roman" w:hAnsi="Times New Roman"/>
          <w:sz w:val="24"/>
          <w:szCs w:val="24"/>
        </w:rPr>
      </w:pPr>
      <w:r w:rsidRPr="00461442">
        <w:rPr>
          <w:rFonts w:ascii="Times New Roman" w:hAnsi="Times New Roman"/>
          <w:sz w:val="24"/>
          <w:szCs w:val="24"/>
        </w:rPr>
        <w:tab/>
        <w:t xml:space="preserve">Специалисты социального обслуживания работает с населением по оформлению документов на получение субсидий по оплате коммунальных услуг. </w:t>
      </w:r>
    </w:p>
    <w:p w:rsidR="009B0FCC" w:rsidRPr="00461442" w:rsidRDefault="009B0FCC" w:rsidP="009B0FCC">
      <w:pPr>
        <w:jc w:val="both"/>
        <w:rPr>
          <w:rFonts w:ascii="Times New Roman" w:hAnsi="Times New Roman"/>
          <w:sz w:val="24"/>
          <w:szCs w:val="24"/>
        </w:rPr>
      </w:pPr>
      <w:r w:rsidRPr="00461442">
        <w:rPr>
          <w:rFonts w:ascii="Times New Roman" w:hAnsi="Times New Roman"/>
          <w:sz w:val="24"/>
          <w:szCs w:val="24"/>
        </w:rPr>
        <w:t xml:space="preserve">Работы в сфере оказания нуждающимся гражданам помощи различного рода достаточно. Работниками социальной службы выявляют граждан, которым необходима адресная помощь, </w:t>
      </w:r>
      <w:r w:rsidRPr="00461442">
        <w:rPr>
          <w:rFonts w:ascii="Times New Roman" w:hAnsi="Times New Roman"/>
          <w:sz w:val="24"/>
          <w:szCs w:val="24"/>
        </w:rPr>
        <w:lastRenderedPageBreak/>
        <w:t xml:space="preserve">собирают необходимые документы, доставляют их по назначению в те или иные структурные подразделения. </w:t>
      </w:r>
    </w:p>
    <w:p w:rsidR="009B0FCC" w:rsidRPr="00461442" w:rsidRDefault="009B0FCC" w:rsidP="009B0FCC">
      <w:pPr>
        <w:jc w:val="both"/>
        <w:rPr>
          <w:rFonts w:ascii="Times New Roman" w:hAnsi="Times New Roman"/>
          <w:sz w:val="24"/>
          <w:szCs w:val="24"/>
        </w:rPr>
      </w:pPr>
      <w:r w:rsidRPr="00461442">
        <w:rPr>
          <w:rFonts w:ascii="Times New Roman" w:hAnsi="Times New Roman"/>
          <w:sz w:val="24"/>
          <w:szCs w:val="24"/>
        </w:rPr>
        <w:tab/>
        <w:t>Социальные работники оказывают пожилым гражданам все необходимые услуги, в том числе и платные, патронаж на дому многодетных семей.</w:t>
      </w:r>
    </w:p>
    <w:p w:rsidR="009B0FCC" w:rsidRPr="00461442" w:rsidRDefault="009B0FCC" w:rsidP="009B0FCC">
      <w:pPr>
        <w:jc w:val="center"/>
        <w:rPr>
          <w:rStyle w:val="aff"/>
          <w:rFonts w:ascii="Times New Roman" w:hAnsi="Times New Roman"/>
          <w:b/>
          <w:i w:val="0"/>
          <w:sz w:val="24"/>
          <w:szCs w:val="24"/>
          <w:u w:val="single"/>
        </w:rPr>
      </w:pPr>
      <w:r w:rsidRPr="00461442">
        <w:rPr>
          <w:rStyle w:val="eopscx32627041"/>
          <w:rFonts w:ascii="Times New Roman" w:hAnsi="Times New Roman"/>
          <w:b/>
          <w:sz w:val="24"/>
          <w:szCs w:val="24"/>
          <w:u w:val="single"/>
        </w:rPr>
        <w:t>Исполнение бюджета.</w:t>
      </w:r>
    </w:p>
    <w:p w:rsidR="009B0FCC" w:rsidRPr="00461442" w:rsidRDefault="009B0FCC" w:rsidP="009B0FCC">
      <w:pPr>
        <w:pStyle w:val="31"/>
        <w:tabs>
          <w:tab w:val="left" w:pos="4425"/>
        </w:tabs>
        <w:spacing w:after="0"/>
        <w:ind w:left="0" w:firstLine="709"/>
        <w:jc w:val="both"/>
        <w:rPr>
          <w:rFonts w:ascii="Times New Roman" w:hAnsi="Times New Roman"/>
          <w:b/>
          <w:sz w:val="24"/>
          <w:szCs w:val="24"/>
        </w:rPr>
      </w:pPr>
      <w:r w:rsidRPr="00461442">
        <w:rPr>
          <w:rFonts w:ascii="Times New Roman" w:hAnsi="Times New Roman"/>
          <w:b/>
          <w:sz w:val="24"/>
          <w:szCs w:val="24"/>
        </w:rPr>
        <w:tab/>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Бюджет сельского поселения "Комсомольск-на-Печоре" утвержден Решением Совета от 05.12.2022 № 60/185 «О бюджете муниципального образования сельского поселения "Комсомольск-на-Печоре" на 2023 год и плановый период 2024 и 2025 годов» (с учетом изменений, внесенных решениями от 17.02.2023 № 64/198, от 16.05.2023 № 66/202, от 21.06.2023 № 68/208, от 01.08.2023 №69/210).</w:t>
      </w:r>
    </w:p>
    <w:p w:rsidR="009B0FCC" w:rsidRPr="00461442" w:rsidRDefault="009B0FCC" w:rsidP="009B0FCC">
      <w:pPr>
        <w:jc w:val="both"/>
        <w:rPr>
          <w:rFonts w:ascii="Times New Roman" w:hAnsi="Times New Roman"/>
          <w:sz w:val="24"/>
          <w:szCs w:val="24"/>
        </w:rPr>
      </w:pPr>
    </w:p>
    <w:p w:rsidR="009B0FCC" w:rsidRPr="00461442" w:rsidRDefault="009B0FCC" w:rsidP="009B0FCC">
      <w:pPr>
        <w:pStyle w:val="31"/>
        <w:tabs>
          <w:tab w:val="left" w:pos="4425"/>
        </w:tabs>
        <w:spacing w:after="0"/>
        <w:ind w:left="0" w:firstLine="709"/>
        <w:jc w:val="center"/>
        <w:rPr>
          <w:rFonts w:ascii="Times New Roman" w:hAnsi="Times New Roman"/>
          <w:b/>
          <w:sz w:val="24"/>
          <w:szCs w:val="24"/>
        </w:rPr>
      </w:pPr>
      <w:r w:rsidRPr="00461442">
        <w:rPr>
          <w:rFonts w:ascii="Times New Roman" w:hAnsi="Times New Roman"/>
          <w:b/>
          <w:sz w:val="24"/>
          <w:szCs w:val="24"/>
        </w:rPr>
        <w:t>ДОХОДЫ:</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ab/>
        <w:t xml:space="preserve">Доходная часть бюджета сельского поселения "Комсомольск-на-Печоре" за 9 месяцев 2023 год составила 7608661,68 руб. План выполнен на 85,68 % к показателям, утвержденным бюджетом на 2023 год. </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Доходная часть бюджета поселения формируется за счет доходов от уплаты федеральных и местных налогов и сборов по нормативам, установленным законодательными актами РФ, субъекта РФ:</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xml:space="preserve">- НДФЛ выполнен на 95 % (99440,00-94434,5 рублей.); </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xml:space="preserve">- Налог на имущество физических лиц выполнен на 46,18 % (15 000,00-6927,28 рублей) </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земельный налог с организаций выполнен на 80,4% (24000,00-19301,66 рублей);</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земельный налог с физ. лиц выполнен на 25,2 % (14 000,00-3534,54 рублей.)</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 Поступление государственной пошлины за совершение нотариальных действий должностными лицами органов местного самоуправления выполнены на 110 % (1000,00 руб.  – 1100,00 руб.). Уменьшение количества нотариальных действий.</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 Поступление доходов от сдачи в аренду имущества, находящегося в оперативном управлении органов поселения исполнено – 54,9% (519299,00 -285083,06 рублей). Не поступили платежи за аренду по исполнительным листам. один договор с 31 марта 2023года расторгнут.</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В доходной части бюджета сельского поселения за 9 месяцев 2023 г. предусмотрены безвозмездные поступления из бюджета муниципального района "Троицко-Печорский":</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lastRenderedPageBreak/>
        <w:t> - дотации на выравнивание бюджетной обеспеченности исполнено 77% (2605476,00- 2005700,00 руб.)</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 прочие межбюджетные трансферты, передаваемые бюджетам сельских поселений – 100% (3919393,00-3919393,00 руб.).</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xml:space="preserve"> 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xml:space="preserve">-  Субвенции на </w:t>
      </w:r>
      <w:r w:rsidRPr="00461442">
        <w:rPr>
          <w:rFonts w:ascii="Times New Roman" w:hAnsi="Times New Roman"/>
          <w:sz w:val="24"/>
          <w:szCs w:val="24"/>
        </w:rPr>
        <w:t>осуществление полномочий по первичному воинскому учету на территориях, где отсутствуют военные комиссариаты за счет средств, поступающих из федерального бюджета</w:t>
      </w:r>
      <w:r w:rsidRPr="00461442">
        <w:rPr>
          <w:rFonts w:ascii="Times New Roman" w:hAnsi="Times New Roman"/>
          <w:color w:val="000000"/>
          <w:sz w:val="24"/>
          <w:szCs w:val="24"/>
        </w:rPr>
        <w:t xml:space="preserve"> исполнено – 62,2% (182933,00-113777,14 руб.)</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xml:space="preserve"> - Субвенции на </w:t>
      </w:r>
      <w:r w:rsidRPr="00461442">
        <w:rPr>
          <w:rFonts w:ascii="Times New Roman" w:hAnsi="Times New Roman"/>
          <w:iCs/>
          <w:sz w:val="24"/>
          <w:szCs w:val="24"/>
        </w:rPr>
        <w:t xml:space="preserve">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 за счет средств,  поступающих из республиканского бюджета Республики </w:t>
      </w:r>
      <w:r w:rsidRPr="00461442">
        <w:rPr>
          <w:rFonts w:ascii="Times New Roman" w:hAnsi="Times New Roman"/>
          <w:color w:val="000000"/>
          <w:sz w:val="24"/>
          <w:szCs w:val="24"/>
        </w:rPr>
        <w:t>исполнено - 100% (27397,00 руб.)</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xml:space="preserve">  Прочие субсидии бюджетам сельских поселений 76,9%   (1472600,00-1132013,50 рублей) </w:t>
      </w:r>
    </w:p>
    <w:p w:rsidR="009B0FCC" w:rsidRPr="00461442" w:rsidRDefault="009B0FCC" w:rsidP="009B0FCC">
      <w:pPr>
        <w:rPr>
          <w:rFonts w:ascii="Times New Roman" w:hAnsi="Times New Roman"/>
          <w:color w:val="000000"/>
          <w:sz w:val="24"/>
          <w:szCs w:val="24"/>
        </w:rPr>
      </w:pPr>
      <w:r w:rsidRPr="00461442">
        <w:rPr>
          <w:rFonts w:ascii="Times New Roman" w:hAnsi="Times New Roman"/>
          <w:color w:val="000000"/>
          <w:sz w:val="24"/>
          <w:szCs w:val="24"/>
        </w:rPr>
        <w:t xml:space="preserve"> </w:t>
      </w:r>
    </w:p>
    <w:p w:rsidR="009B0FCC" w:rsidRPr="00461442" w:rsidRDefault="009B0FCC" w:rsidP="00461442">
      <w:pPr>
        <w:jc w:val="center"/>
        <w:rPr>
          <w:rFonts w:ascii="Times New Roman" w:hAnsi="Times New Roman"/>
          <w:sz w:val="24"/>
          <w:szCs w:val="24"/>
        </w:rPr>
      </w:pPr>
      <w:r w:rsidRPr="00461442">
        <w:rPr>
          <w:rFonts w:ascii="Times New Roman" w:hAnsi="Times New Roman"/>
          <w:b/>
          <w:color w:val="000000"/>
          <w:sz w:val="24"/>
          <w:szCs w:val="24"/>
        </w:rPr>
        <w:t>РАСХОДЫ:</w:t>
      </w:r>
    </w:p>
    <w:p w:rsidR="009B0FCC" w:rsidRPr="00461442" w:rsidRDefault="009B0FCC" w:rsidP="009B0FCC">
      <w:pPr>
        <w:autoSpaceDE w:val="0"/>
        <w:autoSpaceDN w:val="0"/>
        <w:adjustRightInd w:val="0"/>
        <w:jc w:val="center"/>
        <w:rPr>
          <w:rFonts w:ascii="Times New Roman" w:hAnsi="Times New Roman"/>
          <w:sz w:val="24"/>
          <w:szCs w:val="24"/>
        </w:rPr>
      </w:pPr>
    </w:p>
    <w:p w:rsidR="009B0FCC" w:rsidRPr="00461442" w:rsidRDefault="009B0FCC" w:rsidP="009B0FCC">
      <w:pPr>
        <w:jc w:val="both"/>
        <w:rPr>
          <w:rFonts w:ascii="Times New Roman" w:hAnsi="Times New Roman"/>
          <w:sz w:val="24"/>
          <w:szCs w:val="24"/>
        </w:rPr>
      </w:pPr>
      <w:r w:rsidRPr="00461442">
        <w:rPr>
          <w:rFonts w:ascii="Times New Roman" w:hAnsi="Times New Roman"/>
          <w:sz w:val="24"/>
          <w:szCs w:val="24"/>
        </w:rPr>
        <w:t xml:space="preserve">Кассовое исполнение бюджета сельского поселения "Комсомольск-на-Печоре" за 9 месяцев 2023 год составило 6659338,66 руб. План выполнен на 74,8% к уточненной бюджетной росписи за 9 месяцев 2023 год. </w:t>
      </w:r>
    </w:p>
    <w:p w:rsidR="009B0FCC" w:rsidRPr="00461442" w:rsidRDefault="009B0FCC" w:rsidP="009B0FCC">
      <w:pPr>
        <w:jc w:val="both"/>
        <w:rPr>
          <w:rFonts w:ascii="Times New Roman" w:hAnsi="Times New Roman"/>
          <w:sz w:val="24"/>
          <w:szCs w:val="24"/>
        </w:rPr>
      </w:pPr>
      <w:r w:rsidRPr="00461442">
        <w:rPr>
          <w:rFonts w:ascii="Times New Roman" w:hAnsi="Times New Roman"/>
          <w:sz w:val="24"/>
          <w:szCs w:val="24"/>
        </w:rPr>
        <w:t> В анализируемый период приоритетным направлением расходования средств бюджета сельского поселения "Комсомольск-на-Печоре" оставалось финансирование первоочередных социально направленных расходов - оплаты труда с начислениями, текущих коммунальных услуг, капитальный ремонт муниципального жилого фонда, благоустройство. Наибольший удельный вес в расходах бюджета сельского поселения в отчетном периоде составляют расходы на содержание органов местного самоуправления – 65 %, на благоустройство – 78,6 %. За 9 месяцев 2023 год кассовый расход по данным видам расходов составил 4932196,02 рублей или 73,0 % от общего объема расходов. </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w:t>
      </w:r>
    </w:p>
    <w:p w:rsidR="009B0FCC" w:rsidRPr="00461442" w:rsidRDefault="009B0FCC" w:rsidP="009B0FCC">
      <w:pPr>
        <w:jc w:val="both"/>
        <w:rPr>
          <w:rFonts w:ascii="Times New Roman" w:hAnsi="Times New Roman"/>
          <w:sz w:val="24"/>
          <w:szCs w:val="24"/>
        </w:rPr>
      </w:pPr>
      <w:r w:rsidRPr="00461442">
        <w:rPr>
          <w:rFonts w:ascii="Times New Roman" w:hAnsi="Times New Roman"/>
          <w:color w:val="000000"/>
          <w:sz w:val="24"/>
          <w:szCs w:val="24"/>
        </w:rPr>
        <w:t>По разделу 0102 "Функционирование высшего должностного лица субъекта РФ и муниципального образования» предусмотрены расходы в сумме 942000,00 руб. Исполнено – 74,3 % (700823,17 руб.)</w:t>
      </w:r>
    </w:p>
    <w:p w:rsidR="009B0FCC" w:rsidRPr="00461442" w:rsidRDefault="009B0FCC" w:rsidP="009B0FCC">
      <w:pPr>
        <w:jc w:val="both"/>
        <w:rPr>
          <w:rFonts w:ascii="Times New Roman" w:hAnsi="Times New Roman"/>
          <w:color w:val="000000"/>
          <w:sz w:val="24"/>
          <w:szCs w:val="24"/>
        </w:rPr>
      </w:pPr>
    </w:p>
    <w:p w:rsidR="009B0FCC" w:rsidRPr="00461442" w:rsidRDefault="009B0FCC" w:rsidP="009B0FCC">
      <w:pPr>
        <w:jc w:val="both"/>
        <w:rPr>
          <w:rFonts w:ascii="Times New Roman" w:hAnsi="Times New Roman"/>
          <w:sz w:val="24"/>
          <w:szCs w:val="24"/>
        </w:rPr>
      </w:pPr>
      <w:r w:rsidRPr="00461442">
        <w:rPr>
          <w:rFonts w:ascii="Times New Roman" w:hAnsi="Times New Roman"/>
          <w:color w:val="000000"/>
          <w:sz w:val="24"/>
          <w:szCs w:val="24"/>
        </w:rPr>
        <w:t>По разделу 0104 Бюджетные ассигнования, предусмотренные за 9 месяцев 2023 г.</w:t>
      </w:r>
    </w:p>
    <w:p w:rsidR="009B0FCC" w:rsidRPr="00461442" w:rsidRDefault="009B0FCC" w:rsidP="009B0FCC">
      <w:pPr>
        <w:jc w:val="both"/>
        <w:rPr>
          <w:rFonts w:ascii="Times New Roman" w:hAnsi="Times New Roman"/>
          <w:sz w:val="24"/>
          <w:szCs w:val="24"/>
        </w:rPr>
      </w:pPr>
      <w:r w:rsidRPr="00461442">
        <w:rPr>
          <w:rFonts w:ascii="Times New Roman" w:hAnsi="Times New Roman"/>
          <w:color w:val="000000"/>
          <w:sz w:val="24"/>
          <w:szCs w:val="24"/>
        </w:rPr>
        <w:lastRenderedPageBreak/>
        <w:t xml:space="preserve">-Субвенции бюджетам поселений на осуществление первичного воинского учета предусмотрены расходы в сумме – 182933,00 руб. Исполнено -62,2% (113777,14 руб.) </w:t>
      </w:r>
    </w:p>
    <w:p w:rsidR="009B0FCC" w:rsidRPr="00461442" w:rsidRDefault="009B0FCC" w:rsidP="009B0FCC">
      <w:pPr>
        <w:jc w:val="both"/>
        <w:rPr>
          <w:rFonts w:ascii="Times New Roman" w:hAnsi="Times New Roman"/>
          <w:sz w:val="24"/>
          <w:szCs w:val="24"/>
        </w:rPr>
      </w:pPr>
      <w:r w:rsidRPr="00461442">
        <w:rPr>
          <w:rFonts w:ascii="Times New Roman" w:hAnsi="Times New Roman"/>
          <w:color w:val="000000"/>
          <w:sz w:val="24"/>
          <w:szCs w:val="24"/>
        </w:rPr>
        <w:t>-Субвенции на выполнение передаваемых полномочий субъектов РФ предусмотрены расходы за 9 месяцев 2023 г. в сумме - 27397,00 руб. Исполнено – 80,5% (22048,43 руб.)</w:t>
      </w: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-"Функционирование органов местного самоуправления" запланированы расходы в сумме 3140784,77 руб.  Исполнено – 62,3% (1957239,22 руб.)</w:t>
      </w:r>
    </w:p>
    <w:p w:rsidR="009B0FCC" w:rsidRPr="00461442" w:rsidRDefault="009B0FCC" w:rsidP="009B0FCC">
      <w:pPr>
        <w:jc w:val="both"/>
        <w:rPr>
          <w:rFonts w:ascii="Times New Roman" w:hAnsi="Times New Roman"/>
          <w:color w:val="000000"/>
          <w:sz w:val="24"/>
          <w:szCs w:val="24"/>
        </w:rPr>
      </w:pPr>
    </w:p>
    <w:p w:rsidR="009B0FCC" w:rsidRPr="00461442" w:rsidRDefault="009B0FCC" w:rsidP="009B0FCC">
      <w:pPr>
        <w:jc w:val="both"/>
        <w:rPr>
          <w:rFonts w:ascii="Times New Roman" w:hAnsi="Times New Roman"/>
          <w:sz w:val="24"/>
          <w:szCs w:val="24"/>
        </w:rPr>
      </w:pPr>
      <w:r w:rsidRPr="00461442">
        <w:rPr>
          <w:rFonts w:ascii="Times New Roman" w:hAnsi="Times New Roman"/>
          <w:sz w:val="24"/>
          <w:szCs w:val="24"/>
        </w:rPr>
        <w:t xml:space="preserve">- По разделу 0107 «Обеспечение выборов и референдумов» запланированы расходы в сумме 250000,00 руб. Исполнено-100 %(250000,00 руб.) </w:t>
      </w:r>
    </w:p>
    <w:p w:rsidR="009B0FCC" w:rsidRPr="00461442" w:rsidRDefault="009B0FCC" w:rsidP="009B0FCC">
      <w:pPr>
        <w:jc w:val="both"/>
        <w:rPr>
          <w:rFonts w:ascii="Times New Roman" w:hAnsi="Times New Roman"/>
          <w:color w:val="000000"/>
          <w:sz w:val="24"/>
          <w:szCs w:val="24"/>
        </w:rPr>
      </w:pPr>
    </w:p>
    <w:p w:rsidR="009B0FCC" w:rsidRPr="00461442" w:rsidRDefault="009B0FCC" w:rsidP="009B0FCC">
      <w:pPr>
        <w:jc w:val="both"/>
        <w:rPr>
          <w:rFonts w:ascii="Times New Roman" w:hAnsi="Times New Roman"/>
          <w:sz w:val="24"/>
          <w:szCs w:val="24"/>
        </w:rPr>
      </w:pPr>
      <w:r w:rsidRPr="00461442">
        <w:rPr>
          <w:rFonts w:ascii="Times New Roman" w:hAnsi="Times New Roman"/>
          <w:color w:val="000000"/>
          <w:sz w:val="24"/>
          <w:szCs w:val="24"/>
        </w:rPr>
        <w:t>- По разделу 0111 "Резервные фонды" объем резервного фонда запланирован за 9 месяцев 2023 г. в сумме 2000 руб. Исполнено - 0%.    Кассовый расход не производился. В случае принятия решения использования резервного фонда расходы подлежат отражению по соответствующим разделам, подразделам исходя из отраслевой и ведомственной принадлежности.</w:t>
      </w:r>
    </w:p>
    <w:p w:rsidR="009B0FCC" w:rsidRPr="00461442" w:rsidRDefault="009B0FCC" w:rsidP="009B0FCC">
      <w:pPr>
        <w:jc w:val="both"/>
        <w:rPr>
          <w:rFonts w:ascii="Times New Roman" w:hAnsi="Times New Roman"/>
          <w:color w:val="000000"/>
          <w:sz w:val="24"/>
          <w:szCs w:val="24"/>
        </w:rPr>
      </w:pPr>
    </w:p>
    <w:p w:rsidR="009B0FCC" w:rsidRPr="00461442" w:rsidRDefault="009B0FCC" w:rsidP="009B0FCC">
      <w:pPr>
        <w:jc w:val="both"/>
        <w:rPr>
          <w:rFonts w:ascii="Times New Roman" w:hAnsi="Times New Roman"/>
          <w:sz w:val="24"/>
          <w:szCs w:val="24"/>
        </w:rPr>
      </w:pPr>
      <w:r w:rsidRPr="00461442">
        <w:rPr>
          <w:rFonts w:ascii="Times New Roman" w:hAnsi="Times New Roman"/>
          <w:color w:val="000000"/>
          <w:sz w:val="24"/>
          <w:szCs w:val="24"/>
        </w:rPr>
        <w:t>-По разделу 0310 "Защита населения и территории от последствий чрезвычайных ситуации природного и техногенного характера, гражданская оборона" предусмотрены расходы 9 месяцев 2023 г. в сумме 70000,00 руб. Исполнено 100% (70000,00 руб.)</w:t>
      </w:r>
    </w:p>
    <w:p w:rsidR="009B0FCC" w:rsidRPr="00461442" w:rsidRDefault="009B0FCC" w:rsidP="009B0FCC">
      <w:pPr>
        <w:jc w:val="both"/>
        <w:rPr>
          <w:rFonts w:ascii="Times New Roman" w:hAnsi="Times New Roman"/>
          <w:color w:val="000000"/>
          <w:sz w:val="24"/>
          <w:szCs w:val="24"/>
        </w:rPr>
      </w:pPr>
    </w:p>
    <w:p w:rsidR="009B0FCC" w:rsidRPr="00461442" w:rsidRDefault="009B0FCC" w:rsidP="009B0FCC">
      <w:pPr>
        <w:jc w:val="both"/>
        <w:rPr>
          <w:rFonts w:ascii="Times New Roman" w:hAnsi="Times New Roman"/>
          <w:sz w:val="24"/>
          <w:szCs w:val="24"/>
        </w:rPr>
      </w:pPr>
      <w:r w:rsidRPr="00461442">
        <w:rPr>
          <w:rFonts w:ascii="Times New Roman" w:hAnsi="Times New Roman"/>
          <w:color w:val="000000"/>
          <w:sz w:val="24"/>
          <w:szCs w:val="24"/>
        </w:rPr>
        <w:t>-По разделу 0113 "Другие общегосударственные вопросы" предусмотрены расходы за 9 месяцев 2023 г. в сумме 1209833,00 руб. Исполнено 97,8% (1183737,68 руб.)</w:t>
      </w:r>
    </w:p>
    <w:p w:rsidR="009B0FCC" w:rsidRPr="00461442" w:rsidRDefault="009B0FCC" w:rsidP="009B0FCC">
      <w:pPr>
        <w:jc w:val="both"/>
        <w:rPr>
          <w:rFonts w:ascii="Times New Roman" w:hAnsi="Times New Roman"/>
          <w:color w:val="000000"/>
          <w:sz w:val="24"/>
          <w:szCs w:val="24"/>
        </w:rPr>
      </w:pPr>
    </w:p>
    <w:p w:rsidR="009B0FCC" w:rsidRPr="00461442" w:rsidRDefault="009B0FCC" w:rsidP="009B0FCC">
      <w:pPr>
        <w:jc w:val="both"/>
        <w:rPr>
          <w:rFonts w:ascii="Times New Roman" w:hAnsi="Times New Roman"/>
          <w:sz w:val="24"/>
          <w:szCs w:val="24"/>
        </w:rPr>
      </w:pPr>
      <w:r w:rsidRPr="00461442">
        <w:rPr>
          <w:rFonts w:ascii="Times New Roman" w:hAnsi="Times New Roman"/>
          <w:color w:val="000000"/>
          <w:sz w:val="24"/>
          <w:szCs w:val="24"/>
        </w:rPr>
        <w:t>- По разделу 0503 "Благоустройство» предусмотрены расходы за 9 месяцев 2023 г. – 2721229,16 руб. Исполнено 78,6 % (2138308,06 руб.)</w:t>
      </w:r>
    </w:p>
    <w:p w:rsidR="009B0FCC" w:rsidRPr="00461442" w:rsidRDefault="009B0FCC" w:rsidP="009B0FCC">
      <w:pPr>
        <w:jc w:val="both"/>
        <w:rPr>
          <w:rFonts w:ascii="Times New Roman" w:hAnsi="Times New Roman"/>
          <w:color w:val="000000"/>
          <w:sz w:val="24"/>
          <w:szCs w:val="24"/>
        </w:rPr>
      </w:pPr>
    </w:p>
    <w:p w:rsidR="009B0FCC" w:rsidRPr="00461442" w:rsidRDefault="009B0FCC" w:rsidP="009B0FCC">
      <w:pPr>
        <w:jc w:val="both"/>
        <w:rPr>
          <w:rFonts w:ascii="Times New Roman" w:hAnsi="Times New Roman"/>
          <w:color w:val="000000"/>
          <w:sz w:val="24"/>
          <w:szCs w:val="24"/>
        </w:rPr>
      </w:pPr>
      <w:r w:rsidRPr="00461442">
        <w:rPr>
          <w:rFonts w:ascii="Times New Roman" w:hAnsi="Times New Roman"/>
          <w:color w:val="000000"/>
          <w:sz w:val="24"/>
          <w:szCs w:val="24"/>
        </w:rPr>
        <w:t xml:space="preserve">- По разделу 0707 "Молодежная политика и оздоровление детей" запланирована сумма расходов за 9 месяцев 2023 г. – 2000,00 руб. Исполнено – 100% (2000,00 руб.) </w:t>
      </w:r>
    </w:p>
    <w:p w:rsidR="009B0FCC" w:rsidRPr="00461442" w:rsidRDefault="009B0FCC" w:rsidP="009B0FCC">
      <w:pPr>
        <w:jc w:val="both"/>
        <w:rPr>
          <w:rFonts w:ascii="Times New Roman" w:hAnsi="Times New Roman"/>
          <w:color w:val="000000"/>
          <w:sz w:val="24"/>
          <w:szCs w:val="24"/>
        </w:rPr>
      </w:pPr>
    </w:p>
    <w:p w:rsidR="009B0FCC" w:rsidRPr="00461442" w:rsidRDefault="009B0FCC" w:rsidP="009B0FCC">
      <w:pPr>
        <w:jc w:val="both"/>
        <w:rPr>
          <w:rFonts w:ascii="Times New Roman" w:hAnsi="Times New Roman"/>
          <w:sz w:val="24"/>
          <w:szCs w:val="24"/>
        </w:rPr>
      </w:pPr>
      <w:r w:rsidRPr="00461442">
        <w:rPr>
          <w:rFonts w:ascii="Times New Roman" w:hAnsi="Times New Roman"/>
          <w:color w:val="000000"/>
          <w:sz w:val="24"/>
          <w:szCs w:val="24"/>
        </w:rPr>
        <w:t>- По разделу 0801 "Культура" предусмотрены расходы на мероприятия в сфере культуры в сумме 22000,00 руб. Исполнено – 31,8% (7000,00 руб.)</w:t>
      </w:r>
    </w:p>
    <w:p w:rsidR="009B0FCC" w:rsidRPr="00461442" w:rsidRDefault="009B0FCC" w:rsidP="009B0FCC">
      <w:pPr>
        <w:jc w:val="both"/>
        <w:rPr>
          <w:rFonts w:ascii="Times New Roman" w:hAnsi="Times New Roman"/>
          <w:color w:val="000000"/>
          <w:sz w:val="24"/>
          <w:szCs w:val="24"/>
        </w:rPr>
      </w:pPr>
    </w:p>
    <w:p w:rsidR="009B0FCC" w:rsidRPr="00461442" w:rsidRDefault="009B0FCC" w:rsidP="009B0FCC">
      <w:pPr>
        <w:jc w:val="both"/>
        <w:rPr>
          <w:rFonts w:ascii="Times New Roman" w:hAnsi="Times New Roman"/>
          <w:sz w:val="24"/>
          <w:szCs w:val="24"/>
        </w:rPr>
      </w:pPr>
      <w:r w:rsidRPr="00461442">
        <w:rPr>
          <w:rFonts w:ascii="Times New Roman" w:hAnsi="Times New Roman"/>
          <w:color w:val="000000"/>
          <w:sz w:val="24"/>
          <w:szCs w:val="24"/>
        </w:rPr>
        <w:t>- По разделу 1001 "Пенсионное обеспечение" предусмотрены расходы за 9 месяцев 2023 г. – 308108,00,00 руб. Исполнено – 66,7% (205404,96 руб.)</w:t>
      </w:r>
    </w:p>
    <w:p w:rsidR="009B0FCC" w:rsidRPr="00461442" w:rsidRDefault="009B0FCC" w:rsidP="009B0FCC">
      <w:pPr>
        <w:jc w:val="both"/>
        <w:rPr>
          <w:rFonts w:ascii="Times New Roman" w:hAnsi="Times New Roman"/>
          <w:color w:val="000000"/>
          <w:sz w:val="24"/>
          <w:szCs w:val="24"/>
        </w:rPr>
      </w:pPr>
    </w:p>
    <w:p w:rsidR="009B0FCC" w:rsidRPr="00461442" w:rsidRDefault="009B0FCC" w:rsidP="009B0FCC">
      <w:pPr>
        <w:jc w:val="both"/>
        <w:rPr>
          <w:rFonts w:ascii="Times New Roman" w:hAnsi="Times New Roman"/>
          <w:sz w:val="24"/>
          <w:szCs w:val="24"/>
        </w:rPr>
      </w:pPr>
      <w:r w:rsidRPr="00461442">
        <w:rPr>
          <w:rFonts w:ascii="Times New Roman" w:hAnsi="Times New Roman"/>
          <w:color w:val="000000"/>
          <w:sz w:val="24"/>
          <w:szCs w:val="24"/>
        </w:rPr>
        <w:t xml:space="preserve">- По разделу 1003 "Социальная помощь населению" предусмотрены расходы за 9 месяцев 2023 г. – 10000,00 руб. Исполнено – 40% (4000,00 руб.) </w:t>
      </w:r>
    </w:p>
    <w:p w:rsidR="009B0FCC" w:rsidRPr="00461442" w:rsidRDefault="009B0FCC" w:rsidP="009B0FCC">
      <w:pPr>
        <w:jc w:val="both"/>
        <w:rPr>
          <w:rFonts w:ascii="Times New Roman" w:hAnsi="Times New Roman"/>
          <w:sz w:val="24"/>
          <w:szCs w:val="24"/>
        </w:rPr>
      </w:pPr>
      <w:r w:rsidRPr="00461442">
        <w:rPr>
          <w:rFonts w:ascii="Times New Roman" w:hAnsi="Times New Roman"/>
          <w:color w:val="000000"/>
          <w:sz w:val="24"/>
          <w:szCs w:val="24"/>
        </w:rPr>
        <w:t xml:space="preserve">- По разделу 1101 "Физическая культура» предусмотрены расходы в сумме – 2000,00 руб. Исполнено – 0 % (руб.) </w:t>
      </w:r>
    </w:p>
    <w:p w:rsidR="009B0FCC" w:rsidRPr="00461442" w:rsidRDefault="009B0FCC" w:rsidP="009B0FCC">
      <w:pPr>
        <w:jc w:val="both"/>
        <w:rPr>
          <w:sz w:val="24"/>
          <w:szCs w:val="24"/>
        </w:rPr>
      </w:pPr>
    </w:p>
    <w:p w:rsidR="002140A0" w:rsidRPr="00461442" w:rsidRDefault="002140A0" w:rsidP="009B0FCC">
      <w:pPr>
        <w:jc w:val="both"/>
        <w:rPr>
          <w:sz w:val="24"/>
          <w:szCs w:val="24"/>
        </w:rPr>
      </w:pPr>
    </w:p>
    <w:p w:rsidR="002140A0" w:rsidRPr="00461442" w:rsidRDefault="002140A0" w:rsidP="009B0FCC">
      <w:pPr>
        <w:jc w:val="both"/>
        <w:rPr>
          <w:sz w:val="24"/>
          <w:szCs w:val="24"/>
        </w:rPr>
      </w:pPr>
    </w:p>
    <w:p w:rsidR="00DA4826" w:rsidRPr="00461442" w:rsidRDefault="00DA4826" w:rsidP="009B0FCC">
      <w:pPr>
        <w:jc w:val="both"/>
        <w:rPr>
          <w:sz w:val="24"/>
          <w:szCs w:val="24"/>
        </w:rPr>
        <w:sectPr w:rsidR="00DA4826" w:rsidRPr="00461442" w:rsidSect="00461442">
          <w:pgSz w:w="11906" w:h="16838" w:code="9"/>
          <w:pgMar w:top="1134" w:right="851" w:bottom="1134" w:left="1276" w:header="0" w:footer="0" w:gutter="0"/>
          <w:cols w:space="708"/>
          <w:docGrid w:linePitch="360"/>
        </w:sectPr>
      </w:pPr>
    </w:p>
    <w:p w:rsidR="00806A7E" w:rsidRPr="00461442" w:rsidRDefault="00806A7E" w:rsidP="00806A7E">
      <w:pPr>
        <w:pStyle w:val="a4"/>
        <w:ind w:left="0"/>
        <w:jc w:val="center"/>
        <w:rPr>
          <w:b/>
        </w:rPr>
      </w:pPr>
      <w:r w:rsidRPr="00461442">
        <w:rPr>
          <w:b/>
        </w:rPr>
        <w:lastRenderedPageBreak/>
        <w:t>Постановление администрации сельского поселения</w:t>
      </w:r>
    </w:p>
    <w:p w:rsidR="00806A7E" w:rsidRPr="00461442" w:rsidRDefault="00806A7E" w:rsidP="00806A7E">
      <w:pPr>
        <w:pStyle w:val="a4"/>
        <w:ind w:left="0"/>
        <w:jc w:val="center"/>
      </w:pPr>
      <w:r w:rsidRPr="00461442">
        <w:rPr>
          <w:b/>
        </w:rPr>
        <w:t xml:space="preserve"> «Комсомольск-на-Печоре» от 08.11.2023 № 11/29</w:t>
      </w:r>
    </w:p>
    <w:p w:rsidR="00B9364B" w:rsidRPr="00461442" w:rsidRDefault="00806A7E" w:rsidP="00806A7E">
      <w:pPr>
        <w:widowControl w:val="0"/>
        <w:autoSpaceDE w:val="0"/>
        <w:autoSpaceDN w:val="0"/>
        <w:adjustRightInd w:val="0"/>
        <w:spacing w:after="0"/>
        <w:jc w:val="center"/>
        <w:rPr>
          <w:rFonts w:ascii="Times New Roman" w:hAnsi="Times New Roman"/>
          <w:b/>
          <w:bCs/>
          <w:sz w:val="24"/>
          <w:szCs w:val="24"/>
        </w:rPr>
      </w:pPr>
      <w:r w:rsidRPr="00461442">
        <w:rPr>
          <w:rFonts w:ascii="Times New Roman" w:hAnsi="Times New Roman"/>
          <w:b/>
          <w:bCs/>
          <w:sz w:val="24"/>
          <w:szCs w:val="24"/>
        </w:rPr>
        <w:t xml:space="preserve"> </w:t>
      </w:r>
      <w:r w:rsidR="00B9364B" w:rsidRPr="00461442">
        <w:rPr>
          <w:rFonts w:ascii="Times New Roman" w:hAnsi="Times New Roman"/>
          <w:b/>
          <w:bCs/>
          <w:sz w:val="24"/>
          <w:szCs w:val="24"/>
        </w:rPr>
        <w:t>«Об утверждении прогноза социально-экономического</w:t>
      </w:r>
    </w:p>
    <w:p w:rsidR="00B9364B" w:rsidRPr="00461442" w:rsidRDefault="00B9364B" w:rsidP="00B9364B">
      <w:pPr>
        <w:widowControl w:val="0"/>
        <w:autoSpaceDE w:val="0"/>
        <w:autoSpaceDN w:val="0"/>
        <w:adjustRightInd w:val="0"/>
        <w:spacing w:after="0"/>
        <w:jc w:val="center"/>
        <w:rPr>
          <w:rFonts w:ascii="Times New Roman" w:hAnsi="Times New Roman"/>
          <w:b/>
          <w:bCs/>
          <w:sz w:val="24"/>
          <w:szCs w:val="24"/>
        </w:rPr>
      </w:pPr>
      <w:r w:rsidRPr="00461442">
        <w:rPr>
          <w:rFonts w:ascii="Times New Roman" w:hAnsi="Times New Roman"/>
          <w:b/>
          <w:bCs/>
          <w:sz w:val="24"/>
          <w:szCs w:val="24"/>
        </w:rPr>
        <w:t xml:space="preserve">развития сельского поселения   «Комсомольск-на-Печоре» </w:t>
      </w:r>
    </w:p>
    <w:p w:rsidR="00B9364B" w:rsidRPr="00461442" w:rsidRDefault="00B9364B" w:rsidP="00B9364B">
      <w:pPr>
        <w:widowControl w:val="0"/>
        <w:autoSpaceDE w:val="0"/>
        <w:autoSpaceDN w:val="0"/>
        <w:adjustRightInd w:val="0"/>
        <w:spacing w:after="0"/>
        <w:jc w:val="center"/>
        <w:rPr>
          <w:rFonts w:ascii="Times New Roman" w:hAnsi="Times New Roman"/>
          <w:b/>
          <w:bCs/>
          <w:sz w:val="24"/>
          <w:szCs w:val="24"/>
        </w:rPr>
      </w:pPr>
      <w:r w:rsidRPr="00461442">
        <w:rPr>
          <w:rFonts w:ascii="Times New Roman" w:hAnsi="Times New Roman"/>
          <w:b/>
          <w:bCs/>
          <w:sz w:val="24"/>
          <w:szCs w:val="24"/>
        </w:rPr>
        <w:t>на 2023 год и на период до 2025 года»</w:t>
      </w:r>
    </w:p>
    <w:p w:rsidR="00806A7E" w:rsidRDefault="00806A7E" w:rsidP="00B9364B">
      <w:pPr>
        <w:widowControl w:val="0"/>
        <w:autoSpaceDE w:val="0"/>
        <w:autoSpaceDN w:val="0"/>
        <w:adjustRightInd w:val="0"/>
        <w:spacing w:after="0"/>
        <w:jc w:val="center"/>
        <w:rPr>
          <w:rFonts w:ascii="Times New Roman" w:hAnsi="Times New Roman"/>
          <w:b/>
          <w:bCs/>
          <w:sz w:val="24"/>
          <w:szCs w:val="24"/>
        </w:rPr>
      </w:pPr>
    </w:p>
    <w:p w:rsidR="00F77DE1" w:rsidRPr="00461442" w:rsidRDefault="00F77DE1" w:rsidP="00B9364B">
      <w:pPr>
        <w:widowControl w:val="0"/>
        <w:autoSpaceDE w:val="0"/>
        <w:autoSpaceDN w:val="0"/>
        <w:adjustRightInd w:val="0"/>
        <w:spacing w:after="0"/>
        <w:jc w:val="center"/>
        <w:rPr>
          <w:rFonts w:ascii="Times New Roman" w:hAnsi="Times New Roman"/>
          <w:b/>
          <w:bCs/>
          <w:sz w:val="24"/>
          <w:szCs w:val="24"/>
        </w:rPr>
      </w:pPr>
    </w:p>
    <w:p w:rsidR="003D275A" w:rsidRPr="00461442" w:rsidRDefault="003D275A" w:rsidP="003D275A">
      <w:pPr>
        <w:pStyle w:val="a8"/>
        <w:jc w:val="center"/>
        <w:rPr>
          <w:rFonts w:ascii="Times New Roman" w:hAnsi="Times New Roman"/>
          <w:b/>
          <w:sz w:val="24"/>
          <w:szCs w:val="24"/>
        </w:rPr>
      </w:pPr>
      <w:r w:rsidRPr="00461442">
        <w:rPr>
          <w:rFonts w:ascii="Times New Roman" w:hAnsi="Times New Roman"/>
          <w:b/>
          <w:sz w:val="24"/>
          <w:szCs w:val="24"/>
        </w:rPr>
        <w:t xml:space="preserve">ПОСТАНОВЛЯЮ: </w:t>
      </w:r>
    </w:p>
    <w:p w:rsidR="003D275A" w:rsidRPr="00461442" w:rsidRDefault="003D275A" w:rsidP="003D275A">
      <w:pPr>
        <w:pStyle w:val="a8"/>
        <w:jc w:val="center"/>
        <w:rPr>
          <w:rFonts w:ascii="Times New Roman" w:hAnsi="Times New Roman"/>
          <w:b/>
          <w:sz w:val="24"/>
          <w:szCs w:val="24"/>
        </w:rPr>
      </w:pPr>
    </w:p>
    <w:p w:rsidR="003D275A" w:rsidRPr="00461442" w:rsidRDefault="003D275A" w:rsidP="003D275A">
      <w:pPr>
        <w:pStyle w:val="a4"/>
        <w:numPr>
          <w:ilvl w:val="0"/>
          <w:numId w:val="6"/>
        </w:numPr>
        <w:jc w:val="both"/>
        <w:rPr>
          <w:color w:val="000000"/>
          <w:shd w:val="clear" w:color="auto" w:fill="FFFFFF"/>
        </w:rPr>
      </w:pPr>
      <w:r w:rsidRPr="00461442">
        <w:t xml:space="preserve"> Утвердить прогноз социально-экономического развития сельского поселения «Комсомольск-на-Печоре» на 2023 год и на период до 2025 года согласно приложению.  </w:t>
      </w:r>
    </w:p>
    <w:p w:rsidR="003D275A" w:rsidRPr="00461442" w:rsidRDefault="003D275A" w:rsidP="003D275A">
      <w:pPr>
        <w:pStyle w:val="a4"/>
        <w:numPr>
          <w:ilvl w:val="0"/>
          <w:numId w:val="6"/>
        </w:numPr>
        <w:jc w:val="both"/>
        <w:rPr>
          <w:color w:val="000000"/>
          <w:shd w:val="clear" w:color="auto" w:fill="FFFFFF"/>
        </w:rPr>
      </w:pPr>
      <w:r w:rsidRPr="00461442">
        <w:t>Настоящее постановление вступает в силу со дня официального опубликования.</w:t>
      </w:r>
    </w:p>
    <w:p w:rsidR="003D275A" w:rsidRPr="00461442" w:rsidRDefault="003D275A" w:rsidP="003D275A">
      <w:pPr>
        <w:pStyle w:val="a4"/>
        <w:widowControl w:val="0"/>
        <w:numPr>
          <w:ilvl w:val="0"/>
          <w:numId w:val="6"/>
        </w:numPr>
        <w:autoSpaceDE w:val="0"/>
        <w:autoSpaceDN w:val="0"/>
        <w:adjustRightInd w:val="0"/>
        <w:jc w:val="both"/>
        <w:rPr>
          <w:rFonts w:eastAsia="Calibri"/>
        </w:rPr>
      </w:pPr>
      <w:r w:rsidRPr="00461442">
        <w:t>Контроль за исполнением настоящего Постановления возложить на главу сельского поселения «Комсомольск-на-Печоре».</w:t>
      </w:r>
    </w:p>
    <w:p w:rsidR="003D275A" w:rsidRPr="00461442" w:rsidRDefault="003D275A" w:rsidP="003D275A">
      <w:pPr>
        <w:rPr>
          <w:rFonts w:ascii="Times New Roman" w:hAnsi="Times New Roman"/>
          <w:sz w:val="24"/>
          <w:szCs w:val="24"/>
        </w:rPr>
      </w:pPr>
    </w:p>
    <w:p w:rsidR="003D275A" w:rsidRPr="00461442" w:rsidRDefault="003D275A" w:rsidP="003D275A">
      <w:pPr>
        <w:rPr>
          <w:rFonts w:ascii="Times New Roman" w:hAnsi="Times New Roman"/>
          <w:sz w:val="24"/>
          <w:szCs w:val="24"/>
        </w:rPr>
      </w:pPr>
    </w:p>
    <w:p w:rsidR="003D275A" w:rsidRPr="00461442" w:rsidRDefault="003D275A" w:rsidP="003D275A">
      <w:pPr>
        <w:rPr>
          <w:rFonts w:ascii="Times New Roman" w:hAnsi="Times New Roman"/>
          <w:sz w:val="24"/>
          <w:szCs w:val="24"/>
        </w:rPr>
      </w:pPr>
    </w:p>
    <w:p w:rsidR="003D275A" w:rsidRPr="00461442" w:rsidRDefault="003D275A" w:rsidP="003D275A">
      <w:pPr>
        <w:rPr>
          <w:rFonts w:ascii="Times New Roman" w:hAnsi="Times New Roman"/>
          <w:sz w:val="24"/>
          <w:szCs w:val="24"/>
        </w:rPr>
      </w:pPr>
    </w:p>
    <w:p w:rsidR="003D275A" w:rsidRPr="00461442" w:rsidRDefault="003D275A" w:rsidP="003D275A">
      <w:pPr>
        <w:rPr>
          <w:rFonts w:ascii="Times New Roman" w:hAnsi="Times New Roman"/>
          <w:sz w:val="24"/>
          <w:szCs w:val="24"/>
        </w:rPr>
      </w:pPr>
    </w:p>
    <w:p w:rsidR="003D275A" w:rsidRPr="00461442" w:rsidRDefault="003D275A" w:rsidP="003D275A">
      <w:pPr>
        <w:rPr>
          <w:rFonts w:ascii="Times New Roman" w:hAnsi="Times New Roman"/>
          <w:sz w:val="24"/>
          <w:szCs w:val="24"/>
        </w:rPr>
      </w:pPr>
    </w:p>
    <w:p w:rsidR="003D275A" w:rsidRPr="00461442" w:rsidRDefault="003D275A" w:rsidP="00F77DE1">
      <w:pPr>
        <w:spacing w:after="0" w:line="240" w:lineRule="auto"/>
        <w:rPr>
          <w:rFonts w:ascii="Times New Roman" w:hAnsi="Times New Roman"/>
          <w:sz w:val="24"/>
          <w:szCs w:val="24"/>
        </w:rPr>
      </w:pPr>
    </w:p>
    <w:p w:rsidR="003D275A" w:rsidRPr="00461442" w:rsidRDefault="003D275A" w:rsidP="00F77DE1">
      <w:pPr>
        <w:tabs>
          <w:tab w:val="left" w:pos="1716"/>
          <w:tab w:val="left" w:pos="6516"/>
          <w:tab w:val="left" w:pos="6996"/>
        </w:tabs>
        <w:spacing w:after="0" w:line="240" w:lineRule="auto"/>
        <w:rPr>
          <w:rFonts w:ascii="Times New Roman" w:hAnsi="Times New Roman"/>
          <w:sz w:val="24"/>
          <w:szCs w:val="24"/>
        </w:rPr>
      </w:pPr>
      <w:r w:rsidRPr="00461442">
        <w:rPr>
          <w:rFonts w:ascii="Times New Roman" w:hAnsi="Times New Roman"/>
          <w:sz w:val="24"/>
          <w:szCs w:val="24"/>
        </w:rPr>
        <w:tab/>
        <w:t xml:space="preserve">Глава сельского поселения </w:t>
      </w:r>
      <w:r w:rsidRPr="00461442">
        <w:rPr>
          <w:rFonts w:ascii="Times New Roman" w:hAnsi="Times New Roman"/>
          <w:sz w:val="24"/>
          <w:szCs w:val="24"/>
        </w:rPr>
        <w:tab/>
        <w:t>Т.А. Порядина</w:t>
      </w:r>
    </w:p>
    <w:p w:rsidR="003D275A" w:rsidRPr="00461442" w:rsidRDefault="003D275A" w:rsidP="00F77DE1">
      <w:pPr>
        <w:tabs>
          <w:tab w:val="left" w:pos="1716"/>
        </w:tabs>
        <w:spacing w:after="0" w:line="240" w:lineRule="auto"/>
        <w:rPr>
          <w:rFonts w:ascii="Times New Roman" w:hAnsi="Times New Roman"/>
          <w:sz w:val="24"/>
          <w:szCs w:val="24"/>
        </w:rPr>
      </w:pPr>
      <w:r w:rsidRPr="00461442">
        <w:rPr>
          <w:rFonts w:ascii="Times New Roman" w:hAnsi="Times New Roman"/>
          <w:sz w:val="24"/>
          <w:szCs w:val="24"/>
        </w:rPr>
        <w:tab/>
        <w:t>«Комсомольск-на-Печоре»</w:t>
      </w:r>
    </w:p>
    <w:p w:rsidR="003D275A" w:rsidRPr="00461442" w:rsidRDefault="003D275A" w:rsidP="003D275A">
      <w:pPr>
        <w:jc w:val="right"/>
        <w:rPr>
          <w:rFonts w:ascii="Times New Roman" w:hAnsi="Times New Roman"/>
          <w:sz w:val="24"/>
          <w:szCs w:val="24"/>
        </w:rPr>
      </w:pPr>
    </w:p>
    <w:p w:rsidR="003D275A" w:rsidRPr="00461442" w:rsidRDefault="003D275A" w:rsidP="003D275A">
      <w:pPr>
        <w:jc w:val="right"/>
        <w:rPr>
          <w:rFonts w:ascii="Times New Roman" w:hAnsi="Times New Roman"/>
          <w:sz w:val="24"/>
          <w:szCs w:val="24"/>
        </w:rPr>
      </w:pPr>
    </w:p>
    <w:p w:rsidR="003D275A" w:rsidRPr="00461442" w:rsidRDefault="003D275A" w:rsidP="003D275A">
      <w:pPr>
        <w:jc w:val="right"/>
        <w:rPr>
          <w:rFonts w:ascii="Times New Roman" w:hAnsi="Times New Roman"/>
          <w:sz w:val="24"/>
          <w:szCs w:val="24"/>
        </w:rPr>
      </w:pPr>
    </w:p>
    <w:p w:rsidR="003D275A" w:rsidRDefault="003D275A" w:rsidP="003D275A">
      <w:pPr>
        <w:jc w:val="right"/>
        <w:rPr>
          <w:rFonts w:ascii="Times New Roman" w:hAnsi="Times New Roman"/>
          <w:sz w:val="24"/>
          <w:szCs w:val="24"/>
        </w:rPr>
      </w:pPr>
    </w:p>
    <w:p w:rsidR="00F77DE1" w:rsidRDefault="00F77DE1" w:rsidP="003D275A">
      <w:pPr>
        <w:jc w:val="right"/>
        <w:rPr>
          <w:rFonts w:ascii="Times New Roman" w:hAnsi="Times New Roman"/>
          <w:sz w:val="24"/>
          <w:szCs w:val="24"/>
        </w:rPr>
      </w:pPr>
    </w:p>
    <w:p w:rsidR="00F77DE1" w:rsidRDefault="00F77DE1" w:rsidP="003D275A">
      <w:pPr>
        <w:jc w:val="right"/>
        <w:rPr>
          <w:rFonts w:ascii="Times New Roman" w:hAnsi="Times New Roman"/>
          <w:sz w:val="24"/>
          <w:szCs w:val="24"/>
        </w:rPr>
      </w:pPr>
    </w:p>
    <w:p w:rsidR="00F77DE1" w:rsidRDefault="00F77DE1" w:rsidP="003D275A">
      <w:pPr>
        <w:jc w:val="right"/>
        <w:rPr>
          <w:rFonts w:ascii="Times New Roman" w:hAnsi="Times New Roman"/>
          <w:sz w:val="24"/>
          <w:szCs w:val="24"/>
        </w:rPr>
      </w:pPr>
    </w:p>
    <w:p w:rsidR="00F77DE1" w:rsidRDefault="00F77DE1" w:rsidP="003D275A">
      <w:pPr>
        <w:jc w:val="right"/>
        <w:rPr>
          <w:rFonts w:ascii="Times New Roman" w:hAnsi="Times New Roman"/>
          <w:sz w:val="24"/>
          <w:szCs w:val="24"/>
        </w:rPr>
      </w:pPr>
    </w:p>
    <w:p w:rsidR="00F77DE1" w:rsidRPr="00461442" w:rsidRDefault="00F77DE1" w:rsidP="003D275A">
      <w:pPr>
        <w:jc w:val="right"/>
        <w:rPr>
          <w:rFonts w:ascii="Times New Roman" w:hAnsi="Times New Roman"/>
          <w:sz w:val="24"/>
          <w:szCs w:val="24"/>
        </w:rPr>
      </w:pPr>
    </w:p>
    <w:p w:rsidR="003D275A" w:rsidRPr="00461442" w:rsidRDefault="003D275A" w:rsidP="003D275A">
      <w:pPr>
        <w:rPr>
          <w:rFonts w:ascii="Times New Roman" w:hAnsi="Times New Roman"/>
          <w:sz w:val="24"/>
          <w:szCs w:val="24"/>
        </w:rPr>
      </w:pPr>
    </w:p>
    <w:p w:rsidR="003D275A" w:rsidRPr="00461442" w:rsidRDefault="003D275A" w:rsidP="003D275A">
      <w:pPr>
        <w:jc w:val="center"/>
        <w:rPr>
          <w:rFonts w:ascii="Times New Roman" w:hAnsi="Times New Roman"/>
          <w:sz w:val="24"/>
          <w:szCs w:val="24"/>
        </w:rPr>
      </w:pPr>
      <w:r w:rsidRPr="00461442">
        <w:rPr>
          <w:rFonts w:ascii="Times New Roman" w:hAnsi="Times New Roman"/>
          <w:sz w:val="24"/>
          <w:szCs w:val="24"/>
        </w:rPr>
        <w:lastRenderedPageBreak/>
        <w:t>ПОЯСНИТЕЛЬНАЯ ЗАПИСКА</w:t>
      </w:r>
    </w:p>
    <w:p w:rsidR="003D275A" w:rsidRPr="00461442" w:rsidRDefault="003D275A" w:rsidP="003D275A">
      <w:pPr>
        <w:jc w:val="center"/>
        <w:rPr>
          <w:rFonts w:ascii="Times New Roman" w:hAnsi="Times New Roman"/>
          <w:sz w:val="24"/>
          <w:szCs w:val="24"/>
        </w:rPr>
      </w:pPr>
      <w:r w:rsidRPr="00461442">
        <w:rPr>
          <w:rFonts w:ascii="Times New Roman" w:hAnsi="Times New Roman"/>
          <w:sz w:val="24"/>
          <w:szCs w:val="24"/>
        </w:rPr>
        <w:t>к прогнозу социально-экономического развития</w:t>
      </w:r>
    </w:p>
    <w:p w:rsidR="003D275A" w:rsidRPr="00461442" w:rsidRDefault="003D275A" w:rsidP="003D275A">
      <w:pPr>
        <w:ind w:firstLine="540"/>
        <w:jc w:val="center"/>
        <w:rPr>
          <w:rFonts w:ascii="Times New Roman" w:hAnsi="Times New Roman"/>
          <w:sz w:val="24"/>
          <w:szCs w:val="24"/>
        </w:rPr>
      </w:pPr>
      <w:r w:rsidRPr="00461442">
        <w:rPr>
          <w:rFonts w:ascii="Times New Roman" w:hAnsi="Times New Roman"/>
          <w:sz w:val="24"/>
          <w:szCs w:val="24"/>
        </w:rPr>
        <w:t>сельского поселения «Комсомольск-на-Печоре»</w:t>
      </w:r>
    </w:p>
    <w:p w:rsidR="003D275A" w:rsidRPr="00461442" w:rsidRDefault="003D275A" w:rsidP="003D275A">
      <w:pPr>
        <w:ind w:firstLine="540"/>
        <w:jc w:val="center"/>
        <w:rPr>
          <w:rFonts w:ascii="Times New Roman" w:hAnsi="Times New Roman"/>
          <w:sz w:val="24"/>
          <w:szCs w:val="24"/>
        </w:rPr>
      </w:pPr>
      <w:r w:rsidRPr="00461442">
        <w:rPr>
          <w:rFonts w:ascii="Times New Roman" w:hAnsi="Times New Roman"/>
          <w:sz w:val="24"/>
          <w:szCs w:val="24"/>
        </w:rPr>
        <w:t>на 2024 год и плановый период 2025-2026 годы</w:t>
      </w:r>
    </w:p>
    <w:p w:rsidR="003D275A" w:rsidRPr="00461442" w:rsidRDefault="00F77DE1" w:rsidP="00F77DE1">
      <w:pPr>
        <w:tabs>
          <w:tab w:val="left" w:pos="4110"/>
          <w:tab w:val="right" w:pos="9355"/>
        </w:tabs>
        <w:rPr>
          <w:rFonts w:ascii="Times New Roman" w:hAnsi="Times New Roman"/>
          <w:sz w:val="24"/>
          <w:szCs w:val="24"/>
        </w:rPr>
      </w:pPr>
      <w:r>
        <w:rPr>
          <w:rFonts w:ascii="Times New Roman" w:hAnsi="Times New Roman"/>
          <w:sz w:val="24"/>
          <w:szCs w:val="24"/>
        </w:rPr>
        <w:tab/>
      </w:r>
    </w:p>
    <w:p w:rsidR="003D275A" w:rsidRPr="00461442" w:rsidRDefault="003D275A" w:rsidP="003D275A">
      <w:pPr>
        <w:ind w:firstLine="708"/>
        <w:jc w:val="both"/>
        <w:rPr>
          <w:rFonts w:ascii="Times New Roman" w:hAnsi="Times New Roman"/>
          <w:sz w:val="24"/>
          <w:szCs w:val="24"/>
        </w:rPr>
      </w:pPr>
      <w:r w:rsidRPr="00461442">
        <w:rPr>
          <w:rFonts w:ascii="Times New Roman" w:hAnsi="Times New Roman"/>
          <w:sz w:val="24"/>
          <w:szCs w:val="24"/>
        </w:rPr>
        <w:t>Показатели Прогноза разработаны на базе статистических данных, а также тенденций, складывающих в экономике и социальной сфере сельского поселения «Комсомольск-на-Печоре» муниципального района «Троицко-Печорский» (далее по тексту – сельское поселение).</w:t>
      </w:r>
    </w:p>
    <w:p w:rsidR="003D275A" w:rsidRPr="00461442" w:rsidRDefault="003D275A" w:rsidP="003D275A">
      <w:pPr>
        <w:ind w:firstLine="708"/>
        <w:jc w:val="both"/>
        <w:rPr>
          <w:rFonts w:ascii="Times New Roman" w:hAnsi="Times New Roman"/>
          <w:sz w:val="24"/>
          <w:szCs w:val="24"/>
        </w:rPr>
      </w:pPr>
      <w:r w:rsidRPr="00461442">
        <w:rPr>
          <w:rFonts w:ascii="Times New Roman" w:hAnsi="Times New Roman"/>
          <w:sz w:val="24"/>
          <w:szCs w:val="24"/>
        </w:rPr>
        <w:t>При разработке Прогноза использованы также сценарные условия функционирования экономики Российской Федерации, основные параметры прогноза социально-экономического развития Российской Федерации на 2024 год и плановый период 2025 и 2026 годов, разработанные министерством экономического развития Российской Федерации; прогноз показателей инфляции и системы цен до 2030 года; дефляторы по видам экономической деятельности, индексы производителей на 2024-2026 годы.</w:t>
      </w:r>
    </w:p>
    <w:p w:rsidR="003D275A" w:rsidRPr="00461442" w:rsidRDefault="003D275A" w:rsidP="003D275A">
      <w:pPr>
        <w:ind w:firstLine="567"/>
        <w:jc w:val="both"/>
        <w:rPr>
          <w:rFonts w:ascii="Times New Roman" w:hAnsi="Times New Roman"/>
          <w:sz w:val="24"/>
          <w:szCs w:val="24"/>
        </w:rPr>
      </w:pPr>
      <w:r w:rsidRPr="00461442">
        <w:rPr>
          <w:rFonts w:ascii="Times New Roman" w:hAnsi="Times New Roman"/>
          <w:sz w:val="24"/>
          <w:szCs w:val="24"/>
        </w:rPr>
        <w:t>Стратегической целью развития сельского поселения на 2024 год и плановый период 2025-2026 годы является реализация мер по повышению качества жизни населения сельского поселения, в связи с чем, основные усилия администрации сельского поселения сосредоточатся на следующих приоритетах социально-экономического развития:</w:t>
      </w:r>
    </w:p>
    <w:p w:rsidR="003D275A" w:rsidRPr="00461442" w:rsidRDefault="003D275A" w:rsidP="003D275A">
      <w:pPr>
        <w:ind w:firstLine="567"/>
        <w:jc w:val="both"/>
        <w:rPr>
          <w:rFonts w:ascii="Times New Roman" w:hAnsi="Times New Roman"/>
          <w:sz w:val="24"/>
          <w:szCs w:val="24"/>
        </w:rPr>
      </w:pPr>
      <w:r w:rsidRPr="00461442">
        <w:rPr>
          <w:rFonts w:ascii="Times New Roman" w:hAnsi="Times New Roman"/>
          <w:sz w:val="24"/>
          <w:szCs w:val="24"/>
        </w:rPr>
        <w:t>- создание условий для стабильной работы экономики сельского поселения, предоставление комплексной поддержки реальному сектору, включая малое и среднее предпринимательство;</w:t>
      </w:r>
    </w:p>
    <w:p w:rsidR="003D275A" w:rsidRPr="00461442" w:rsidRDefault="003D275A" w:rsidP="003D275A">
      <w:pPr>
        <w:ind w:firstLine="567"/>
        <w:jc w:val="both"/>
        <w:rPr>
          <w:rFonts w:ascii="Times New Roman" w:hAnsi="Times New Roman"/>
          <w:sz w:val="24"/>
          <w:szCs w:val="24"/>
        </w:rPr>
      </w:pPr>
      <w:r w:rsidRPr="00461442">
        <w:rPr>
          <w:rFonts w:ascii="Times New Roman" w:hAnsi="Times New Roman"/>
          <w:sz w:val="24"/>
          <w:szCs w:val="24"/>
        </w:rPr>
        <w:t>- совершенствование системы управления жилищно-коммунальным хозяйством, развитие транспортной инфраструктуры;</w:t>
      </w:r>
    </w:p>
    <w:p w:rsidR="003D275A" w:rsidRPr="00461442" w:rsidRDefault="003D275A" w:rsidP="003D275A">
      <w:pPr>
        <w:ind w:firstLine="567"/>
        <w:jc w:val="both"/>
        <w:rPr>
          <w:rFonts w:ascii="Times New Roman" w:hAnsi="Times New Roman"/>
          <w:sz w:val="24"/>
          <w:szCs w:val="24"/>
        </w:rPr>
      </w:pPr>
      <w:r w:rsidRPr="00461442">
        <w:rPr>
          <w:rFonts w:ascii="Times New Roman" w:hAnsi="Times New Roman"/>
          <w:sz w:val="24"/>
          <w:szCs w:val="24"/>
        </w:rPr>
        <w:t>- совершенствование социального развития;</w:t>
      </w:r>
    </w:p>
    <w:p w:rsidR="003D275A" w:rsidRPr="00461442" w:rsidRDefault="003D275A" w:rsidP="003D275A">
      <w:pPr>
        <w:ind w:firstLine="567"/>
        <w:jc w:val="both"/>
        <w:rPr>
          <w:rFonts w:ascii="Times New Roman" w:hAnsi="Times New Roman"/>
          <w:sz w:val="24"/>
          <w:szCs w:val="24"/>
        </w:rPr>
      </w:pPr>
      <w:r w:rsidRPr="00461442">
        <w:rPr>
          <w:rFonts w:ascii="Times New Roman" w:hAnsi="Times New Roman"/>
          <w:sz w:val="24"/>
          <w:szCs w:val="24"/>
        </w:rPr>
        <w:t>- повышение бюджетной устойчивости, эффективности бюджетных расходов;</w:t>
      </w:r>
    </w:p>
    <w:p w:rsidR="003D275A" w:rsidRPr="00461442" w:rsidRDefault="003D275A" w:rsidP="003D275A">
      <w:pPr>
        <w:ind w:firstLine="567"/>
        <w:jc w:val="both"/>
        <w:rPr>
          <w:rFonts w:ascii="Times New Roman" w:hAnsi="Times New Roman"/>
          <w:sz w:val="24"/>
          <w:szCs w:val="24"/>
        </w:rPr>
      </w:pPr>
      <w:r w:rsidRPr="00461442">
        <w:rPr>
          <w:rFonts w:ascii="Times New Roman" w:hAnsi="Times New Roman"/>
          <w:sz w:val="24"/>
          <w:szCs w:val="24"/>
        </w:rPr>
        <w:t>- сохранение социальной стабильности;</w:t>
      </w:r>
    </w:p>
    <w:p w:rsidR="003D275A" w:rsidRPr="00461442" w:rsidRDefault="003D275A" w:rsidP="003D275A">
      <w:pPr>
        <w:ind w:firstLine="567"/>
        <w:jc w:val="both"/>
        <w:rPr>
          <w:rFonts w:ascii="Times New Roman" w:hAnsi="Times New Roman"/>
          <w:sz w:val="24"/>
          <w:szCs w:val="24"/>
        </w:rPr>
      </w:pPr>
      <w:r w:rsidRPr="00461442">
        <w:rPr>
          <w:rFonts w:ascii="Times New Roman" w:hAnsi="Times New Roman"/>
          <w:sz w:val="24"/>
          <w:szCs w:val="24"/>
        </w:rPr>
        <w:t>- повышение эффективности деятельности органов местного самоуправления.</w:t>
      </w:r>
    </w:p>
    <w:p w:rsidR="003D275A" w:rsidRPr="00461442" w:rsidRDefault="003D275A" w:rsidP="003D275A">
      <w:pPr>
        <w:ind w:firstLine="567"/>
        <w:jc w:val="both"/>
        <w:rPr>
          <w:rFonts w:ascii="Times New Roman" w:hAnsi="Times New Roman"/>
          <w:sz w:val="24"/>
          <w:szCs w:val="24"/>
        </w:rPr>
      </w:pPr>
      <w:r w:rsidRPr="00461442">
        <w:rPr>
          <w:rFonts w:ascii="Times New Roman" w:hAnsi="Times New Roman"/>
          <w:sz w:val="24"/>
          <w:szCs w:val="24"/>
        </w:rPr>
        <w:t>Разработка основных параметров развития экономики и социальной сферы района проведена по двум вариантам:</w:t>
      </w:r>
    </w:p>
    <w:p w:rsidR="003D275A" w:rsidRPr="00461442" w:rsidRDefault="003D275A" w:rsidP="003D275A">
      <w:pPr>
        <w:ind w:firstLine="567"/>
        <w:jc w:val="both"/>
        <w:rPr>
          <w:rFonts w:ascii="Times New Roman" w:hAnsi="Times New Roman"/>
          <w:sz w:val="24"/>
          <w:szCs w:val="24"/>
        </w:rPr>
      </w:pPr>
      <w:r w:rsidRPr="00461442">
        <w:rPr>
          <w:rFonts w:ascii="Times New Roman" w:hAnsi="Times New Roman"/>
          <w:sz w:val="24"/>
          <w:szCs w:val="24"/>
        </w:rPr>
        <w:t xml:space="preserve">1. Инерционному (вариант 1) – отражающему сложившуюся тенденцию умеренных темпов развития экономики сельского поселения и исходящему из менее благоприятной </w:t>
      </w:r>
      <w:r w:rsidRPr="00461442">
        <w:rPr>
          <w:rFonts w:ascii="Times New Roman" w:hAnsi="Times New Roman"/>
          <w:sz w:val="24"/>
          <w:szCs w:val="24"/>
        </w:rPr>
        <w:lastRenderedPageBreak/>
        <w:t>комбинации внешних и внутренних условий функционирования экономики и социальной сферы, характеризующему появление стагнационных процессов.</w:t>
      </w:r>
    </w:p>
    <w:p w:rsidR="003D275A" w:rsidRPr="00461442" w:rsidRDefault="003D275A" w:rsidP="003D275A">
      <w:pPr>
        <w:ind w:firstLine="567"/>
        <w:jc w:val="both"/>
        <w:rPr>
          <w:rFonts w:ascii="Times New Roman" w:hAnsi="Times New Roman"/>
          <w:sz w:val="24"/>
          <w:szCs w:val="24"/>
        </w:rPr>
      </w:pPr>
      <w:r w:rsidRPr="00461442">
        <w:rPr>
          <w:rFonts w:ascii="Times New Roman" w:hAnsi="Times New Roman"/>
          <w:sz w:val="24"/>
          <w:szCs w:val="24"/>
        </w:rPr>
        <w:t>2. Умеренно оптимистическому (вариант 2) – предполагающему улучшение конкурентоспособности в основных сферах экономической деятельности, активизацию экономических процессов за счет реализации комплекса мер по стимулированию предпринимательской активности и экономического роста и ориентированному на повышение уровня и стандартов качества жизни населения. Учтены перспективы развития промышленного сектора экономики.</w:t>
      </w:r>
    </w:p>
    <w:p w:rsidR="003D275A" w:rsidRPr="00461442" w:rsidRDefault="003D275A" w:rsidP="003D275A">
      <w:pPr>
        <w:ind w:firstLine="567"/>
        <w:jc w:val="both"/>
        <w:rPr>
          <w:rFonts w:ascii="Times New Roman" w:hAnsi="Times New Roman"/>
          <w:sz w:val="24"/>
          <w:szCs w:val="24"/>
        </w:rPr>
      </w:pPr>
      <w:r w:rsidRPr="00461442">
        <w:rPr>
          <w:rFonts w:ascii="Times New Roman" w:hAnsi="Times New Roman"/>
          <w:sz w:val="24"/>
          <w:szCs w:val="24"/>
        </w:rPr>
        <w:t>Данный прогноз социально-экономического развития сельского поселения на 2024-2026 годы разработан путем уточнения параметров прогноза на 2023-2025 годы и добавлением параметров до 2026 года.</w:t>
      </w:r>
    </w:p>
    <w:p w:rsidR="003D275A" w:rsidRPr="00461442" w:rsidRDefault="003D275A" w:rsidP="003D275A">
      <w:pPr>
        <w:jc w:val="center"/>
        <w:rPr>
          <w:sz w:val="24"/>
          <w:szCs w:val="24"/>
        </w:rPr>
      </w:pPr>
    </w:p>
    <w:p w:rsidR="003D275A" w:rsidRPr="00461442" w:rsidRDefault="003D275A" w:rsidP="003D275A">
      <w:pPr>
        <w:rPr>
          <w:sz w:val="24"/>
          <w:szCs w:val="24"/>
        </w:rPr>
      </w:pPr>
    </w:p>
    <w:p w:rsidR="00806A7E" w:rsidRPr="00461442" w:rsidRDefault="00806A7E" w:rsidP="00B9364B">
      <w:pPr>
        <w:widowControl w:val="0"/>
        <w:autoSpaceDE w:val="0"/>
        <w:autoSpaceDN w:val="0"/>
        <w:adjustRightInd w:val="0"/>
        <w:spacing w:after="0"/>
        <w:jc w:val="center"/>
        <w:rPr>
          <w:rFonts w:ascii="Times New Roman" w:hAnsi="Times New Roman"/>
          <w:b/>
          <w:bCs/>
          <w:sz w:val="24"/>
          <w:szCs w:val="24"/>
        </w:rPr>
      </w:pPr>
    </w:p>
    <w:p w:rsidR="00B9364B" w:rsidRPr="00461442" w:rsidRDefault="00B9364B" w:rsidP="00B9364B">
      <w:pPr>
        <w:spacing w:after="0" w:line="240" w:lineRule="auto"/>
        <w:rPr>
          <w:rFonts w:ascii="Times New Roman" w:hAnsi="Times New Roman"/>
          <w:sz w:val="24"/>
          <w:szCs w:val="24"/>
        </w:rPr>
      </w:pPr>
    </w:p>
    <w:p w:rsidR="00020A8E" w:rsidRPr="00461442" w:rsidRDefault="00020A8E" w:rsidP="00B9364B">
      <w:pPr>
        <w:spacing w:after="0" w:line="240" w:lineRule="auto"/>
        <w:rPr>
          <w:rFonts w:ascii="Times New Roman" w:hAnsi="Times New Roman"/>
          <w:sz w:val="24"/>
          <w:szCs w:val="24"/>
        </w:rPr>
      </w:pPr>
    </w:p>
    <w:p w:rsidR="00020A8E" w:rsidRPr="00461442" w:rsidRDefault="00020A8E" w:rsidP="00B9364B">
      <w:pPr>
        <w:spacing w:after="0" w:line="240" w:lineRule="auto"/>
        <w:rPr>
          <w:rFonts w:ascii="Times New Roman" w:hAnsi="Times New Roman"/>
          <w:sz w:val="24"/>
          <w:szCs w:val="24"/>
        </w:rPr>
      </w:pPr>
    </w:p>
    <w:p w:rsidR="00020A8E" w:rsidRPr="00461442" w:rsidRDefault="00020A8E" w:rsidP="00B9364B">
      <w:pPr>
        <w:spacing w:after="0" w:line="240" w:lineRule="auto"/>
        <w:rPr>
          <w:rFonts w:ascii="Times New Roman" w:hAnsi="Times New Roman"/>
          <w:sz w:val="24"/>
          <w:szCs w:val="24"/>
        </w:rPr>
      </w:pPr>
    </w:p>
    <w:p w:rsidR="00020A8E" w:rsidRPr="00461442" w:rsidRDefault="00020A8E" w:rsidP="00B9364B">
      <w:pPr>
        <w:spacing w:after="0" w:line="240" w:lineRule="auto"/>
        <w:rPr>
          <w:rFonts w:ascii="Times New Roman" w:hAnsi="Times New Roman"/>
          <w:sz w:val="24"/>
          <w:szCs w:val="24"/>
        </w:rPr>
      </w:pPr>
    </w:p>
    <w:p w:rsidR="00020A8E" w:rsidRPr="00461442" w:rsidRDefault="00020A8E" w:rsidP="00B9364B">
      <w:pPr>
        <w:spacing w:after="0" w:line="240" w:lineRule="auto"/>
        <w:rPr>
          <w:rFonts w:ascii="Times New Roman" w:hAnsi="Times New Roman"/>
          <w:sz w:val="24"/>
          <w:szCs w:val="24"/>
        </w:rPr>
      </w:pPr>
    </w:p>
    <w:p w:rsidR="00020A8E" w:rsidRPr="00461442" w:rsidRDefault="00020A8E" w:rsidP="00B9364B">
      <w:pPr>
        <w:spacing w:after="0" w:line="240" w:lineRule="auto"/>
        <w:rPr>
          <w:rFonts w:ascii="Times New Roman" w:hAnsi="Times New Roman"/>
          <w:sz w:val="24"/>
          <w:szCs w:val="24"/>
        </w:rPr>
      </w:pPr>
    </w:p>
    <w:p w:rsidR="00020A8E" w:rsidRPr="00461442" w:rsidRDefault="00020A8E" w:rsidP="00B9364B">
      <w:pPr>
        <w:spacing w:after="0" w:line="240" w:lineRule="auto"/>
        <w:rPr>
          <w:rFonts w:ascii="Times New Roman" w:hAnsi="Times New Roman"/>
          <w:sz w:val="24"/>
          <w:szCs w:val="24"/>
        </w:rPr>
      </w:pPr>
    </w:p>
    <w:p w:rsidR="00020A8E" w:rsidRDefault="00020A8E" w:rsidP="00B9364B">
      <w:pPr>
        <w:spacing w:after="0" w:line="240" w:lineRule="auto"/>
        <w:rPr>
          <w:rFonts w:ascii="Times New Roman" w:hAnsi="Times New Roman"/>
          <w:sz w:val="28"/>
          <w:szCs w:val="28"/>
        </w:rPr>
        <w:sectPr w:rsidR="00020A8E" w:rsidSect="00516039">
          <w:headerReference w:type="even" r:id="rId10"/>
          <w:headerReference w:type="default" r:id="rId11"/>
          <w:pgSz w:w="11906" w:h="16838" w:code="9"/>
          <w:pgMar w:top="1134" w:right="851" w:bottom="1134" w:left="1276" w:header="709" w:footer="709" w:gutter="0"/>
          <w:cols w:space="708"/>
          <w:docGrid w:linePitch="360"/>
        </w:sectPr>
      </w:pPr>
    </w:p>
    <w:p w:rsidR="00020A8E" w:rsidRPr="00054670" w:rsidRDefault="00020A8E" w:rsidP="00020A8E">
      <w:pPr>
        <w:spacing w:after="0"/>
        <w:jc w:val="right"/>
      </w:pPr>
      <w:r w:rsidRPr="00054670">
        <w:lastRenderedPageBreak/>
        <w:t>Утвержден</w:t>
      </w:r>
    </w:p>
    <w:p w:rsidR="00020A8E" w:rsidRPr="00054670" w:rsidRDefault="00020A8E" w:rsidP="00020A8E">
      <w:pPr>
        <w:spacing w:after="0"/>
        <w:jc w:val="right"/>
      </w:pPr>
      <w:r w:rsidRPr="00054670">
        <w:t>постановлением администрации</w:t>
      </w:r>
    </w:p>
    <w:p w:rsidR="00020A8E" w:rsidRDefault="00020A8E" w:rsidP="00020A8E">
      <w:pPr>
        <w:spacing w:after="0"/>
        <w:jc w:val="right"/>
      </w:pPr>
      <w:r>
        <w:t>сельского поселения</w:t>
      </w:r>
    </w:p>
    <w:p w:rsidR="00020A8E" w:rsidRPr="00054670" w:rsidRDefault="00020A8E" w:rsidP="00020A8E">
      <w:pPr>
        <w:spacing w:after="0"/>
        <w:jc w:val="right"/>
      </w:pPr>
      <w:r w:rsidRPr="00054670">
        <w:t xml:space="preserve"> «</w:t>
      </w:r>
      <w:r>
        <w:rPr>
          <w:color w:val="000000"/>
        </w:rPr>
        <w:t>Комсомольск-на-Печоре</w:t>
      </w:r>
      <w:r w:rsidRPr="00054670">
        <w:t>»</w:t>
      </w:r>
    </w:p>
    <w:p w:rsidR="00020A8E" w:rsidRDefault="00020A8E" w:rsidP="00020A8E">
      <w:pPr>
        <w:spacing w:after="0"/>
        <w:jc w:val="right"/>
      </w:pPr>
      <w:r>
        <w:t>от 08  ноября 2022</w:t>
      </w:r>
      <w:r w:rsidRPr="00054670">
        <w:t xml:space="preserve"> г. № </w:t>
      </w:r>
      <w:r>
        <w:t>11/101</w:t>
      </w:r>
    </w:p>
    <w:p w:rsidR="00020A8E" w:rsidRPr="005A4283" w:rsidRDefault="00020A8E" w:rsidP="00020A8E">
      <w:pPr>
        <w:spacing w:after="0"/>
        <w:jc w:val="right"/>
        <w:rPr>
          <w:b/>
        </w:rPr>
      </w:pPr>
      <w:r w:rsidRPr="00054670">
        <w:t>(Приложение</w:t>
      </w:r>
      <w:r>
        <w:t xml:space="preserve"> 1</w:t>
      </w:r>
      <w:r w:rsidRPr="00054670">
        <w:t>)</w:t>
      </w:r>
    </w:p>
    <w:p w:rsidR="00020A8E" w:rsidRDefault="00020A8E" w:rsidP="00020A8E">
      <w:pPr>
        <w:tabs>
          <w:tab w:val="left" w:pos="8568"/>
        </w:tabs>
        <w:spacing w:after="0"/>
        <w:rPr>
          <w:sz w:val="24"/>
          <w:szCs w:val="24"/>
        </w:rPr>
      </w:pPr>
    </w:p>
    <w:p w:rsidR="00020A8E" w:rsidRDefault="00020A8E" w:rsidP="00020A8E">
      <w:pPr>
        <w:tabs>
          <w:tab w:val="left" w:pos="8568"/>
        </w:tabs>
        <w:rPr>
          <w:sz w:val="24"/>
          <w:szCs w:val="24"/>
        </w:rPr>
      </w:pPr>
    </w:p>
    <w:tbl>
      <w:tblPr>
        <w:tblW w:w="16065" w:type="dxa"/>
        <w:tblInd w:w="-1367" w:type="dxa"/>
        <w:tblLook w:val="00A0" w:firstRow="1" w:lastRow="0" w:firstColumn="1" w:lastColumn="0" w:noHBand="0" w:noVBand="0"/>
      </w:tblPr>
      <w:tblGrid>
        <w:gridCol w:w="1064"/>
        <w:gridCol w:w="2024"/>
        <w:gridCol w:w="1081"/>
        <w:gridCol w:w="620"/>
        <w:gridCol w:w="1081"/>
        <w:gridCol w:w="348"/>
        <w:gridCol w:w="1081"/>
        <w:gridCol w:w="478"/>
        <w:gridCol w:w="1081"/>
        <w:gridCol w:w="336"/>
        <w:gridCol w:w="1081"/>
        <w:gridCol w:w="195"/>
        <w:gridCol w:w="1081"/>
        <w:gridCol w:w="53"/>
        <w:gridCol w:w="1081"/>
        <w:gridCol w:w="46"/>
        <w:gridCol w:w="7"/>
        <w:gridCol w:w="1050"/>
        <w:gridCol w:w="31"/>
        <w:gridCol w:w="45"/>
        <w:gridCol w:w="1081"/>
        <w:gridCol w:w="10"/>
        <w:gridCol w:w="29"/>
        <w:gridCol w:w="861"/>
        <w:gridCol w:w="196"/>
        <w:gridCol w:w="24"/>
      </w:tblGrid>
      <w:tr w:rsidR="00020A8E" w:rsidRPr="007B14A8" w:rsidTr="00020A8E">
        <w:trPr>
          <w:gridBefore w:val="1"/>
          <w:gridAfter w:val="2"/>
          <w:wBefore w:w="1064" w:type="dxa"/>
          <w:wAfter w:w="220" w:type="dxa"/>
          <w:trHeight w:val="348"/>
        </w:trPr>
        <w:tc>
          <w:tcPr>
            <w:tcW w:w="14781" w:type="dxa"/>
            <w:gridSpan w:val="23"/>
            <w:tcBorders>
              <w:top w:val="nil"/>
              <w:left w:val="nil"/>
              <w:bottom w:val="nil"/>
              <w:right w:val="nil"/>
            </w:tcBorders>
            <w:shd w:val="clear" w:color="000000" w:fill="FFFFFF"/>
            <w:noWrap/>
            <w:vAlign w:val="bottom"/>
          </w:tcPr>
          <w:p w:rsidR="00020A8E" w:rsidRPr="007B14A8" w:rsidRDefault="00020A8E" w:rsidP="00020A8E">
            <w:pPr>
              <w:jc w:val="center"/>
              <w:rPr>
                <w:b/>
                <w:bCs/>
                <w:sz w:val="28"/>
                <w:szCs w:val="28"/>
              </w:rPr>
            </w:pPr>
            <w:r w:rsidRPr="007B14A8">
              <w:rPr>
                <w:b/>
                <w:bCs/>
                <w:sz w:val="28"/>
                <w:szCs w:val="28"/>
              </w:rPr>
              <w:t>ПРОГНОЗ</w:t>
            </w:r>
          </w:p>
        </w:tc>
      </w:tr>
      <w:tr w:rsidR="00020A8E" w:rsidRPr="007B14A8" w:rsidTr="00020A8E">
        <w:trPr>
          <w:gridBefore w:val="1"/>
          <w:gridAfter w:val="2"/>
          <w:wBefore w:w="1064" w:type="dxa"/>
          <w:wAfter w:w="220" w:type="dxa"/>
          <w:trHeight w:val="593"/>
        </w:trPr>
        <w:tc>
          <w:tcPr>
            <w:tcW w:w="14781" w:type="dxa"/>
            <w:gridSpan w:val="23"/>
            <w:vMerge w:val="restart"/>
            <w:tcBorders>
              <w:top w:val="nil"/>
              <w:left w:val="nil"/>
              <w:bottom w:val="nil"/>
              <w:right w:val="nil"/>
            </w:tcBorders>
            <w:shd w:val="clear" w:color="000000" w:fill="FFFFFF"/>
            <w:vAlign w:val="center"/>
          </w:tcPr>
          <w:p w:rsidR="00020A8E" w:rsidRDefault="00020A8E" w:rsidP="00020A8E">
            <w:pPr>
              <w:jc w:val="center"/>
              <w:rPr>
                <w:sz w:val="28"/>
                <w:szCs w:val="28"/>
              </w:rPr>
            </w:pPr>
            <w:r w:rsidRPr="007B14A8">
              <w:rPr>
                <w:sz w:val="28"/>
                <w:szCs w:val="28"/>
              </w:rPr>
              <w:t>социально-экономического развития сельского поселения</w:t>
            </w:r>
            <w:r>
              <w:rPr>
                <w:sz w:val="28"/>
                <w:szCs w:val="28"/>
              </w:rPr>
              <w:t xml:space="preserve"> «Комсомольск-на-Печоре» </w:t>
            </w:r>
          </w:p>
          <w:p w:rsidR="00020A8E" w:rsidRPr="007B14A8" w:rsidRDefault="00020A8E" w:rsidP="00020A8E">
            <w:pPr>
              <w:jc w:val="center"/>
              <w:rPr>
                <w:sz w:val="28"/>
                <w:szCs w:val="28"/>
              </w:rPr>
            </w:pPr>
            <w:r w:rsidRPr="007B14A8">
              <w:rPr>
                <w:sz w:val="28"/>
                <w:szCs w:val="28"/>
              </w:rPr>
              <w:t xml:space="preserve"> на 2024 финансовый год и плановый период 2025 - 2026годы </w:t>
            </w:r>
          </w:p>
        </w:tc>
      </w:tr>
      <w:tr w:rsidR="00020A8E" w:rsidRPr="007B14A8" w:rsidTr="00020A8E">
        <w:trPr>
          <w:gridBefore w:val="1"/>
          <w:gridAfter w:val="2"/>
          <w:wBefore w:w="1064" w:type="dxa"/>
          <w:wAfter w:w="220" w:type="dxa"/>
          <w:trHeight w:val="972"/>
        </w:trPr>
        <w:tc>
          <w:tcPr>
            <w:tcW w:w="14781" w:type="dxa"/>
            <w:gridSpan w:val="23"/>
            <w:vMerge/>
            <w:tcBorders>
              <w:top w:val="nil"/>
              <w:left w:val="nil"/>
              <w:bottom w:val="nil"/>
              <w:right w:val="nil"/>
            </w:tcBorders>
            <w:vAlign w:val="center"/>
          </w:tcPr>
          <w:p w:rsidR="00020A8E" w:rsidRPr="007B14A8" w:rsidRDefault="00020A8E" w:rsidP="00020A8E">
            <w:pPr>
              <w:rPr>
                <w:sz w:val="28"/>
                <w:szCs w:val="28"/>
              </w:rPr>
            </w:pPr>
          </w:p>
        </w:tc>
      </w:tr>
      <w:tr w:rsidR="00020A8E" w:rsidRPr="008142E6" w:rsidTr="00020A8E">
        <w:trPr>
          <w:gridBefore w:val="1"/>
          <w:gridAfter w:val="1"/>
          <w:wBefore w:w="1064" w:type="dxa"/>
          <w:wAfter w:w="24" w:type="dxa"/>
          <w:trHeight w:val="300"/>
        </w:trPr>
        <w:tc>
          <w:tcPr>
            <w:tcW w:w="310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020A8E" w:rsidRPr="008142E6" w:rsidRDefault="00020A8E" w:rsidP="00020A8E">
            <w:pPr>
              <w:jc w:val="center"/>
              <w:rPr>
                <w:b/>
                <w:bCs/>
              </w:rPr>
            </w:pPr>
            <w:r w:rsidRPr="008142E6">
              <w:rPr>
                <w:b/>
                <w:bCs/>
              </w:rPr>
              <w:t>Показатели</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20A8E" w:rsidRPr="008142E6" w:rsidRDefault="00020A8E" w:rsidP="00020A8E">
            <w:pPr>
              <w:jc w:val="center"/>
              <w:rPr>
                <w:b/>
                <w:bCs/>
              </w:rPr>
            </w:pPr>
            <w:r w:rsidRPr="008142E6">
              <w:rPr>
                <w:b/>
                <w:bCs/>
              </w:rPr>
              <w:t>Единица измерения</w:t>
            </w:r>
          </w:p>
        </w:tc>
        <w:tc>
          <w:tcPr>
            <w:tcW w:w="1429" w:type="dxa"/>
            <w:gridSpan w:val="2"/>
            <w:tcBorders>
              <w:top w:val="single" w:sz="4" w:space="0" w:color="auto"/>
              <w:left w:val="nil"/>
              <w:bottom w:val="single" w:sz="4" w:space="0" w:color="auto"/>
              <w:right w:val="single" w:sz="4" w:space="0" w:color="auto"/>
            </w:tcBorders>
            <w:shd w:val="clear" w:color="000000" w:fill="FFFFFF"/>
            <w:vAlign w:val="bottom"/>
          </w:tcPr>
          <w:p w:rsidR="00020A8E" w:rsidRPr="008142E6" w:rsidRDefault="00020A8E" w:rsidP="00020A8E">
            <w:pPr>
              <w:jc w:val="center"/>
              <w:rPr>
                <w:b/>
                <w:bCs/>
              </w:rPr>
            </w:pPr>
            <w:r w:rsidRPr="008142E6">
              <w:rPr>
                <w:b/>
                <w:bCs/>
              </w:rPr>
              <w:t>отчет</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tcPr>
          <w:p w:rsidR="00020A8E" w:rsidRPr="008142E6" w:rsidRDefault="00020A8E" w:rsidP="00020A8E">
            <w:pPr>
              <w:jc w:val="center"/>
              <w:rPr>
                <w:b/>
                <w:bCs/>
              </w:rPr>
            </w:pPr>
            <w:r w:rsidRPr="008142E6">
              <w:rPr>
                <w:b/>
                <w:bCs/>
              </w:rPr>
              <w:t>оценка</w:t>
            </w:r>
          </w:p>
        </w:tc>
        <w:tc>
          <w:tcPr>
            <w:tcW w:w="2693" w:type="dxa"/>
            <w:gridSpan w:val="4"/>
            <w:tcBorders>
              <w:top w:val="single" w:sz="4" w:space="0" w:color="auto"/>
              <w:left w:val="nil"/>
              <w:bottom w:val="single" w:sz="4" w:space="0" w:color="auto"/>
              <w:right w:val="single" w:sz="4" w:space="0" w:color="auto"/>
            </w:tcBorders>
            <w:shd w:val="clear" w:color="000000" w:fill="FFFFFF"/>
            <w:vAlign w:val="bottom"/>
          </w:tcPr>
          <w:p w:rsidR="00020A8E" w:rsidRPr="008142E6" w:rsidRDefault="00020A8E" w:rsidP="00020A8E">
            <w:pPr>
              <w:jc w:val="center"/>
              <w:rPr>
                <w:b/>
                <w:bCs/>
              </w:rPr>
            </w:pPr>
            <w:r w:rsidRPr="008142E6">
              <w:rPr>
                <w:b/>
                <w:bCs/>
              </w:rPr>
              <w:t>прогноз</w:t>
            </w:r>
          </w:p>
        </w:tc>
        <w:tc>
          <w:tcPr>
            <w:tcW w:w="2237" w:type="dxa"/>
            <w:gridSpan w:val="5"/>
            <w:tcBorders>
              <w:top w:val="single" w:sz="4" w:space="0" w:color="auto"/>
              <w:left w:val="nil"/>
              <w:bottom w:val="single" w:sz="4" w:space="0" w:color="auto"/>
              <w:right w:val="single" w:sz="4" w:space="0" w:color="auto"/>
            </w:tcBorders>
            <w:shd w:val="clear" w:color="000000" w:fill="FFFFFF"/>
            <w:vAlign w:val="bottom"/>
          </w:tcPr>
          <w:p w:rsidR="00020A8E" w:rsidRPr="008142E6" w:rsidRDefault="00020A8E" w:rsidP="00020A8E">
            <w:pPr>
              <w:jc w:val="center"/>
              <w:rPr>
                <w:b/>
                <w:bCs/>
              </w:rPr>
            </w:pPr>
            <w:r w:rsidRPr="008142E6">
              <w:rPr>
                <w:b/>
                <w:bCs/>
              </w:rPr>
              <w:t>прогноз</w:t>
            </w:r>
          </w:p>
        </w:tc>
        <w:tc>
          <w:tcPr>
            <w:tcW w:w="2253" w:type="dxa"/>
            <w:gridSpan w:val="7"/>
            <w:tcBorders>
              <w:top w:val="single" w:sz="4" w:space="0" w:color="auto"/>
              <w:left w:val="nil"/>
              <w:bottom w:val="single" w:sz="4" w:space="0" w:color="auto"/>
              <w:right w:val="single" w:sz="4" w:space="0" w:color="auto"/>
            </w:tcBorders>
            <w:shd w:val="clear" w:color="000000" w:fill="FFFFFF"/>
            <w:vAlign w:val="bottom"/>
          </w:tcPr>
          <w:p w:rsidR="00020A8E" w:rsidRPr="008142E6" w:rsidRDefault="00020A8E" w:rsidP="00020A8E">
            <w:pPr>
              <w:jc w:val="center"/>
              <w:rPr>
                <w:b/>
                <w:bCs/>
              </w:rPr>
            </w:pPr>
            <w:r w:rsidRPr="008142E6">
              <w:rPr>
                <w:b/>
                <w:bCs/>
              </w:rPr>
              <w:t>прогноз</w:t>
            </w:r>
          </w:p>
        </w:tc>
      </w:tr>
      <w:tr w:rsidR="00020A8E" w:rsidRPr="008142E6" w:rsidTr="00020A8E">
        <w:trPr>
          <w:gridBefore w:val="1"/>
          <w:gridAfter w:val="1"/>
          <w:wBefore w:w="1064" w:type="dxa"/>
          <w:wAfter w:w="24" w:type="dxa"/>
          <w:trHeight w:val="288"/>
        </w:trPr>
        <w:tc>
          <w:tcPr>
            <w:tcW w:w="3105" w:type="dxa"/>
            <w:gridSpan w:val="2"/>
            <w:vMerge/>
            <w:tcBorders>
              <w:top w:val="single" w:sz="4" w:space="0" w:color="auto"/>
              <w:left w:val="single" w:sz="4" w:space="0" w:color="auto"/>
              <w:bottom w:val="single" w:sz="4" w:space="0" w:color="000000"/>
              <w:right w:val="single" w:sz="4" w:space="0" w:color="auto"/>
            </w:tcBorders>
            <w:vAlign w:val="center"/>
          </w:tcPr>
          <w:p w:rsidR="00020A8E" w:rsidRPr="008142E6" w:rsidRDefault="00020A8E" w:rsidP="00020A8E">
            <w:pPr>
              <w:rPr>
                <w:b/>
                <w:bCs/>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tcPr>
          <w:p w:rsidR="00020A8E" w:rsidRPr="008142E6" w:rsidRDefault="00020A8E" w:rsidP="00020A8E">
            <w:pPr>
              <w:rPr>
                <w:b/>
                <w:bCs/>
              </w:rPr>
            </w:pPr>
          </w:p>
        </w:tc>
        <w:tc>
          <w:tcPr>
            <w:tcW w:w="142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020A8E" w:rsidRPr="008142E6" w:rsidRDefault="00020A8E" w:rsidP="00020A8E">
            <w:pPr>
              <w:jc w:val="center"/>
              <w:rPr>
                <w:b/>
                <w:bCs/>
              </w:rPr>
            </w:pPr>
            <w:r w:rsidRPr="008142E6">
              <w:rPr>
                <w:b/>
                <w:bCs/>
              </w:rPr>
              <w:t>2022</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020A8E" w:rsidRPr="008142E6" w:rsidRDefault="00020A8E" w:rsidP="00020A8E">
            <w:pPr>
              <w:jc w:val="center"/>
              <w:rPr>
                <w:b/>
                <w:bCs/>
              </w:rPr>
            </w:pPr>
            <w:r w:rsidRPr="008142E6">
              <w:rPr>
                <w:b/>
                <w:bCs/>
              </w:rPr>
              <w:t>2023</w:t>
            </w:r>
          </w:p>
        </w:tc>
        <w:tc>
          <w:tcPr>
            <w:tcW w:w="2693" w:type="dxa"/>
            <w:gridSpan w:val="4"/>
            <w:tcBorders>
              <w:top w:val="single" w:sz="4" w:space="0" w:color="auto"/>
              <w:left w:val="nil"/>
              <w:bottom w:val="single" w:sz="4" w:space="0" w:color="auto"/>
              <w:right w:val="single" w:sz="4" w:space="0" w:color="auto"/>
            </w:tcBorders>
            <w:shd w:val="clear" w:color="000000" w:fill="FFFFFF"/>
            <w:vAlign w:val="center"/>
          </w:tcPr>
          <w:p w:rsidR="00020A8E" w:rsidRPr="008142E6" w:rsidRDefault="00020A8E" w:rsidP="00020A8E">
            <w:pPr>
              <w:jc w:val="center"/>
              <w:rPr>
                <w:b/>
                <w:bCs/>
              </w:rPr>
            </w:pPr>
            <w:r w:rsidRPr="008142E6">
              <w:rPr>
                <w:b/>
                <w:bCs/>
              </w:rPr>
              <w:t>2024</w:t>
            </w:r>
          </w:p>
        </w:tc>
        <w:tc>
          <w:tcPr>
            <w:tcW w:w="2237" w:type="dxa"/>
            <w:gridSpan w:val="5"/>
            <w:tcBorders>
              <w:top w:val="single" w:sz="4" w:space="0" w:color="auto"/>
              <w:left w:val="nil"/>
              <w:bottom w:val="single" w:sz="4" w:space="0" w:color="auto"/>
              <w:right w:val="single" w:sz="4" w:space="0" w:color="auto"/>
            </w:tcBorders>
            <w:shd w:val="clear" w:color="000000" w:fill="FFFFFF"/>
            <w:vAlign w:val="center"/>
          </w:tcPr>
          <w:p w:rsidR="00020A8E" w:rsidRPr="008142E6" w:rsidRDefault="00020A8E" w:rsidP="00020A8E">
            <w:pPr>
              <w:jc w:val="center"/>
              <w:rPr>
                <w:b/>
                <w:bCs/>
              </w:rPr>
            </w:pPr>
            <w:r w:rsidRPr="008142E6">
              <w:rPr>
                <w:b/>
                <w:bCs/>
              </w:rPr>
              <w:t>2025</w:t>
            </w:r>
          </w:p>
        </w:tc>
        <w:tc>
          <w:tcPr>
            <w:tcW w:w="2253" w:type="dxa"/>
            <w:gridSpan w:val="7"/>
            <w:tcBorders>
              <w:top w:val="single" w:sz="4" w:space="0" w:color="auto"/>
              <w:left w:val="nil"/>
              <w:bottom w:val="single" w:sz="4" w:space="0" w:color="auto"/>
              <w:right w:val="single" w:sz="4" w:space="0" w:color="auto"/>
            </w:tcBorders>
            <w:shd w:val="clear" w:color="000000" w:fill="FFFFFF"/>
            <w:vAlign w:val="center"/>
          </w:tcPr>
          <w:p w:rsidR="00020A8E" w:rsidRPr="008142E6" w:rsidRDefault="00020A8E" w:rsidP="00020A8E">
            <w:pPr>
              <w:jc w:val="center"/>
              <w:rPr>
                <w:b/>
                <w:bCs/>
              </w:rPr>
            </w:pPr>
            <w:r w:rsidRPr="008142E6">
              <w:rPr>
                <w:b/>
                <w:bCs/>
              </w:rPr>
              <w:t>2026</w:t>
            </w:r>
          </w:p>
        </w:tc>
      </w:tr>
      <w:tr w:rsidR="00020A8E" w:rsidRPr="008142E6" w:rsidTr="00020A8E">
        <w:trPr>
          <w:gridBefore w:val="1"/>
          <w:gridAfter w:val="1"/>
          <w:wBefore w:w="1064" w:type="dxa"/>
          <w:wAfter w:w="24" w:type="dxa"/>
          <w:trHeight w:val="288"/>
        </w:trPr>
        <w:tc>
          <w:tcPr>
            <w:tcW w:w="3105" w:type="dxa"/>
            <w:gridSpan w:val="2"/>
            <w:vMerge/>
            <w:tcBorders>
              <w:top w:val="nil"/>
              <w:left w:val="single" w:sz="4" w:space="0" w:color="auto"/>
              <w:bottom w:val="single" w:sz="4" w:space="0" w:color="000000"/>
              <w:right w:val="single" w:sz="4" w:space="0" w:color="auto"/>
            </w:tcBorders>
            <w:vAlign w:val="center"/>
          </w:tcPr>
          <w:p w:rsidR="00020A8E" w:rsidRPr="008142E6" w:rsidRDefault="00020A8E" w:rsidP="00020A8E">
            <w:pPr>
              <w:rPr>
                <w:b/>
                <w:bCs/>
              </w:rPr>
            </w:pPr>
          </w:p>
        </w:tc>
        <w:tc>
          <w:tcPr>
            <w:tcW w:w="1701" w:type="dxa"/>
            <w:gridSpan w:val="2"/>
            <w:vMerge/>
            <w:tcBorders>
              <w:top w:val="nil"/>
              <w:left w:val="single" w:sz="4" w:space="0" w:color="auto"/>
              <w:bottom w:val="single" w:sz="4" w:space="0" w:color="000000"/>
              <w:right w:val="single" w:sz="4" w:space="0" w:color="auto"/>
            </w:tcBorders>
            <w:vAlign w:val="center"/>
          </w:tcPr>
          <w:p w:rsidR="00020A8E" w:rsidRPr="008142E6" w:rsidRDefault="00020A8E" w:rsidP="00020A8E">
            <w:pPr>
              <w:rPr>
                <w:b/>
                <w:bCs/>
              </w:rPr>
            </w:pPr>
          </w:p>
        </w:tc>
        <w:tc>
          <w:tcPr>
            <w:tcW w:w="1429" w:type="dxa"/>
            <w:gridSpan w:val="2"/>
            <w:vMerge/>
            <w:tcBorders>
              <w:top w:val="nil"/>
              <w:left w:val="single" w:sz="4" w:space="0" w:color="auto"/>
              <w:bottom w:val="single" w:sz="4" w:space="0" w:color="000000"/>
              <w:right w:val="single" w:sz="4" w:space="0" w:color="auto"/>
            </w:tcBorders>
            <w:vAlign w:val="center"/>
          </w:tcPr>
          <w:p w:rsidR="00020A8E" w:rsidRPr="008142E6" w:rsidRDefault="00020A8E" w:rsidP="00020A8E">
            <w:pPr>
              <w:rPr>
                <w:b/>
                <w:bCs/>
              </w:rPr>
            </w:pPr>
          </w:p>
        </w:tc>
        <w:tc>
          <w:tcPr>
            <w:tcW w:w="1559" w:type="dxa"/>
            <w:gridSpan w:val="2"/>
            <w:vMerge/>
            <w:tcBorders>
              <w:top w:val="nil"/>
              <w:left w:val="single" w:sz="4" w:space="0" w:color="auto"/>
              <w:bottom w:val="single" w:sz="4" w:space="0" w:color="000000"/>
              <w:right w:val="single" w:sz="4" w:space="0" w:color="auto"/>
            </w:tcBorders>
            <w:vAlign w:val="center"/>
          </w:tcPr>
          <w:p w:rsidR="00020A8E" w:rsidRPr="008142E6" w:rsidRDefault="00020A8E" w:rsidP="00020A8E">
            <w:pPr>
              <w:rPr>
                <w:b/>
                <w:bCs/>
              </w:rPr>
            </w:pPr>
          </w:p>
        </w:tc>
        <w:tc>
          <w:tcPr>
            <w:tcW w:w="1417"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b/>
                <w:bCs/>
              </w:rPr>
            </w:pPr>
            <w:r w:rsidRPr="008142E6">
              <w:rPr>
                <w:b/>
                <w:bCs/>
              </w:rPr>
              <w:t>вариант 1</w:t>
            </w:r>
          </w:p>
        </w:tc>
        <w:tc>
          <w:tcPr>
            <w:tcW w:w="1276"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rPr>
                <w:b/>
                <w:bCs/>
              </w:rPr>
            </w:pPr>
            <w:r w:rsidRPr="008142E6">
              <w:rPr>
                <w:b/>
                <w:bCs/>
              </w:rPr>
              <w:t>вариант 2</w:t>
            </w:r>
          </w:p>
        </w:tc>
        <w:tc>
          <w:tcPr>
            <w:tcW w:w="1180" w:type="dxa"/>
            <w:gridSpan w:val="3"/>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b/>
                <w:bCs/>
              </w:rPr>
            </w:pPr>
            <w:r w:rsidRPr="008142E6">
              <w:rPr>
                <w:b/>
                <w:bCs/>
              </w:rPr>
              <w:t>вариант 1</w:t>
            </w:r>
          </w:p>
        </w:tc>
        <w:tc>
          <w:tcPr>
            <w:tcW w:w="1057"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rPr>
                <w:b/>
                <w:bCs/>
              </w:rPr>
            </w:pPr>
            <w:r w:rsidRPr="008142E6">
              <w:rPr>
                <w:b/>
                <w:bCs/>
              </w:rPr>
              <w:t>вариант 2</w:t>
            </w:r>
          </w:p>
        </w:tc>
        <w:tc>
          <w:tcPr>
            <w:tcW w:w="1157" w:type="dxa"/>
            <w:gridSpan w:val="3"/>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b/>
                <w:bCs/>
              </w:rPr>
            </w:pPr>
            <w:r w:rsidRPr="008142E6">
              <w:rPr>
                <w:b/>
                <w:bCs/>
              </w:rPr>
              <w:t>вариант 1</w:t>
            </w:r>
          </w:p>
        </w:tc>
        <w:tc>
          <w:tcPr>
            <w:tcW w:w="1096" w:type="dxa"/>
            <w:gridSpan w:val="4"/>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rPr>
                <w:b/>
                <w:bCs/>
              </w:rPr>
            </w:pPr>
            <w:r w:rsidRPr="008142E6">
              <w:rPr>
                <w:b/>
                <w:bCs/>
              </w:rPr>
              <w:t>вариант 2</w:t>
            </w:r>
          </w:p>
        </w:tc>
      </w:tr>
      <w:tr w:rsidR="00020A8E" w:rsidRPr="008142E6" w:rsidTr="00020A8E">
        <w:trPr>
          <w:gridBefore w:val="1"/>
          <w:gridAfter w:val="1"/>
          <w:wBefore w:w="1064" w:type="dxa"/>
          <w:wAfter w:w="24" w:type="dxa"/>
          <w:trHeight w:val="288"/>
        </w:trPr>
        <w:tc>
          <w:tcPr>
            <w:tcW w:w="3105" w:type="dxa"/>
            <w:gridSpan w:val="2"/>
            <w:tcBorders>
              <w:top w:val="nil"/>
              <w:left w:val="single" w:sz="4" w:space="0" w:color="auto"/>
              <w:bottom w:val="single" w:sz="4" w:space="0" w:color="auto"/>
              <w:right w:val="single" w:sz="4" w:space="0" w:color="auto"/>
            </w:tcBorders>
            <w:shd w:val="clear" w:color="000000" w:fill="FFFFFF"/>
            <w:noWrap/>
            <w:vAlign w:val="center"/>
          </w:tcPr>
          <w:p w:rsidR="00020A8E" w:rsidRPr="008142E6" w:rsidRDefault="00020A8E" w:rsidP="00020A8E">
            <w:pPr>
              <w:jc w:val="center"/>
              <w:rPr>
                <w:b/>
                <w:bCs/>
              </w:rPr>
            </w:pPr>
            <w:r w:rsidRPr="008142E6">
              <w:rPr>
                <w:b/>
                <w:bCs/>
              </w:rPr>
              <w:t>1</w:t>
            </w:r>
          </w:p>
        </w:tc>
        <w:tc>
          <w:tcPr>
            <w:tcW w:w="1701"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rPr>
                <w:b/>
                <w:bCs/>
              </w:rPr>
            </w:pPr>
            <w:r w:rsidRPr="008142E6">
              <w:rPr>
                <w:b/>
                <w:bCs/>
              </w:rPr>
              <w:t>2</w:t>
            </w:r>
          </w:p>
        </w:tc>
        <w:tc>
          <w:tcPr>
            <w:tcW w:w="142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b/>
                <w:bCs/>
              </w:rPr>
            </w:pPr>
            <w:r w:rsidRPr="008142E6">
              <w:rPr>
                <w:b/>
                <w:bCs/>
              </w:rPr>
              <w:t>3</w:t>
            </w:r>
          </w:p>
        </w:tc>
        <w:tc>
          <w:tcPr>
            <w:tcW w:w="155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b/>
                <w:bCs/>
              </w:rPr>
            </w:pPr>
            <w:r w:rsidRPr="008142E6">
              <w:rPr>
                <w:b/>
                <w:bCs/>
              </w:rPr>
              <w:t>4</w:t>
            </w:r>
          </w:p>
        </w:tc>
        <w:tc>
          <w:tcPr>
            <w:tcW w:w="1417"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b/>
                <w:bCs/>
              </w:rPr>
            </w:pPr>
            <w:r w:rsidRPr="008142E6">
              <w:rPr>
                <w:b/>
                <w:bCs/>
              </w:rPr>
              <w:t>5</w:t>
            </w:r>
          </w:p>
        </w:tc>
        <w:tc>
          <w:tcPr>
            <w:tcW w:w="1276"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rPr>
                <w:b/>
                <w:bCs/>
              </w:rPr>
            </w:pPr>
            <w:r w:rsidRPr="008142E6">
              <w:rPr>
                <w:b/>
                <w:bCs/>
              </w:rPr>
              <w:t>6</w:t>
            </w:r>
          </w:p>
        </w:tc>
        <w:tc>
          <w:tcPr>
            <w:tcW w:w="1180" w:type="dxa"/>
            <w:gridSpan w:val="3"/>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b/>
                <w:bCs/>
              </w:rPr>
            </w:pPr>
            <w:r w:rsidRPr="008142E6">
              <w:rPr>
                <w:b/>
                <w:bCs/>
              </w:rPr>
              <w:t>7</w:t>
            </w:r>
          </w:p>
        </w:tc>
        <w:tc>
          <w:tcPr>
            <w:tcW w:w="1057"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rPr>
                <w:b/>
                <w:bCs/>
              </w:rPr>
            </w:pPr>
            <w:r w:rsidRPr="008142E6">
              <w:rPr>
                <w:b/>
                <w:bCs/>
              </w:rPr>
              <w:t>8</w:t>
            </w:r>
          </w:p>
        </w:tc>
        <w:tc>
          <w:tcPr>
            <w:tcW w:w="1157" w:type="dxa"/>
            <w:gridSpan w:val="3"/>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b/>
                <w:bCs/>
              </w:rPr>
            </w:pPr>
            <w:r w:rsidRPr="008142E6">
              <w:rPr>
                <w:b/>
                <w:bCs/>
              </w:rPr>
              <w:t>9</w:t>
            </w:r>
          </w:p>
        </w:tc>
        <w:tc>
          <w:tcPr>
            <w:tcW w:w="1096" w:type="dxa"/>
            <w:gridSpan w:val="4"/>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rPr>
                <w:b/>
                <w:bCs/>
              </w:rPr>
            </w:pPr>
            <w:r w:rsidRPr="008142E6">
              <w:rPr>
                <w:b/>
                <w:bCs/>
              </w:rPr>
              <w:t>10</w:t>
            </w:r>
          </w:p>
        </w:tc>
      </w:tr>
      <w:tr w:rsidR="00020A8E" w:rsidRPr="008142E6" w:rsidTr="00020A8E">
        <w:trPr>
          <w:gridBefore w:val="1"/>
          <w:wBefore w:w="1064" w:type="dxa"/>
          <w:trHeight w:val="552"/>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020A8E" w:rsidRDefault="00020A8E" w:rsidP="00020A8E">
            <w:pPr>
              <w:jc w:val="center"/>
              <w:rPr>
                <w:b/>
                <w:bCs/>
              </w:rPr>
            </w:pPr>
            <w:r w:rsidRPr="008142E6">
              <w:rPr>
                <w:b/>
                <w:bCs/>
              </w:rPr>
              <w:t>1. Демографические</w:t>
            </w:r>
          </w:p>
          <w:p w:rsidR="00020A8E" w:rsidRPr="008142E6" w:rsidRDefault="00020A8E" w:rsidP="00020A8E">
            <w:pPr>
              <w:jc w:val="center"/>
              <w:rPr>
                <w:b/>
                <w:bCs/>
              </w:rPr>
            </w:pPr>
            <w:r w:rsidRPr="008142E6">
              <w:rPr>
                <w:b/>
                <w:bCs/>
              </w:rPr>
              <w:t xml:space="preserve"> показатели</w:t>
            </w:r>
          </w:p>
        </w:tc>
        <w:tc>
          <w:tcPr>
            <w:tcW w:w="1701"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pPr>
          </w:p>
        </w:tc>
        <w:tc>
          <w:tcPr>
            <w:tcW w:w="142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p>
        </w:tc>
        <w:tc>
          <w:tcPr>
            <w:tcW w:w="155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p>
        </w:tc>
        <w:tc>
          <w:tcPr>
            <w:tcW w:w="1417"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p>
        </w:tc>
        <w:tc>
          <w:tcPr>
            <w:tcW w:w="1134"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p>
        </w:tc>
        <w:tc>
          <w:tcPr>
            <w:tcW w:w="1136" w:type="dxa"/>
            <w:gridSpan w:val="3"/>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p>
        </w:tc>
        <w:tc>
          <w:tcPr>
            <w:tcW w:w="1110" w:type="dxa"/>
            <w:gridSpan w:val="4"/>
            <w:tcBorders>
              <w:top w:val="nil"/>
              <w:left w:val="nil"/>
              <w:bottom w:val="single" w:sz="4" w:space="0" w:color="auto"/>
              <w:right w:val="single" w:sz="4" w:space="0" w:color="auto"/>
            </w:tcBorders>
            <w:shd w:val="clear" w:color="000000" w:fill="FFFFFF"/>
            <w:noWrap/>
            <w:vAlign w:val="bottom"/>
          </w:tcPr>
          <w:p w:rsidR="00020A8E" w:rsidRPr="008142E6" w:rsidRDefault="00020A8E" w:rsidP="00020A8E">
            <w:pPr>
              <w:jc w:val="center"/>
              <w:rPr>
                <w:color w:val="000000"/>
              </w:rPr>
            </w:pPr>
            <w:r w:rsidRPr="008142E6">
              <w:rPr>
                <w:color w:val="000000"/>
              </w:rPr>
              <w:t> </w:t>
            </w:r>
          </w:p>
        </w:tc>
      </w:tr>
      <w:tr w:rsidR="00020A8E" w:rsidRPr="008142E6" w:rsidTr="00020A8E">
        <w:trPr>
          <w:gridBefore w:val="1"/>
          <w:wBefore w:w="1064" w:type="dxa"/>
          <w:trHeight w:val="828"/>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020A8E" w:rsidRDefault="00020A8E" w:rsidP="00020A8E">
            <w:pPr>
              <w:jc w:val="center"/>
            </w:pPr>
            <w:r w:rsidRPr="008142E6">
              <w:lastRenderedPageBreak/>
              <w:t>Численность постоянного</w:t>
            </w:r>
          </w:p>
          <w:p w:rsidR="00020A8E" w:rsidRPr="008142E6" w:rsidRDefault="00020A8E" w:rsidP="00020A8E">
            <w:pPr>
              <w:jc w:val="center"/>
            </w:pPr>
            <w:r w:rsidRPr="008142E6">
              <w:t xml:space="preserve"> населения (среднегодовая) - всего</w:t>
            </w:r>
          </w:p>
        </w:tc>
        <w:tc>
          <w:tcPr>
            <w:tcW w:w="1701"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pPr>
            <w:r w:rsidRPr="008142E6">
              <w:t>человек</w:t>
            </w:r>
          </w:p>
        </w:tc>
        <w:tc>
          <w:tcPr>
            <w:tcW w:w="142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690</w:t>
            </w:r>
          </w:p>
        </w:tc>
        <w:tc>
          <w:tcPr>
            <w:tcW w:w="155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668</w:t>
            </w:r>
          </w:p>
        </w:tc>
        <w:tc>
          <w:tcPr>
            <w:tcW w:w="1417"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665</w:t>
            </w:r>
          </w:p>
        </w:tc>
        <w:tc>
          <w:tcPr>
            <w:tcW w:w="1276"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667</w:t>
            </w:r>
          </w:p>
        </w:tc>
        <w:tc>
          <w:tcPr>
            <w:tcW w:w="1134"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660</w:t>
            </w:r>
          </w:p>
        </w:tc>
        <w:tc>
          <w:tcPr>
            <w:tcW w:w="1134"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665</w:t>
            </w:r>
          </w:p>
        </w:tc>
        <w:tc>
          <w:tcPr>
            <w:tcW w:w="1136" w:type="dxa"/>
            <w:gridSpan w:val="3"/>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655</w:t>
            </w:r>
          </w:p>
        </w:tc>
        <w:tc>
          <w:tcPr>
            <w:tcW w:w="1110"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pPr>
            <w:r w:rsidRPr="008142E6">
              <w:t>660</w:t>
            </w:r>
          </w:p>
        </w:tc>
      </w:tr>
      <w:tr w:rsidR="00020A8E" w:rsidRPr="008142E6" w:rsidTr="00020A8E">
        <w:trPr>
          <w:gridBefore w:val="1"/>
          <w:wBefore w:w="1064" w:type="dxa"/>
          <w:trHeight w:val="864"/>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020A8E" w:rsidRPr="008142E6" w:rsidRDefault="00020A8E" w:rsidP="00020A8E">
            <w:pPr>
              <w:jc w:val="center"/>
            </w:pPr>
          </w:p>
        </w:tc>
        <w:tc>
          <w:tcPr>
            <w:tcW w:w="1701"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pPr>
            <w:r w:rsidRPr="008142E6">
              <w:t>% к предыдущему году</w:t>
            </w:r>
          </w:p>
        </w:tc>
        <w:tc>
          <w:tcPr>
            <w:tcW w:w="142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95,4</w:t>
            </w:r>
          </w:p>
        </w:tc>
        <w:tc>
          <w:tcPr>
            <w:tcW w:w="155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96,8</w:t>
            </w:r>
          </w:p>
        </w:tc>
        <w:tc>
          <w:tcPr>
            <w:tcW w:w="1417"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99,4</w:t>
            </w:r>
          </w:p>
        </w:tc>
        <w:tc>
          <w:tcPr>
            <w:tcW w:w="1276"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99,7</w:t>
            </w:r>
          </w:p>
        </w:tc>
        <w:tc>
          <w:tcPr>
            <w:tcW w:w="1134"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98,7</w:t>
            </w:r>
          </w:p>
        </w:tc>
        <w:tc>
          <w:tcPr>
            <w:tcW w:w="1134"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99,4</w:t>
            </w:r>
          </w:p>
        </w:tc>
        <w:tc>
          <w:tcPr>
            <w:tcW w:w="1136" w:type="dxa"/>
            <w:gridSpan w:val="3"/>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97,9</w:t>
            </w:r>
          </w:p>
        </w:tc>
        <w:tc>
          <w:tcPr>
            <w:tcW w:w="1110"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98,7</w:t>
            </w:r>
          </w:p>
        </w:tc>
      </w:tr>
      <w:tr w:rsidR="00020A8E" w:rsidRPr="008142E6" w:rsidTr="00020A8E">
        <w:trPr>
          <w:gridBefore w:val="1"/>
          <w:wBefore w:w="1064" w:type="dxa"/>
          <w:trHeight w:val="708"/>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020A8E" w:rsidRPr="008142E6" w:rsidRDefault="00020A8E" w:rsidP="00020A8E">
            <w:pPr>
              <w:jc w:val="center"/>
            </w:pPr>
            <w:r w:rsidRPr="008142E6">
              <w:t>рождаемость</w:t>
            </w:r>
          </w:p>
        </w:tc>
        <w:tc>
          <w:tcPr>
            <w:tcW w:w="1701"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pPr>
          </w:p>
        </w:tc>
        <w:tc>
          <w:tcPr>
            <w:tcW w:w="142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2</w:t>
            </w:r>
          </w:p>
        </w:tc>
        <w:tc>
          <w:tcPr>
            <w:tcW w:w="155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3</w:t>
            </w:r>
          </w:p>
        </w:tc>
        <w:tc>
          <w:tcPr>
            <w:tcW w:w="1417"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0</w:t>
            </w:r>
          </w:p>
        </w:tc>
        <w:tc>
          <w:tcPr>
            <w:tcW w:w="1276"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0</w:t>
            </w:r>
          </w:p>
        </w:tc>
        <w:tc>
          <w:tcPr>
            <w:tcW w:w="1134"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0</w:t>
            </w:r>
          </w:p>
        </w:tc>
        <w:tc>
          <w:tcPr>
            <w:tcW w:w="1134"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0</w:t>
            </w:r>
          </w:p>
        </w:tc>
        <w:tc>
          <w:tcPr>
            <w:tcW w:w="1136" w:type="dxa"/>
            <w:gridSpan w:val="3"/>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0</w:t>
            </w:r>
          </w:p>
        </w:tc>
        <w:tc>
          <w:tcPr>
            <w:tcW w:w="1110"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0</w:t>
            </w:r>
          </w:p>
        </w:tc>
      </w:tr>
      <w:tr w:rsidR="00020A8E" w:rsidRPr="008142E6" w:rsidTr="00020A8E">
        <w:trPr>
          <w:gridBefore w:val="1"/>
          <w:wBefore w:w="1064" w:type="dxa"/>
          <w:trHeight w:val="708"/>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020A8E" w:rsidRPr="008142E6" w:rsidRDefault="00020A8E" w:rsidP="00020A8E">
            <w:pPr>
              <w:jc w:val="center"/>
            </w:pPr>
            <w:r w:rsidRPr="008142E6">
              <w:t>смертность</w:t>
            </w:r>
          </w:p>
        </w:tc>
        <w:tc>
          <w:tcPr>
            <w:tcW w:w="1701"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pPr>
          </w:p>
        </w:tc>
        <w:tc>
          <w:tcPr>
            <w:tcW w:w="142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16</w:t>
            </w:r>
          </w:p>
        </w:tc>
        <w:tc>
          <w:tcPr>
            <w:tcW w:w="155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6</w:t>
            </w:r>
          </w:p>
        </w:tc>
        <w:tc>
          <w:tcPr>
            <w:tcW w:w="1417"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5,0</w:t>
            </w:r>
          </w:p>
        </w:tc>
        <w:tc>
          <w:tcPr>
            <w:tcW w:w="1276"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3,0</w:t>
            </w:r>
          </w:p>
        </w:tc>
        <w:tc>
          <w:tcPr>
            <w:tcW w:w="1134"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4,0</w:t>
            </w:r>
          </w:p>
        </w:tc>
        <w:tc>
          <w:tcPr>
            <w:tcW w:w="1134"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3,0</w:t>
            </w:r>
          </w:p>
        </w:tc>
        <w:tc>
          <w:tcPr>
            <w:tcW w:w="1136" w:type="dxa"/>
            <w:gridSpan w:val="3"/>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4,0</w:t>
            </w:r>
          </w:p>
        </w:tc>
        <w:tc>
          <w:tcPr>
            <w:tcW w:w="1110"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3,0</w:t>
            </w:r>
          </w:p>
        </w:tc>
      </w:tr>
      <w:tr w:rsidR="00020A8E" w:rsidRPr="008142E6" w:rsidTr="00020A8E">
        <w:trPr>
          <w:gridBefore w:val="1"/>
          <w:wBefore w:w="1064" w:type="dxa"/>
          <w:trHeight w:val="732"/>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020A8E" w:rsidRPr="008142E6" w:rsidRDefault="00020A8E" w:rsidP="00020A8E">
            <w:pPr>
              <w:jc w:val="center"/>
            </w:pPr>
            <w:r w:rsidRPr="008142E6">
              <w:t>прибыло</w:t>
            </w:r>
          </w:p>
        </w:tc>
        <w:tc>
          <w:tcPr>
            <w:tcW w:w="1701"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pPr>
            <w:r w:rsidRPr="008142E6">
              <w:t>человек на 1000 населения</w:t>
            </w:r>
          </w:p>
        </w:tc>
        <w:tc>
          <w:tcPr>
            <w:tcW w:w="142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6</w:t>
            </w:r>
          </w:p>
        </w:tc>
        <w:tc>
          <w:tcPr>
            <w:tcW w:w="155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17</w:t>
            </w:r>
          </w:p>
        </w:tc>
        <w:tc>
          <w:tcPr>
            <w:tcW w:w="1417"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6</w:t>
            </w:r>
          </w:p>
        </w:tc>
        <w:tc>
          <w:tcPr>
            <w:tcW w:w="1276"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7</w:t>
            </w:r>
          </w:p>
        </w:tc>
        <w:tc>
          <w:tcPr>
            <w:tcW w:w="1134"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6</w:t>
            </w:r>
          </w:p>
        </w:tc>
        <w:tc>
          <w:tcPr>
            <w:tcW w:w="1134"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7</w:t>
            </w:r>
          </w:p>
        </w:tc>
        <w:tc>
          <w:tcPr>
            <w:tcW w:w="1136" w:type="dxa"/>
            <w:gridSpan w:val="3"/>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6</w:t>
            </w:r>
          </w:p>
        </w:tc>
        <w:tc>
          <w:tcPr>
            <w:tcW w:w="1110"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7</w:t>
            </w:r>
          </w:p>
        </w:tc>
      </w:tr>
      <w:tr w:rsidR="00020A8E" w:rsidRPr="008142E6" w:rsidTr="00020A8E">
        <w:trPr>
          <w:gridBefore w:val="1"/>
          <w:wBefore w:w="1064" w:type="dxa"/>
          <w:trHeight w:val="732"/>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020A8E" w:rsidRPr="008142E6" w:rsidRDefault="00020A8E" w:rsidP="00020A8E">
            <w:pPr>
              <w:jc w:val="center"/>
            </w:pPr>
            <w:r w:rsidRPr="008142E6">
              <w:t>убыло</w:t>
            </w:r>
          </w:p>
        </w:tc>
        <w:tc>
          <w:tcPr>
            <w:tcW w:w="1701"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pPr>
            <w:r w:rsidRPr="008142E6">
              <w:t>человек на 1000 населения</w:t>
            </w:r>
          </w:p>
        </w:tc>
        <w:tc>
          <w:tcPr>
            <w:tcW w:w="142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25</w:t>
            </w:r>
          </w:p>
        </w:tc>
        <w:tc>
          <w:tcPr>
            <w:tcW w:w="155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37</w:t>
            </w:r>
          </w:p>
        </w:tc>
        <w:tc>
          <w:tcPr>
            <w:tcW w:w="1417"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25</w:t>
            </w:r>
          </w:p>
        </w:tc>
        <w:tc>
          <w:tcPr>
            <w:tcW w:w="1276"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20</w:t>
            </w:r>
          </w:p>
        </w:tc>
        <w:tc>
          <w:tcPr>
            <w:tcW w:w="1134"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25</w:t>
            </w:r>
          </w:p>
        </w:tc>
        <w:tc>
          <w:tcPr>
            <w:tcW w:w="1134"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20</w:t>
            </w:r>
          </w:p>
        </w:tc>
        <w:tc>
          <w:tcPr>
            <w:tcW w:w="1136" w:type="dxa"/>
            <w:gridSpan w:val="3"/>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25</w:t>
            </w:r>
          </w:p>
        </w:tc>
        <w:tc>
          <w:tcPr>
            <w:tcW w:w="1110"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20</w:t>
            </w:r>
          </w:p>
        </w:tc>
      </w:tr>
      <w:tr w:rsidR="00020A8E" w:rsidRPr="008142E6" w:rsidTr="00020A8E">
        <w:trPr>
          <w:gridBefore w:val="1"/>
          <w:wBefore w:w="1064" w:type="dxa"/>
          <w:trHeight w:val="828"/>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020A8E" w:rsidRDefault="00020A8E" w:rsidP="00020A8E">
            <w:pPr>
              <w:jc w:val="center"/>
            </w:pPr>
            <w:r w:rsidRPr="008142E6">
              <w:t xml:space="preserve">Общий коэффициент </w:t>
            </w:r>
          </w:p>
          <w:p w:rsidR="00020A8E" w:rsidRPr="008142E6" w:rsidRDefault="00020A8E" w:rsidP="00020A8E">
            <w:pPr>
              <w:jc w:val="center"/>
            </w:pPr>
            <w:r w:rsidRPr="008142E6">
              <w:t>рождаемости</w:t>
            </w:r>
          </w:p>
        </w:tc>
        <w:tc>
          <w:tcPr>
            <w:tcW w:w="1701"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pPr>
            <w:r w:rsidRPr="008142E6">
              <w:t>человек на 1000 населения</w:t>
            </w:r>
          </w:p>
        </w:tc>
        <w:tc>
          <w:tcPr>
            <w:tcW w:w="142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3,0</w:t>
            </w:r>
          </w:p>
        </w:tc>
        <w:tc>
          <w:tcPr>
            <w:tcW w:w="155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4,5</w:t>
            </w:r>
          </w:p>
        </w:tc>
        <w:tc>
          <w:tcPr>
            <w:tcW w:w="1417"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0,0</w:t>
            </w:r>
          </w:p>
        </w:tc>
        <w:tc>
          <w:tcPr>
            <w:tcW w:w="1134"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0,0</w:t>
            </w:r>
          </w:p>
        </w:tc>
        <w:tc>
          <w:tcPr>
            <w:tcW w:w="1136" w:type="dxa"/>
            <w:gridSpan w:val="3"/>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0,0</w:t>
            </w:r>
          </w:p>
        </w:tc>
        <w:tc>
          <w:tcPr>
            <w:tcW w:w="1110"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0,0</w:t>
            </w:r>
          </w:p>
        </w:tc>
      </w:tr>
      <w:tr w:rsidR="00020A8E" w:rsidRPr="008142E6" w:rsidTr="00020A8E">
        <w:trPr>
          <w:gridBefore w:val="1"/>
          <w:wBefore w:w="1064" w:type="dxa"/>
          <w:trHeight w:val="900"/>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020A8E" w:rsidRDefault="00020A8E" w:rsidP="00020A8E">
            <w:pPr>
              <w:jc w:val="center"/>
            </w:pPr>
            <w:r w:rsidRPr="008142E6">
              <w:t>Общий коэффициент</w:t>
            </w:r>
          </w:p>
          <w:p w:rsidR="00020A8E" w:rsidRPr="008142E6" w:rsidRDefault="00020A8E" w:rsidP="00020A8E">
            <w:pPr>
              <w:jc w:val="center"/>
            </w:pPr>
            <w:r w:rsidRPr="008142E6">
              <w:t>смертности</w:t>
            </w:r>
          </w:p>
        </w:tc>
        <w:tc>
          <w:tcPr>
            <w:tcW w:w="1701"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pPr>
            <w:r w:rsidRPr="008142E6">
              <w:t>человек на 1000 населения</w:t>
            </w:r>
          </w:p>
        </w:tc>
        <w:tc>
          <w:tcPr>
            <w:tcW w:w="142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23,2</w:t>
            </w:r>
          </w:p>
        </w:tc>
        <w:tc>
          <w:tcPr>
            <w:tcW w:w="155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9,0</w:t>
            </w:r>
          </w:p>
        </w:tc>
        <w:tc>
          <w:tcPr>
            <w:tcW w:w="1417"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7,5</w:t>
            </w:r>
          </w:p>
        </w:tc>
        <w:tc>
          <w:tcPr>
            <w:tcW w:w="1276"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4,5</w:t>
            </w:r>
          </w:p>
        </w:tc>
        <w:tc>
          <w:tcPr>
            <w:tcW w:w="1134"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6,1</w:t>
            </w:r>
          </w:p>
        </w:tc>
        <w:tc>
          <w:tcPr>
            <w:tcW w:w="1134"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4,5</w:t>
            </w:r>
          </w:p>
        </w:tc>
        <w:tc>
          <w:tcPr>
            <w:tcW w:w="1136" w:type="dxa"/>
            <w:gridSpan w:val="3"/>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6,1</w:t>
            </w:r>
          </w:p>
        </w:tc>
        <w:tc>
          <w:tcPr>
            <w:tcW w:w="1110"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4,5</w:t>
            </w:r>
          </w:p>
        </w:tc>
      </w:tr>
      <w:tr w:rsidR="00020A8E" w:rsidRPr="008142E6" w:rsidTr="00020A8E">
        <w:trPr>
          <w:gridBefore w:val="1"/>
          <w:wBefore w:w="1064" w:type="dxa"/>
          <w:trHeight w:val="804"/>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020A8E" w:rsidRPr="008142E6" w:rsidRDefault="00020A8E" w:rsidP="00020A8E">
            <w:pPr>
              <w:jc w:val="center"/>
            </w:pPr>
            <w:r w:rsidRPr="008142E6">
              <w:t xml:space="preserve">Коэффициент естественного </w:t>
            </w:r>
          </w:p>
          <w:p w:rsidR="00020A8E" w:rsidRPr="008142E6" w:rsidRDefault="00020A8E" w:rsidP="00020A8E">
            <w:pPr>
              <w:jc w:val="center"/>
            </w:pPr>
            <w:r w:rsidRPr="008142E6">
              <w:lastRenderedPageBreak/>
              <w:t>прироста</w:t>
            </w:r>
          </w:p>
        </w:tc>
        <w:tc>
          <w:tcPr>
            <w:tcW w:w="1701"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pPr>
            <w:r w:rsidRPr="008142E6">
              <w:lastRenderedPageBreak/>
              <w:t>человек на 1000 населения</w:t>
            </w:r>
          </w:p>
        </w:tc>
        <w:tc>
          <w:tcPr>
            <w:tcW w:w="142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-20,3</w:t>
            </w:r>
          </w:p>
        </w:tc>
        <w:tc>
          <w:tcPr>
            <w:tcW w:w="155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- 4,5</w:t>
            </w:r>
          </w:p>
        </w:tc>
        <w:tc>
          <w:tcPr>
            <w:tcW w:w="1417"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- 7,5</w:t>
            </w:r>
          </w:p>
        </w:tc>
        <w:tc>
          <w:tcPr>
            <w:tcW w:w="1276"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- 4,5</w:t>
            </w:r>
          </w:p>
        </w:tc>
        <w:tc>
          <w:tcPr>
            <w:tcW w:w="1134"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-6,1</w:t>
            </w:r>
          </w:p>
        </w:tc>
        <w:tc>
          <w:tcPr>
            <w:tcW w:w="1134"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- 4,5</w:t>
            </w:r>
          </w:p>
        </w:tc>
        <w:tc>
          <w:tcPr>
            <w:tcW w:w="1136" w:type="dxa"/>
            <w:gridSpan w:val="3"/>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- 6,1</w:t>
            </w:r>
          </w:p>
        </w:tc>
        <w:tc>
          <w:tcPr>
            <w:tcW w:w="1110"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- 4,5</w:t>
            </w:r>
          </w:p>
        </w:tc>
      </w:tr>
      <w:tr w:rsidR="00020A8E" w:rsidRPr="008142E6" w:rsidTr="00020A8E">
        <w:trPr>
          <w:gridBefore w:val="1"/>
          <w:wBefore w:w="1064" w:type="dxa"/>
          <w:trHeight w:val="876"/>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020A8E" w:rsidRPr="008142E6" w:rsidRDefault="00020A8E" w:rsidP="00020A8E">
            <w:pPr>
              <w:jc w:val="center"/>
            </w:pPr>
            <w:r w:rsidRPr="008142E6">
              <w:lastRenderedPageBreak/>
              <w:t xml:space="preserve">Коэффициент миграционного </w:t>
            </w:r>
          </w:p>
          <w:p w:rsidR="00020A8E" w:rsidRPr="008142E6" w:rsidRDefault="00020A8E" w:rsidP="00020A8E">
            <w:pPr>
              <w:jc w:val="center"/>
            </w:pPr>
            <w:r w:rsidRPr="008142E6">
              <w:t>прироста</w:t>
            </w:r>
          </w:p>
        </w:tc>
        <w:tc>
          <w:tcPr>
            <w:tcW w:w="1701" w:type="dxa"/>
            <w:gridSpan w:val="2"/>
            <w:tcBorders>
              <w:top w:val="nil"/>
              <w:left w:val="nil"/>
              <w:bottom w:val="single" w:sz="4" w:space="0" w:color="auto"/>
              <w:right w:val="single" w:sz="4" w:space="0" w:color="auto"/>
            </w:tcBorders>
            <w:shd w:val="clear" w:color="000000" w:fill="FFFFFF"/>
            <w:vAlign w:val="center"/>
          </w:tcPr>
          <w:p w:rsidR="00020A8E" w:rsidRPr="008142E6" w:rsidRDefault="00020A8E" w:rsidP="00020A8E">
            <w:pPr>
              <w:jc w:val="center"/>
            </w:pPr>
            <w:r w:rsidRPr="008142E6">
              <w:t>человек на     1000 населения</w:t>
            </w:r>
          </w:p>
        </w:tc>
        <w:tc>
          <w:tcPr>
            <w:tcW w:w="142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-27,5</w:t>
            </w:r>
          </w:p>
        </w:tc>
        <w:tc>
          <w:tcPr>
            <w:tcW w:w="1559"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-29,9</w:t>
            </w:r>
          </w:p>
        </w:tc>
        <w:tc>
          <w:tcPr>
            <w:tcW w:w="1417"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-2</w:t>
            </w:r>
            <w:r>
              <w:rPr>
                <w:color w:val="000000"/>
              </w:rPr>
              <w:t>8,6</w:t>
            </w:r>
          </w:p>
        </w:tc>
        <w:tc>
          <w:tcPr>
            <w:tcW w:w="1276"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w:t>
            </w:r>
            <w:r>
              <w:rPr>
                <w:color w:val="000000"/>
              </w:rPr>
              <w:t>19,5</w:t>
            </w:r>
          </w:p>
        </w:tc>
        <w:tc>
          <w:tcPr>
            <w:tcW w:w="1134" w:type="dxa"/>
            <w:gridSpan w:val="2"/>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-2</w:t>
            </w:r>
            <w:r>
              <w:rPr>
                <w:color w:val="000000"/>
              </w:rPr>
              <w:t>8,8</w:t>
            </w:r>
          </w:p>
        </w:tc>
        <w:tc>
          <w:tcPr>
            <w:tcW w:w="1134"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sidRPr="008142E6">
              <w:rPr>
                <w:color w:val="000000"/>
              </w:rPr>
              <w:t>-</w:t>
            </w:r>
            <w:r>
              <w:rPr>
                <w:color w:val="000000"/>
              </w:rPr>
              <w:t>19,5</w:t>
            </w:r>
          </w:p>
        </w:tc>
        <w:tc>
          <w:tcPr>
            <w:tcW w:w="1136" w:type="dxa"/>
            <w:gridSpan w:val="3"/>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Pr>
                <w:color w:val="000000"/>
              </w:rPr>
              <w:t>-29,0</w:t>
            </w:r>
          </w:p>
        </w:tc>
        <w:tc>
          <w:tcPr>
            <w:tcW w:w="1110" w:type="dxa"/>
            <w:gridSpan w:val="4"/>
            <w:tcBorders>
              <w:top w:val="nil"/>
              <w:left w:val="nil"/>
              <w:bottom w:val="single" w:sz="4" w:space="0" w:color="auto"/>
              <w:right w:val="single" w:sz="4" w:space="0" w:color="auto"/>
            </w:tcBorders>
            <w:shd w:val="clear" w:color="000000" w:fill="FFFFFF"/>
            <w:noWrap/>
            <w:vAlign w:val="center"/>
          </w:tcPr>
          <w:p w:rsidR="00020A8E" w:rsidRPr="008142E6" w:rsidRDefault="00020A8E" w:rsidP="00020A8E">
            <w:pPr>
              <w:jc w:val="center"/>
              <w:rPr>
                <w:color w:val="000000"/>
              </w:rPr>
            </w:pPr>
            <w:r>
              <w:rPr>
                <w:color w:val="000000"/>
              </w:rPr>
              <w:t>19,7</w:t>
            </w:r>
          </w:p>
        </w:tc>
      </w:tr>
      <w:tr w:rsidR="00020A8E" w:rsidRPr="008142E6" w:rsidTr="00020A8E">
        <w:tblPrEx>
          <w:jc w:val="center"/>
          <w:tblInd w:w="0" w:type="dxa"/>
          <w:tblLook w:val="04A0" w:firstRow="1" w:lastRow="0" w:firstColumn="1" w:lastColumn="0" w:noHBand="0" w:noVBand="1"/>
        </w:tblPrEx>
        <w:trPr>
          <w:gridAfter w:val="3"/>
          <w:wAfter w:w="1081" w:type="dxa"/>
          <w:trHeight w:val="325"/>
          <w:jc w:val="center"/>
        </w:trPr>
        <w:tc>
          <w:tcPr>
            <w:tcW w:w="3088" w:type="dxa"/>
            <w:gridSpan w:val="2"/>
            <w:tcBorders>
              <w:top w:val="single" w:sz="4" w:space="0" w:color="auto"/>
              <w:left w:val="single" w:sz="4" w:space="0" w:color="auto"/>
              <w:bottom w:val="single" w:sz="4" w:space="0" w:color="000000"/>
              <w:right w:val="single" w:sz="4" w:space="0" w:color="auto"/>
            </w:tcBorders>
            <w:vAlign w:val="center"/>
          </w:tcPr>
          <w:p w:rsidR="00020A8E" w:rsidRDefault="00020A8E" w:rsidP="00020A8E">
            <w:pPr>
              <w:tabs>
                <w:tab w:val="left" w:pos="6521"/>
                <w:tab w:val="left" w:pos="6946"/>
                <w:tab w:val="left" w:pos="12191"/>
              </w:tabs>
              <w:jc w:val="center"/>
              <w:rPr>
                <w:b/>
                <w:color w:val="000000"/>
              </w:rPr>
            </w:pPr>
            <w:r w:rsidRPr="008142E6">
              <w:rPr>
                <w:b/>
                <w:color w:val="000000"/>
              </w:rPr>
              <w:t>Общая площадь земель</w:t>
            </w:r>
          </w:p>
          <w:p w:rsidR="00020A8E" w:rsidRPr="008142E6" w:rsidRDefault="00020A8E" w:rsidP="00020A8E">
            <w:pPr>
              <w:tabs>
                <w:tab w:val="left" w:pos="6521"/>
                <w:tab w:val="left" w:pos="6946"/>
                <w:tab w:val="left" w:pos="12191"/>
              </w:tabs>
              <w:jc w:val="center"/>
              <w:rPr>
                <w:b/>
                <w:color w:val="000000"/>
              </w:rPr>
            </w:pPr>
            <w:r w:rsidRPr="008142E6">
              <w:rPr>
                <w:b/>
                <w:color w:val="000000"/>
              </w:rPr>
              <w:t xml:space="preserve"> поселений</w:t>
            </w:r>
          </w:p>
        </w:tc>
        <w:tc>
          <w:tcPr>
            <w:tcW w:w="1701"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гектаров</w:t>
            </w:r>
          </w:p>
        </w:tc>
        <w:tc>
          <w:tcPr>
            <w:tcW w:w="142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46046</w:t>
            </w:r>
          </w:p>
        </w:tc>
        <w:tc>
          <w:tcPr>
            <w:tcW w:w="155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46046</w:t>
            </w:r>
          </w:p>
        </w:tc>
        <w:tc>
          <w:tcPr>
            <w:tcW w:w="1417"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46046</w:t>
            </w:r>
          </w:p>
        </w:tc>
        <w:tc>
          <w:tcPr>
            <w:tcW w:w="1276"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46046</w:t>
            </w:r>
          </w:p>
        </w:tc>
        <w:tc>
          <w:tcPr>
            <w:tcW w:w="1134"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46046</w:t>
            </w:r>
          </w:p>
        </w:tc>
        <w:tc>
          <w:tcPr>
            <w:tcW w:w="1134"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46046</w:t>
            </w:r>
          </w:p>
        </w:tc>
        <w:tc>
          <w:tcPr>
            <w:tcW w:w="1126"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46046</w:t>
            </w:r>
          </w:p>
        </w:tc>
        <w:tc>
          <w:tcPr>
            <w:tcW w:w="1120"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46046</w:t>
            </w:r>
          </w:p>
        </w:tc>
      </w:tr>
      <w:tr w:rsidR="00020A8E" w:rsidRPr="008142E6" w:rsidTr="00020A8E">
        <w:tblPrEx>
          <w:jc w:val="center"/>
          <w:tblInd w:w="0" w:type="dxa"/>
          <w:tblLook w:val="04A0" w:firstRow="1" w:lastRow="0" w:firstColumn="1" w:lastColumn="0" w:noHBand="0" w:noVBand="1"/>
        </w:tblPrEx>
        <w:trPr>
          <w:gridAfter w:val="3"/>
          <w:wAfter w:w="1081" w:type="dxa"/>
          <w:trHeight w:val="660"/>
          <w:jc w:val="center"/>
        </w:trPr>
        <w:tc>
          <w:tcPr>
            <w:tcW w:w="3088" w:type="dxa"/>
            <w:gridSpan w:val="2"/>
            <w:tcBorders>
              <w:top w:val="nil"/>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firstLine="57"/>
              <w:jc w:val="center"/>
              <w:rPr>
                <w:color w:val="000000"/>
              </w:rPr>
            </w:pPr>
            <w:r w:rsidRPr="008142E6">
              <w:rPr>
                <w:color w:val="000000"/>
              </w:rPr>
              <w:t>в т.ч. площадь застроенных земель</w:t>
            </w:r>
          </w:p>
        </w:tc>
        <w:tc>
          <w:tcPr>
            <w:tcW w:w="1701"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гектаров</w:t>
            </w:r>
          </w:p>
        </w:tc>
        <w:tc>
          <w:tcPr>
            <w:tcW w:w="1429"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326,2</w:t>
            </w:r>
          </w:p>
        </w:tc>
        <w:tc>
          <w:tcPr>
            <w:tcW w:w="1559"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326,2</w:t>
            </w:r>
          </w:p>
        </w:tc>
        <w:tc>
          <w:tcPr>
            <w:tcW w:w="1417"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326,2</w:t>
            </w:r>
          </w:p>
        </w:tc>
        <w:tc>
          <w:tcPr>
            <w:tcW w:w="1276"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326,2</w:t>
            </w:r>
          </w:p>
        </w:tc>
        <w:tc>
          <w:tcPr>
            <w:tcW w:w="1134"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326,2</w:t>
            </w:r>
          </w:p>
        </w:tc>
        <w:tc>
          <w:tcPr>
            <w:tcW w:w="1134" w:type="dxa"/>
            <w:gridSpan w:val="3"/>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326,2</w:t>
            </w:r>
          </w:p>
        </w:tc>
        <w:tc>
          <w:tcPr>
            <w:tcW w:w="1126" w:type="dxa"/>
            <w:gridSpan w:val="3"/>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326,2</w:t>
            </w:r>
          </w:p>
        </w:tc>
        <w:tc>
          <w:tcPr>
            <w:tcW w:w="1120" w:type="dxa"/>
            <w:gridSpan w:val="3"/>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326,2</w:t>
            </w:r>
          </w:p>
        </w:tc>
      </w:tr>
      <w:tr w:rsidR="00020A8E" w:rsidRPr="008142E6" w:rsidTr="00020A8E">
        <w:tblPrEx>
          <w:jc w:val="center"/>
          <w:tblInd w:w="0" w:type="dxa"/>
          <w:tblLook w:val="04A0" w:firstRow="1" w:lastRow="0" w:firstColumn="1" w:lastColumn="0" w:noHBand="0" w:noVBand="1"/>
        </w:tblPrEx>
        <w:trPr>
          <w:gridAfter w:val="3"/>
          <w:wAfter w:w="1081" w:type="dxa"/>
          <w:trHeight w:val="257"/>
          <w:jc w:val="center"/>
        </w:trPr>
        <w:tc>
          <w:tcPr>
            <w:tcW w:w="3088" w:type="dxa"/>
            <w:gridSpan w:val="2"/>
            <w:tcBorders>
              <w:top w:val="nil"/>
              <w:left w:val="single" w:sz="4" w:space="0" w:color="auto"/>
              <w:bottom w:val="single" w:sz="4" w:space="0" w:color="auto"/>
              <w:right w:val="single" w:sz="4" w:space="0" w:color="auto"/>
            </w:tcBorders>
            <w:vAlign w:val="center"/>
          </w:tcPr>
          <w:p w:rsidR="00020A8E" w:rsidRDefault="00020A8E" w:rsidP="00020A8E">
            <w:pPr>
              <w:tabs>
                <w:tab w:val="left" w:pos="6521"/>
                <w:tab w:val="left" w:pos="6946"/>
                <w:tab w:val="left" w:pos="12191"/>
              </w:tabs>
              <w:jc w:val="center"/>
              <w:rPr>
                <w:b/>
                <w:color w:val="000000"/>
              </w:rPr>
            </w:pPr>
            <w:r w:rsidRPr="008142E6">
              <w:rPr>
                <w:b/>
                <w:color w:val="000000"/>
              </w:rPr>
              <w:t>Общая площадь жилых</w:t>
            </w:r>
          </w:p>
          <w:p w:rsidR="00020A8E" w:rsidRPr="008142E6" w:rsidRDefault="00020A8E" w:rsidP="00020A8E">
            <w:pPr>
              <w:tabs>
                <w:tab w:val="left" w:pos="6521"/>
                <w:tab w:val="left" w:pos="6946"/>
                <w:tab w:val="left" w:pos="12191"/>
              </w:tabs>
              <w:jc w:val="center"/>
              <w:rPr>
                <w:b/>
                <w:color w:val="000000"/>
              </w:rPr>
            </w:pPr>
            <w:r w:rsidRPr="008142E6">
              <w:rPr>
                <w:b/>
                <w:color w:val="000000"/>
              </w:rPr>
              <w:t xml:space="preserve"> помещений</w:t>
            </w:r>
          </w:p>
        </w:tc>
        <w:tc>
          <w:tcPr>
            <w:tcW w:w="1701"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тыс.м²</w:t>
            </w:r>
          </w:p>
        </w:tc>
        <w:tc>
          <w:tcPr>
            <w:tcW w:w="1429"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28,8</w:t>
            </w:r>
          </w:p>
        </w:tc>
        <w:tc>
          <w:tcPr>
            <w:tcW w:w="1559"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28,8</w:t>
            </w:r>
          </w:p>
        </w:tc>
        <w:tc>
          <w:tcPr>
            <w:tcW w:w="1417" w:type="dxa"/>
            <w:gridSpan w:val="2"/>
            <w:tcBorders>
              <w:top w:val="nil"/>
              <w:left w:val="nil"/>
              <w:bottom w:val="single" w:sz="4" w:space="0" w:color="auto"/>
              <w:right w:val="single" w:sz="4" w:space="0" w:color="auto"/>
            </w:tcBorders>
            <w:vAlign w:val="center"/>
          </w:tcPr>
          <w:p w:rsidR="00020A8E" w:rsidRDefault="00020A8E" w:rsidP="00020A8E">
            <w:pPr>
              <w:jc w:val="center"/>
            </w:pPr>
            <w:r w:rsidRPr="003E768A">
              <w:rPr>
                <w:color w:val="000000"/>
              </w:rPr>
              <w:t>28,8</w:t>
            </w:r>
          </w:p>
        </w:tc>
        <w:tc>
          <w:tcPr>
            <w:tcW w:w="1276" w:type="dxa"/>
            <w:gridSpan w:val="2"/>
            <w:tcBorders>
              <w:top w:val="nil"/>
              <w:left w:val="nil"/>
              <w:bottom w:val="single" w:sz="4" w:space="0" w:color="auto"/>
              <w:right w:val="single" w:sz="4" w:space="0" w:color="auto"/>
            </w:tcBorders>
            <w:vAlign w:val="center"/>
          </w:tcPr>
          <w:p w:rsidR="00020A8E" w:rsidRDefault="00020A8E" w:rsidP="00020A8E">
            <w:pPr>
              <w:jc w:val="center"/>
            </w:pPr>
            <w:r w:rsidRPr="003E768A">
              <w:rPr>
                <w:color w:val="000000"/>
              </w:rPr>
              <w:t>28,8</w:t>
            </w:r>
          </w:p>
        </w:tc>
        <w:tc>
          <w:tcPr>
            <w:tcW w:w="1134" w:type="dxa"/>
            <w:gridSpan w:val="2"/>
            <w:tcBorders>
              <w:top w:val="nil"/>
              <w:left w:val="nil"/>
              <w:bottom w:val="single" w:sz="4" w:space="0" w:color="auto"/>
              <w:right w:val="single" w:sz="4" w:space="0" w:color="auto"/>
            </w:tcBorders>
            <w:vAlign w:val="center"/>
          </w:tcPr>
          <w:p w:rsidR="00020A8E" w:rsidRDefault="00020A8E" w:rsidP="00020A8E">
            <w:pPr>
              <w:jc w:val="center"/>
            </w:pPr>
            <w:r w:rsidRPr="003E768A">
              <w:rPr>
                <w:color w:val="000000"/>
              </w:rPr>
              <w:t>28,8</w:t>
            </w:r>
          </w:p>
        </w:tc>
        <w:tc>
          <w:tcPr>
            <w:tcW w:w="1134" w:type="dxa"/>
            <w:gridSpan w:val="3"/>
            <w:tcBorders>
              <w:top w:val="nil"/>
              <w:left w:val="nil"/>
              <w:bottom w:val="single" w:sz="4" w:space="0" w:color="auto"/>
              <w:right w:val="single" w:sz="4" w:space="0" w:color="auto"/>
            </w:tcBorders>
            <w:vAlign w:val="center"/>
          </w:tcPr>
          <w:p w:rsidR="00020A8E" w:rsidRDefault="00020A8E" w:rsidP="00020A8E">
            <w:pPr>
              <w:jc w:val="center"/>
            </w:pPr>
            <w:r w:rsidRPr="003E768A">
              <w:rPr>
                <w:color w:val="000000"/>
              </w:rPr>
              <w:t>28,8</w:t>
            </w:r>
          </w:p>
        </w:tc>
        <w:tc>
          <w:tcPr>
            <w:tcW w:w="1126" w:type="dxa"/>
            <w:gridSpan w:val="3"/>
            <w:tcBorders>
              <w:top w:val="nil"/>
              <w:left w:val="nil"/>
              <w:bottom w:val="single" w:sz="4" w:space="0" w:color="auto"/>
              <w:right w:val="single" w:sz="4" w:space="0" w:color="auto"/>
            </w:tcBorders>
            <w:vAlign w:val="center"/>
          </w:tcPr>
          <w:p w:rsidR="00020A8E" w:rsidRDefault="00020A8E" w:rsidP="00020A8E">
            <w:pPr>
              <w:jc w:val="center"/>
            </w:pPr>
            <w:r w:rsidRPr="003E768A">
              <w:rPr>
                <w:color w:val="000000"/>
              </w:rPr>
              <w:t>28,8</w:t>
            </w:r>
          </w:p>
        </w:tc>
        <w:tc>
          <w:tcPr>
            <w:tcW w:w="1120" w:type="dxa"/>
            <w:gridSpan w:val="3"/>
            <w:tcBorders>
              <w:top w:val="nil"/>
              <w:left w:val="nil"/>
              <w:bottom w:val="single" w:sz="4" w:space="0" w:color="auto"/>
              <w:right w:val="single" w:sz="4" w:space="0" w:color="auto"/>
            </w:tcBorders>
            <w:vAlign w:val="center"/>
          </w:tcPr>
          <w:p w:rsidR="00020A8E" w:rsidRDefault="00020A8E" w:rsidP="00020A8E">
            <w:pPr>
              <w:jc w:val="center"/>
            </w:pPr>
            <w:r w:rsidRPr="003E768A">
              <w:rPr>
                <w:color w:val="000000"/>
              </w:rPr>
              <w:t>28,8</w:t>
            </w:r>
          </w:p>
        </w:tc>
      </w:tr>
      <w:tr w:rsidR="00020A8E" w:rsidRPr="008142E6" w:rsidTr="00020A8E">
        <w:tblPrEx>
          <w:jc w:val="center"/>
          <w:tblInd w:w="0" w:type="dxa"/>
          <w:tblLook w:val="04A0" w:firstRow="1" w:lastRow="0" w:firstColumn="1" w:lastColumn="0" w:noHBand="0" w:noVBand="1"/>
        </w:tblPrEx>
        <w:trPr>
          <w:gridAfter w:val="3"/>
          <w:wAfter w:w="1081" w:type="dxa"/>
          <w:trHeight w:val="428"/>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b/>
                <w:color w:val="000000"/>
              </w:rPr>
            </w:pPr>
            <w:r w:rsidRPr="008142E6">
              <w:rPr>
                <w:b/>
                <w:color w:val="000000"/>
              </w:rPr>
              <w:t xml:space="preserve">Общая протяженность </w:t>
            </w:r>
            <w:r>
              <w:rPr>
                <w:b/>
                <w:color w:val="000000"/>
              </w:rPr>
              <w:t>улично-дорожной сети</w:t>
            </w:r>
          </w:p>
        </w:tc>
        <w:tc>
          <w:tcPr>
            <w:tcW w:w="1701"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км.</w:t>
            </w:r>
          </w:p>
        </w:tc>
        <w:tc>
          <w:tcPr>
            <w:tcW w:w="142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13</w:t>
            </w:r>
          </w:p>
        </w:tc>
        <w:tc>
          <w:tcPr>
            <w:tcW w:w="155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13</w:t>
            </w:r>
          </w:p>
        </w:tc>
        <w:tc>
          <w:tcPr>
            <w:tcW w:w="1417"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13</w:t>
            </w:r>
          </w:p>
        </w:tc>
        <w:tc>
          <w:tcPr>
            <w:tcW w:w="1276"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13</w:t>
            </w:r>
          </w:p>
        </w:tc>
        <w:tc>
          <w:tcPr>
            <w:tcW w:w="1134"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13</w:t>
            </w:r>
          </w:p>
        </w:tc>
        <w:tc>
          <w:tcPr>
            <w:tcW w:w="1134"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13</w:t>
            </w:r>
          </w:p>
        </w:tc>
        <w:tc>
          <w:tcPr>
            <w:tcW w:w="1126"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13</w:t>
            </w:r>
          </w:p>
        </w:tc>
        <w:tc>
          <w:tcPr>
            <w:tcW w:w="1120"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13</w:t>
            </w:r>
          </w:p>
        </w:tc>
      </w:tr>
      <w:tr w:rsidR="00020A8E" w:rsidRPr="008142E6" w:rsidTr="00020A8E">
        <w:tblPrEx>
          <w:jc w:val="center"/>
          <w:tblInd w:w="0" w:type="dxa"/>
          <w:tblLook w:val="04A0" w:firstRow="1" w:lastRow="0" w:firstColumn="1" w:lastColumn="0" w:noHBand="0" w:noVBand="1"/>
        </w:tblPrEx>
        <w:trPr>
          <w:gridAfter w:val="3"/>
          <w:wAfter w:w="1081" w:type="dxa"/>
          <w:trHeight w:val="771"/>
          <w:jc w:val="center"/>
        </w:trPr>
        <w:tc>
          <w:tcPr>
            <w:tcW w:w="3088" w:type="dxa"/>
            <w:gridSpan w:val="2"/>
            <w:tcBorders>
              <w:top w:val="nil"/>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b/>
                <w:color w:val="000000"/>
              </w:rPr>
            </w:pPr>
            <w:r w:rsidRPr="008142E6">
              <w:rPr>
                <w:b/>
                <w:color w:val="000000"/>
              </w:rPr>
              <w:t>Количество торговых точек – всего</w:t>
            </w:r>
          </w:p>
        </w:tc>
        <w:tc>
          <w:tcPr>
            <w:tcW w:w="1701"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единиц</w:t>
            </w:r>
          </w:p>
        </w:tc>
        <w:tc>
          <w:tcPr>
            <w:tcW w:w="1429"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6</w:t>
            </w:r>
          </w:p>
        </w:tc>
        <w:tc>
          <w:tcPr>
            <w:tcW w:w="1559"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6</w:t>
            </w:r>
          </w:p>
        </w:tc>
        <w:tc>
          <w:tcPr>
            <w:tcW w:w="1417"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6</w:t>
            </w:r>
          </w:p>
        </w:tc>
        <w:tc>
          <w:tcPr>
            <w:tcW w:w="1276"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6</w:t>
            </w:r>
          </w:p>
        </w:tc>
        <w:tc>
          <w:tcPr>
            <w:tcW w:w="1134"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6</w:t>
            </w:r>
          </w:p>
        </w:tc>
        <w:tc>
          <w:tcPr>
            <w:tcW w:w="1134" w:type="dxa"/>
            <w:gridSpan w:val="3"/>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6</w:t>
            </w:r>
          </w:p>
        </w:tc>
        <w:tc>
          <w:tcPr>
            <w:tcW w:w="1126" w:type="dxa"/>
            <w:gridSpan w:val="3"/>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6</w:t>
            </w:r>
          </w:p>
        </w:tc>
        <w:tc>
          <w:tcPr>
            <w:tcW w:w="1120" w:type="dxa"/>
            <w:gridSpan w:val="3"/>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6</w:t>
            </w:r>
          </w:p>
        </w:tc>
      </w:tr>
      <w:tr w:rsidR="00020A8E" w:rsidRPr="008142E6" w:rsidTr="00020A8E">
        <w:tblPrEx>
          <w:jc w:val="center"/>
          <w:tblInd w:w="0" w:type="dxa"/>
          <w:tblLook w:val="04A0" w:firstRow="1" w:lastRow="0" w:firstColumn="1" w:lastColumn="0" w:noHBand="0" w:noVBand="1"/>
        </w:tblPrEx>
        <w:trPr>
          <w:gridAfter w:val="3"/>
          <w:wAfter w:w="1081" w:type="dxa"/>
          <w:trHeight w:val="325"/>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firstLine="57"/>
              <w:jc w:val="center"/>
              <w:rPr>
                <w:color w:val="000000"/>
              </w:rPr>
            </w:pPr>
            <w:r w:rsidRPr="008142E6">
              <w:rPr>
                <w:color w:val="000000"/>
              </w:rPr>
              <w:t>в том числе:   магазинов</w:t>
            </w:r>
          </w:p>
        </w:tc>
        <w:tc>
          <w:tcPr>
            <w:tcW w:w="1701"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p>
        </w:tc>
        <w:tc>
          <w:tcPr>
            <w:tcW w:w="142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4</w:t>
            </w:r>
          </w:p>
        </w:tc>
        <w:tc>
          <w:tcPr>
            <w:tcW w:w="155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4</w:t>
            </w:r>
          </w:p>
        </w:tc>
        <w:tc>
          <w:tcPr>
            <w:tcW w:w="1417"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4</w:t>
            </w:r>
          </w:p>
        </w:tc>
        <w:tc>
          <w:tcPr>
            <w:tcW w:w="1276"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4</w:t>
            </w:r>
          </w:p>
        </w:tc>
        <w:tc>
          <w:tcPr>
            <w:tcW w:w="1134"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4</w:t>
            </w:r>
          </w:p>
        </w:tc>
        <w:tc>
          <w:tcPr>
            <w:tcW w:w="1134"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4</w:t>
            </w:r>
          </w:p>
        </w:tc>
        <w:tc>
          <w:tcPr>
            <w:tcW w:w="1126"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4</w:t>
            </w:r>
          </w:p>
        </w:tc>
        <w:tc>
          <w:tcPr>
            <w:tcW w:w="1120"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4</w:t>
            </w:r>
          </w:p>
        </w:tc>
      </w:tr>
      <w:tr w:rsidR="00020A8E" w:rsidRPr="008142E6" w:rsidTr="00020A8E">
        <w:tblPrEx>
          <w:jc w:val="center"/>
          <w:tblInd w:w="0" w:type="dxa"/>
          <w:tblLook w:val="04A0" w:firstRow="1" w:lastRow="0" w:firstColumn="1" w:lastColumn="0" w:noHBand="0" w:noVBand="1"/>
        </w:tblPrEx>
        <w:trPr>
          <w:gridAfter w:val="3"/>
          <w:wAfter w:w="1081" w:type="dxa"/>
          <w:trHeight w:val="325"/>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firstLine="114"/>
              <w:jc w:val="center"/>
              <w:rPr>
                <w:color w:val="000000"/>
              </w:rPr>
            </w:pPr>
            <w:r w:rsidRPr="008142E6">
              <w:rPr>
                <w:color w:val="000000"/>
              </w:rPr>
              <w:t>аптеки и аптечные магазины</w:t>
            </w:r>
          </w:p>
        </w:tc>
        <w:tc>
          <w:tcPr>
            <w:tcW w:w="1701"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единиц</w:t>
            </w:r>
          </w:p>
        </w:tc>
        <w:tc>
          <w:tcPr>
            <w:tcW w:w="142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w:t>
            </w:r>
          </w:p>
        </w:tc>
        <w:tc>
          <w:tcPr>
            <w:tcW w:w="155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w:t>
            </w:r>
          </w:p>
        </w:tc>
        <w:tc>
          <w:tcPr>
            <w:tcW w:w="1417"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w:t>
            </w:r>
          </w:p>
        </w:tc>
        <w:tc>
          <w:tcPr>
            <w:tcW w:w="1276"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w:t>
            </w:r>
          </w:p>
        </w:tc>
        <w:tc>
          <w:tcPr>
            <w:tcW w:w="1134"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1</w:t>
            </w:r>
          </w:p>
        </w:tc>
        <w:tc>
          <w:tcPr>
            <w:tcW w:w="1134"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1</w:t>
            </w:r>
          </w:p>
        </w:tc>
        <w:tc>
          <w:tcPr>
            <w:tcW w:w="1126"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1</w:t>
            </w:r>
          </w:p>
        </w:tc>
        <w:tc>
          <w:tcPr>
            <w:tcW w:w="1120"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1</w:t>
            </w:r>
          </w:p>
        </w:tc>
      </w:tr>
      <w:tr w:rsidR="00020A8E" w:rsidRPr="008142E6" w:rsidTr="00020A8E">
        <w:tblPrEx>
          <w:jc w:val="center"/>
          <w:tblInd w:w="0" w:type="dxa"/>
          <w:tblLook w:val="04A0" w:firstRow="1" w:lastRow="0" w:firstColumn="1" w:lastColumn="0" w:noHBand="0" w:noVBand="1"/>
        </w:tblPrEx>
        <w:trPr>
          <w:gridAfter w:val="3"/>
          <w:wAfter w:w="1081" w:type="dxa"/>
          <w:trHeight w:val="433"/>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108" w:firstLine="114"/>
              <w:jc w:val="center"/>
              <w:rPr>
                <w:color w:val="000000"/>
              </w:rPr>
            </w:pPr>
            <w:r w:rsidRPr="008142E6">
              <w:rPr>
                <w:b/>
                <w:color w:val="000000"/>
              </w:rPr>
              <w:t xml:space="preserve">Количество пунктов общественного питания </w:t>
            </w:r>
            <w:r w:rsidRPr="008142E6">
              <w:rPr>
                <w:color w:val="000000"/>
              </w:rPr>
              <w:t>(столовых, кафе, ба</w:t>
            </w:r>
            <w:r>
              <w:rPr>
                <w:color w:val="000000"/>
              </w:rPr>
              <w:t xml:space="preserve">ров, </w:t>
            </w:r>
            <w:r w:rsidRPr="008142E6">
              <w:rPr>
                <w:color w:val="000000"/>
              </w:rPr>
              <w:lastRenderedPageBreak/>
              <w:t>кафетериев)</w:t>
            </w:r>
          </w:p>
        </w:tc>
        <w:tc>
          <w:tcPr>
            <w:tcW w:w="1701"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lastRenderedPageBreak/>
              <w:t>единиц</w:t>
            </w:r>
          </w:p>
        </w:tc>
        <w:tc>
          <w:tcPr>
            <w:tcW w:w="142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0</w:t>
            </w:r>
          </w:p>
        </w:tc>
        <w:tc>
          <w:tcPr>
            <w:tcW w:w="155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0</w:t>
            </w:r>
          </w:p>
        </w:tc>
        <w:tc>
          <w:tcPr>
            <w:tcW w:w="1417"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0</w:t>
            </w:r>
          </w:p>
        </w:tc>
        <w:tc>
          <w:tcPr>
            <w:tcW w:w="1276"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0</w:t>
            </w:r>
          </w:p>
        </w:tc>
        <w:tc>
          <w:tcPr>
            <w:tcW w:w="1134"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0</w:t>
            </w:r>
          </w:p>
        </w:tc>
        <w:tc>
          <w:tcPr>
            <w:tcW w:w="1126"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0</w:t>
            </w:r>
          </w:p>
        </w:tc>
        <w:tc>
          <w:tcPr>
            <w:tcW w:w="1120"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0</w:t>
            </w:r>
          </w:p>
        </w:tc>
      </w:tr>
      <w:tr w:rsidR="00020A8E" w:rsidRPr="008142E6" w:rsidTr="00020A8E">
        <w:tblPrEx>
          <w:jc w:val="center"/>
          <w:tblInd w:w="0" w:type="dxa"/>
          <w:tblLook w:val="04A0" w:firstRow="1" w:lastRow="0" w:firstColumn="1" w:lastColumn="0" w:noHBand="0" w:noVBand="1"/>
        </w:tblPrEx>
        <w:trPr>
          <w:gridAfter w:val="3"/>
          <w:wAfter w:w="1081" w:type="dxa"/>
          <w:trHeight w:val="630"/>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b/>
                <w:color w:val="000000"/>
              </w:rPr>
            </w:pPr>
            <w:r w:rsidRPr="008142E6">
              <w:rPr>
                <w:b/>
                <w:color w:val="000000"/>
              </w:rPr>
              <w:lastRenderedPageBreak/>
              <w:t>Количество пунктов бытового обслуживания населения</w:t>
            </w:r>
            <w:r w:rsidRPr="008142E6">
              <w:rPr>
                <w:color w:val="000000"/>
              </w:rPr>
              <w:t xml:space="preserve"> (бань, парикмахерских, прачечных, химчисток, ремонтных и пошивочных мастерских, автосервисов)</w:t>
            </w:r>
          </w:p>
        </w:tc>
        <w:tc>
          <w:tcPr>
            <w:tcW w:w="1701"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единиц</w:t>
            </w:r>
          </w:p>
        </w:tc>
        <w:tc>
          <w:tcPr>
            <w:tcW w:w="142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0</w:t>
            </w:r>
          </w:p>
        </w:tc>
        <w:tc>
          <w:tcPr>
            <w:tcW w:w="155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0</w:t>
            </w:r>
          </w:p>
        </w:tc>
        <w:tc>
          <w:tcPr>
            <w:tcW w:w="1417"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0</w:t>
            </w:r>
          </w:p>
        </w:tc>
        <w:tc>
          <w:tcPr>
            <w:tcW w:w="1276"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0</w:t>
            </w:r>
          </w:p>
        </w:tc>
        <w:tc>
          <w:tcPr>
            <w:tcW w:w="1134"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0</w:t>
            </w:r>
          </w:p>
        </w:tc>
        <w:tc>
          <w:tcPr>
            <w:tcW w:w="1126"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0</w:t>
            </w:r>
          </w:p>
        </w:tc>
        <w:tc>
          <w:tcPr>
            <w:tcW w:w="1120"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0</w:t>
            </w:r>
          </w:p>
        </w:tc>
      </w:tr>
      <w:tr w:rsidR="00020A8E" w:rsidRPr="008142E6" w:rsidTr="00020A8E">
        <w:tblPrEx>
          <w:jc w:val="center"/>
          <w:tblInd w:w="0" w:type="dxa"/>
          <w:tblLook w:val="04A0" w:firstRow="1" w:lastRow="0" w:firstColumn="1" w:lastColumn="0" w:noHBand="0" w:noVBand="1"/>
        </w:tblPrEx>
        <w:trPr>
          <w:gridAfter w:val="3"/>
          <w:wAfter w:w="1081" w:type="dxa"/>
          <w:trHeight w:val="294"/>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b/>
                <w:color w:val="000000"/>
              </w:rPr>
            </w:pPr>
            <w:r w:rsidRPr="008142E6">
              <w:rPr>
                <w:b/>
                <w:color w:val="000000"/>
              </w:rPr>
              <w:t>Количество учреждений культуры и отдыха</w:t>
            </w:r>
          </w:p>
        </w:tc>
        <w:tc>
          <w:tcPr>
            <w:tcW w:w="1701"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единиц</w:t>
            </w:r>
          </w:p>
        </w:tc>
        <w:tc>
          <w:tcPr>
            <w:tcW w:w="142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2</w:t>
            </w:r>
          </w:p>
        </w:tc>
        <w:tc>
          <w:tcPr>
            <w:tcW w:w="155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2</w:t>
            </w:r>
          </w:p>
        </w:tc>
        <w:tc>
          <w:tcPr>
            <w:tcW w:w="1417"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2</w:t>
            </w:r>
          </w:p>
        </w:tc>
        <w:tc>
          <w:tcPr>
            <w:tcW w:w="1276"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2</w:t>
            </w:r>
          </w:p>
        </w:tc>
        <w:tc>
          <w:tcPr>
            <w:tcW w:w="1134"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2</w:t>
            </w:r>
          </w:p>
        </w:tc>
        <w:tc>
          <w:tcPr>
            <w:tcW w:w="1134"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2</w:t>
            </w:r>
          </w:p>
        </w:tc>
        <w:tc>
          <w:tcPr>
            <w:tcW w:w="1126"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2</w:t>
            </w:r>
          </w:p>
        </w:tc>
        <w:tc>
          <w:tcPr>
            <w:tcW w:w="1120"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2</w:t>
            </w:r>
          </w:p>
        </w:tc>
      </w:tr>
      <w:tr w:rsidR="00020A8E" w:rsidRPr="008142E6" w:rsidTr="00020A8E">
        <w:tblPrEx>
          <w:jc w:val="center"/>
          <w:tblInd w:w="0" w:type="dxa"/>
          <w:tblLook w:val="04A0" w:firstRow="1" w:lastRow="0" w:firstColumn="1" w:lastColumn="0" w:noHBand="0" w:noVBand="1"/>
        </w:tblPrEx>
        <w:trPr>
          <w:gridAfter w:val="3"/>
          <w:wAfter w:w="1081" w:type="dxa"/>
          <w:trHeight w:val="340"/>
          <w:jc w:val="center"/>
        </w:trPr>
        <w:tc>
          <w:tcPr>
            <w:tcW w:w="3088" w:type="dxa"/>
            <w:gridSpan w:val="2"/>
            <w:tcBorders>
              <w:top w:val="nil"/>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firstLine="114"/>
              <w:jc w:val="center"/>
              <w:rPr>
                <w:color w:val="000000"/>
              </w:rPr>
            </w:pPr>
            <w:r w:rsidRPr="008142E6">
              <w:rPr>
                <w:color w:val="000000"/>
              </w:rPr>
              <w:t>Клубов</w:t>
            </w:r>
          </w:p>
        </w:tc>
        <w:tc>
          <w:tcPr>
            <w:tcW w:w="1701"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единиц</w:t>
            </w:r>
          </w:p>
        </w:tc>
        <w:tc>
          <w:tcPr>
            <w:tcW w:w="1429"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w:t>
            </w:r>
          </w:p>
        </w:tc>
        <w:tc>
          <w:tcPr>
            <w:tcW w:w="1559"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w:t>
            </w:r>
          </w:p>
        </w:tc>
        <w:tc>
          <w:tcPr>
            <w:tcW w:w="1417"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1</w:t>
            </w:r>
          </w:p>
        </w:tc>
        <w:tc>
          <w:tcPr>
            <w:tcW w:w="1276"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w:t>
            </w:r>
          </w:p>
        </w:tc>
        <w:tc>
          <w:tcPr>
            <w:tcW w:w="1134"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1</w:t>
            </w:r>
          </w:p>
        </w:tc>
        <w:tc>
          <w:tcPr>
            <w:tcW w:w="1134" w:type="dxa"/>
            <w:gridSpan w:val="3"/>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1</w:t>
            </w:r>
          </w:p>
        </w:tc>
        <w:tc>
          <w:tcPr>
            <w:tcW w:w="1126" w:type="dxa"/>
            <w:gridSpan w:val="3"/>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1</w:t>
            </w:r>
          </w:p>
        </w:tc>
        <w:tc>
          <w:tcPr>
            <w:tcW w:w="1120" w:type="dxa"/>
            <w:gridSpan w:val="3"/>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1</w:t>
            </w:r>
          </w:p>
        </w:tc>
      </w:tr>
      <w:tr w:rsidR="00020A8E" w:rsidRPr="008142E6" w:rsidTr="00020A8E">
        <w:tblPrEx>
          <w:jc w:val="center"/>
          <w:tblInd w:w="0" w:type="dxa"/>
          <w:tblLook w:val="04A0" w:firstRow="1" w:lastRow="0" w:firstColumn="1" w:lastColumn="0" w:noHBand="0" w:noVBand="1"/>
        </w:tblPrEx>
        <w:trPr>
          <w:gridAfter w:val="3"/>
          <w:wAfter w:w="1081" w:type="dxa"/>
          <w:trHeight w:val="340"/>
          <w:jc w:val="center"/>
        </w:trPr>
        <w:tc>
          <w:tcPr>
            <w:tcW w:w="3088" w:type="dxa"/>
            <w:gridSpan w:val="2"/>
            <w:tcBorders>
              <w:top w:val="nil"/>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firstLine="114"/>
              <w:jc w:val="center"/>
              <w:rPr>
                <w:color w:val="000000"/>
              </w:rPr>
            </w:pPr>
            <w:r w:rsidRPr="008142E6">
              <w:rPr>
                <w:color w:val="000000"/>
              </w:rPr>
              <w:t>Библиотек</w:t>
            </w:r>
          </w:p>
        </w:tc>
        <w:tc>
          <w:tcPr>
            <w:tcW w:w="1701"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единиц</w:t>
            </w:r>
          </w:p>
        </w:tc>
        <w:tc>
          <w:tcPr>
            <w:tcW w:w="1429"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w:t>
            </w:r>
          </w:p>
        </w:tc>
        <w:tc>
          <w:tcPr>
            <w:tcW w:w="1559"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w:t>
            </w:r>
          </w:p>
        </w:tc>
        <w:tc>
          <w:tcPr>
            <w:tcW w:w="1417"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1</w:t>
            </w:r>
          </w:p>
        </w:tc>
        <w:tc>
          <w:tcPr>
            <w:tcW w:w="1276"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w:t>
            </w:r>
          </w:p>
        </w:tc>
        <w:tc>
          <w:tcPr>
            <w:tcW w:w="1134"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1</w:t>
            </w:r>
          </w:p>
        </w:tc>
        <w:tc>
          <w:tcPr>
            <w:tcW w:w="1134" w:type="dxa"/>
            <w:gridSpan w:val="3"/>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1</w:t>
            </w:r>
          </w:p>
        </w:tc>
        <w:tc>
          <w:tcPr>
            <w:tcW w:w="1126" w:type="dxa"/>
            <w:gridSpan w:val="3"/>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1</w:t>
            </w:r>
          </w:p>
        </w:tc>
        <w:tc>
          <w:tcPr>
            <w:tcW w:w="1120" w:type="dxa"/>
            <w:gridSpan w:val="3"/>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1</w:t>
            </w:r>
          </w:p>
        </w:tc>
      </w:tr>
      <w:tr w:rsidR="00020A8E" w:rsidRPr="008142E6" w:rsidTr="00020A8E">
        <w:tblPrEx>
          <w:jc w:val="center"/>
          <w:tblInd w:w="0" w:type="dxa"/>
          <w:tblLook w:val="04A0" w:firstRow="1" w:lastRow="0" w:firstColumn="1" w:lastColumn="0" w:noHBand="0" w:noVBand="1"/>
        </w:tblPrEx>
        <w:trPr>
          <w:gridAfter w:val="3"/>
          <w:wAfter w:w="1081" w:type="dxa"/>
          <w:trHeight w:val="674"/>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b/>
                <w:color w:val="000000"/>
              </w:rPr>
            </w:pPr>
            <w:r w:rsidRPr="008142E6">
              <w:rPr>
                <w:b/>
                <w:color w:val="000000"/>
              </w:rPr>
              <w:t xml:space="preserve">Число мест в дошкольных образовательных учреждениях </w:t>
            </w:r>
            <w:r w:rsidRPr="008142E6">
              <w:rPr>
                <w:color w:val="000000"/>
              </w:rPr>
              <w:t>(</w:t>
            </w:r>
            <w:r>
              <w:rPr>
                <w:color w:val="000000"/>
              </w:rPr>
              <w:t>детский</w:t>
            </w:r>
            <w:r w:rsidRPr="008142E6">
              <w:rPr>
                <w:color w:val="000000"/>
              </w:rPr>
              <w:t xml:space="preserve"> са</w:t>
            </w:r>
            <w:r>
              <w:rPr>
                <w:color w:val="000000"/>
              </w:rPr>
              <w:t>д</w:t>
            </w:r>
            <w:r w:rsidRPr="008142E6">
              <w:rPr>
                <w:color w:val="000000"/>
              </w:rPr>
              <w:t>)</w:t>
            </w:r>
          </w:p>
        </w:tc>
        <w:tc>
          <w:tcPr>
            <w:tcW w:w="1701"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мест</w:t>
            </w:r>
          </w:p>
        </w:tc>
        <w:tc>
          <w:tcPr>
            <w:tcW w:w="142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20</w:t>
            </w:r>
          </w:p>
        </w:tc>
        <w:tc>
          <w:tcPr>
            <w:tcW w:w="155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20</w:t>
            </w:r>
          </w:p>
        </w:tc>
        <w:tc>
          <w:tcPr>
            <w:tcW w:w="1417"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2</w:t>
            </w:r>
            <w:r>
              <w:rPr>
                <w:color w:val="000000"/>
              </w:rPr>
              <w:t>0</w:t>
            </w:r>
          </w:p>
        </w:tc>
        <w:tc>
          <w:tcPr>
            <w:tcW w:w="1276"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20</w:t>
            </w:r>
          </w:p>
        </w:tc>
        <w:tc>
          <w:tcPr>
            <w:tcW w:w="1134"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2</w:t>
            </w:r>
            <w:r>
              <w:rPr>
                <w:color w:val="000000"/>
              </w:rPr>
              <w:t>0</w:t>
            </w:r>
          </w:p>
        </w:tc>
        <w:tc>
          <w:tcPr>
            <w:tcW w:w="1134"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20</w:t>
            </w:r>
          </w:p>
        </w:tc>
        <w:tc>
          <w:tcPr>
            <w:tcW w:w="1126"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2</w:t>
            </w:r>
            <w:r>
              <w:rPr>
                <w:color w:val="000000"/>
              </w:rPr>
              <w:t>0</w:t>
            </w:r>
          </w:p>
        </w:tc>
        <w:tc>
          <w:tcPr>
            <w:tcW w:w="1120"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20</w:t>
            </w:r>
          </w:p>
        </w:tc>
      </w:tr>
      <w:tr w:rsidR="00020A8E" w:rsidRPr="008142E6" w:rsidTr="00020A8E">
        <w:tblPrEx>
          <w:jc w:val="center"/>
          <w:tblInd w:w="0" w:type="dxa"/>
          <w:tblLook w:val="04A0" w:firstRow="1" w:lastRow="0" w:firstColumn="1" w:lastColumn="0" w:noHBand="0" w:noVBand="1"/>
        </w:tblPrEx>
        <w:trPr>
          <w:gridAfter w:val="3"/>
          <w:wAfter w:w="1081" w:type="dxa"/>
          <w:trHeight w:val="473"/>
          <w:jc w:val="center"/>
        </w:trPr>
        <w:tc>
          <w:tcPr>
            <w:tcW w:w="3088" w:type="dxa"/>
            <w:gridSpan w:val="2"/>
            <w:tcBorders>
              <w:top w:val="nil"/>
              <w:left w:val="single" w:sz="4" w:space="0" w:color="auto"/>
              <w:bottom w:val="single" w:sz="4" w:space="0" w:color="000000"/>
              <w:right w:val="single" w:sz="4" w:space="0" w:color="auto"/>
            </w:tcBorders>
            <w:vAlign w:val="center"/>
          </w:tcPr>
          <w:p w:rsidR="00020A8E" w:rsidRPr="008142E6" w:rsidRDefault="00020A8E" w:rsidP="00020A8E">
            <w:pPr>
              <w:tabs>
                <w:tab w:val="left" w:pos="6521"/>
                <w:tab w:val="left" w:pos="6946"/>
                <w:tab w:val="left" w:pos="12191"/>
              </w:tabs>
              <w:jc w:val="center"/>
              <w:rPr>
                <w:b/>
                <w:color w:val="000000"/>
              </w:rPr>
            </w:pPr>
            <w:r w:rsidRPr="008142E6">
              <w:rPr>
                <w:b/>
                <w:color w:val="000000"/>
              </w:rPr>
              <w:t>Численность детей, посещающих учреждения дошкольного образования</w:t>
            </w:r>
          </w:p>
        </w:tc>
        <w:tc>
          <w:tcPr>
            <w:tcW w:w="1701"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человек</w:t>
            </w:r>
          </w:p>
        </w:tc>
        <w:tc>
          <w:tcPr>
            <w:tcW w:w="142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highlight w:val="yellow"/>
              </w:rPr>
            </w:pPr>
            <w:r w:rsidRPr="00534763">
              <w:rPr>
                <w:color w:val="000000"/>
              </w:rPr>
              <w:t>13</w:t>
            </w:r>
          </w:p>
        </w:tc>
        <w:tc>
          <w:tcPr>
            <w:tcW w:w="155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highlight w:val="yellow"/>
              </w:rPr>
            </w:pPr>
            <w:r w:rsidRPr="009C1804">
              <w:rPr>
                <w:color w:val="000000"/>
              </w:rPr>
              <w:t>8</w:t>
            </w:r>
          </w:p>
        </w:tc>
        <w:tc>
          <w:tcPr>
            <w:tcW w:w="1417"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highlight w:val="yellow"/>
              </w:rPr>
            </w:pPr>
            <w:r>
              <w:rPr>
                <w:color w:val="000000"/>
              </w:rPr>
              <w:t>4</w:t>
            </w:r>
          </w:p>
        </w:tc>
        <w:tc>
          <w:tcPr>
            <w:tcW w:w="1276"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highlight w:val="yellow"/>
              </w:rPr>
            </w:pPr>
            <w:r>
              <w:rPr>
                <w:color w:val="000000"/>
              </w:rPr>
              <w:t>4</w:t>
            </w:r>
          </w:p>
        </w:tc>
        <w:tc>
          <w:tcPr>
            <w:tcW w:w="1134"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5</w:t>
            </w:r>
          </w:p>
        </w:tc>
        <w:tc>
          <w:tcPr>
            <w:tcW w:w="1134"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6</w:t>
            </w:r>
          </w:p>
        </w:tc>
        <w:tc>
          <w:tcPr>
            <w:tcW w:w="1126"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6</w:t>
            </w:r>
          </w:p>
        </w:tc>
        <w:tc>
          <w:tcPr>
            <w:tcW w:w="1120"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6</w:t>
            </w:r>
          </w:p>
        </w:tc>
      </w:tr>
      <w:tr w:rsidR="00020A8E" w:rsidRPr="008142E6" w:rsidTr="00020A8E">
        <w:tblPrEx>
          <w:jc w:val="center"/>
          <w:tblInd w:w="0" w:type="dxa"/>
          <w:tblLook w:val="04A0" w:firstRow="1" w:lastRow="0" w:firstColumn="1" w:lastColumn="0" w:noHBand="0" w:noVBand="1"/>
        </w:tblPrEx>
        <w:trPr>
          <w:gridAfter w:val="3"/>
          <w:wAfter w:w="1081" w:type="dxa"/>
          <w:trHeight w:val="389"/>
          <w:jc w:val="center"/>
        </w:trPr>
        <w:tc>
          <w:tcPr>
            <w:tcW w:w="3088" w:type="dxa"/>
            <w:gridSpan w:val="2"/>
            <w:tcBorders>
              <w:top w:val="nil"/>
              <w:left w:val="single" w:sz="4" w:space="0" w:color="auto"/>
              <w:bottom w:val="single" w:sz="4" w:space="0" w:color="000000"/>
              <w:right w:val="single" w:sz="4" w:space="0" w:color="auto"/>
            </w:tcBorders>
            <w:vAlign w:val="center"/>
          </w:tcPr>
          <w:p w:rsidR="00020A8E" w:rsidRPr="008142E6" w:rsidRDefault="00020A8E" w:rsidP="00020A8E">
            <w:pPr>
              <w:tabs>
                <w:tab w:val="left" w:pos="6521"/>
                <w:tab w:val="left" w:pos="6946"/>
                <w:tab w:val="left" w:pos="12191"/>
              </w:tabs>
              <w:jc w:val="center"/>
              <w:rPr>
                <w:b/>
                <w:color w:val="000000"/>
              </w:rPr>
            </w:pPr>
            <w:r w:rsidRPr="008142E6">
              <w:rPr>
                <w:b/>
                <w:color w:val="000000"/>
              </w:rPr>
              <w:t>Число мест в обще-образовательных учреждениях (школах)</w:t>
            </w:r>
          </w:p>
        </w:tc>
        <w:tc>
          <w:tcPr>
            <w:tcW w:w="1701"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мест</w:t>
            </w:r>
          </w:p>
        </w:tc>
        <w:tc>
          <w:tcPr>
            <w:tcW w:w="1429"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highlight w:val="yellow"/>
              </w:rPr>
            </w:pPr>
            <w:r w:rsidRPr="009C1804">
              <w:rPr>
                <w:color w:val="000000"/>
              </w:rPr>
              <w:t>250</w:t>
            </w:r>
          </w:p>
        </w:tc>
        <w:tc>
          <w:tcPr>
            <w:tcW w:w="1559"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highlight w:val="yellow"/>
              </w:rPr>
            </w:pPr>
            <w:r w:rsidRPr="009C1804">
              <w:rPr>
                <w:color w:val="000000"/>
              </w:rPr>
              <w:t>250</w:t>
            </w:r>
          </w:p>
        </w:tc>
        <w:tc>
          <w:tcPr>
            <w:tcW w:w="1417"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250</w:t>
            </w:r>
          </w:p>
        </w:tc>
        <w:tc>
          <w:tcPr>
            <w:tcW w:w="1276"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250</w:t>
            </w:r>
          </w:p>
        </w:tc>
        <w:tc>
          <w:tcPr>
            <w:tcW w:w="1134"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250</w:t>
            </w:r>
          </w:p>
        </w:tc>
        <w:tc>
          <w:tcPr>
            <w:tcW w:w="1134" w:type="dxa"/>
            <w:gridSpan w:val="3"/>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250</w:t>
            </w:r>
          </w:p>
        </w:tc>
        <w:tc>
          <w:tcPr>
            <w:tcW w:w="1126" w:type="dxa"/>
            <w:gridSpan w:val="3"/>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250</w:t>
            </w:r>
          </w:p>
        </w:tc>
        <w:tc>
          <w:tcPr>
            <w:tcW w:w="1120" w:type="dxa"/>
            <w:gridSpan w:val="3"/>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250</w:t>
            </w:r>
          </w:p>
        </w:tc>
      </w:tr>
      <w:tr w:rsidR="00020A8E" w:rsidRPr="008142E6" w:rsidTr="00020A8E">
        <w:tblPrEx>
          <w:jc w:val="center"/>
          <w:tblInd w:w="0" w:type="dxa"/>
          <w:tblLook w:val="04A0" w:firstRow="1" w:lastRow="0" w:firstColumn="1" w:lastColumn="0" w:noHBand="0" w:noVBand="1"/>
        </w:tblPrEx>
        <w:trPr>
          <w:gridAfter w:val="3"/>
          <w:wAfter w:w="1081" w:type="dxa"/>
          <w:trHeight w:val="422"/>
          <w:jc w:val="center"/>
        </w:trPr>
        <w:tc>
          <w:tcPr>
            <w:tcW w:w="3088" w:type="dxa"/>
            <w:gridSpan w:val="2"/>
            <w:tcBorders>
              <w:top w:val="single" w:sz="4" w:space="0" w:color="auto"/>
              <w:left w:val="single" w:sz="4" w:space="0" w:color="auto"/>
              <w:bottom w:val="single" w:sz="4" w:space="0" w:color="000000"/>
              <w:right w:val="single" w:sz="4" w:space="0" w:color="auto"/>
            </w:tcBorders>
            <w:vAlign w:val="center"/>
          </w:tcPr>
          <w:p w:rsidR="00020A8E" w:rsidRDefault="00020A8E" w:rsidP="00020A8E">
            <w:pPr>
              <w:tabs>
                <w:tab w:val="left" w:pos="6521"/>
                <w:tab w:val="left" w:pos="6946"/>
                <w:tab w:val="left" w:pos="12191"/>
              </w:tabs>
              <w:jc w:val="center"/>
              <w:rPr>
                <w:b/>
                <w:color w:val="000000"/>
              </w:rPr>
            </w:pPr>
            <w:r w:rsidRPr="008142E6">
              <w:rPr>
                <w:b/>
                <w:color w:val="000000"/>
              </w:rPr>
              <w:t xml:space="preserve">Численность учащихся, </w:t>
            </w:r>
            <w:r w:rsidRPr="008142E6">
              <w:rPr>
                <w:b/>
                <w:color w:val="000000"/>
              </w:rPr>
              <w:lastRenderedPageBreak/>
              <w:t xml:space="preserve">посещающих общеобразовательные учреждения </w:t>
            </w:r>
          </w:p>
          <w:p w:rsidR="00020A8E" w:rsidRPr="008142E6" w:rsidRDefault="00020A8E" w:rsidP="00020A8E">
            <w:pPr>
              <w:tabs>
                <w:tab w:val="left" w:pos="6521"/>
                <w:tab w:val="left" w:pos="6946"/>
                <w:tab w:val="left" w:pos="12191"/>
              </w:tabs>
              <w:jc w:val="center"/>
              <w:rPr>
                <w:b/>
                <w:color w:val="000000"/>
              </w:rPr>
            </w:pPr>
            <w:r w:rsidRPr="008142E6">
              <w:rPr>
                <w:b/>
                <w:color w:val="000000"/>
              </w:rPr>
              <w:t>(школы)</w:t>
            </w:r>
          </w:p>
        </w:tc>
        <w:tc>
          <w:tcPr>
            <w:tcW w:w="1701"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lastRenderedPageBreak/>
              <w:t>человек</w:t>
            </w:r>
          </w:p>
        </w:tc>
        <w:tc>
          <w:tcPr>
            <w:tcW w:w="142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highlight w:val="yellow"/>
              </w:rPr>
            </w:pPr>
            <w:r w:rsidRPr="00493ED8">
              <w:rPr>
                <w:color w:val="000000"/>
              </w:rPr>
              <w:t>18</w:t>
            </w:r>
          </w:p>
        </w:tc>
        <w:tc>
          <w:tcPr>
            <w:tcW w:w="155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highlight w:val="yellow"/>
              </w:rPr>
            </w:pPr>
            <w:r w:rsidRPr="00493ED8">
              <w:rPr>
                <w:color w:val="000000"/>
              </w:rPr>
              <w:t>27</w:t>
            </w:r>
          </w:p>
        </w:tc>
        <w:tc>
          <w:tcPr>
            <w:tcW w:w="1417"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27</w:t>
            </w:r>
          </w:p>
        </w:tc>
        <w:tc>
          <w:tcPr>
            <w:tcW w:w="1276"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28</w:t>
            </w:r>
          </w:p>
        </w:tc>
        <w:tc>
          <w:tcPr>
            <w:tcW w:w="1134"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23</w:t>
            </w:r>
          </w:p>
        </w:tc>
        <w:tc>
          <w:tcPr>
            <w:tcW w:w="1134"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highlight w:val="yellow"/>
              </w:rPr>
            </w:pPr>
            <w:r w:rsidRPr="00493ED8">
              <w:rPr>
                <w:color w:val="000000"/>
              </w:rPr>
              <w:t>24</w:t>
            </w:r>
          </w:p>
        </w:tc>
        <w:tc>
          <w:tcPr>
            <w:tcW w:w="1126"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highlight w:val="yellow"/>
              </w:rPr>
            </w:pPr>
            <w:r w:rsidRPr="008142E6">
              <w:rPr>
                <w:color w:val="000000"/>
              </w:rPr>
              <w:t>23</w:t>
            </w:r>
          </w:p>
        </w:tc>
        <w:tc>
          <w:tcPr>
            <w:tcW w:w="1120"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24</w:t>
            </w:r>
          </w:p>
        </w:tc>
      </w:tr>
      <w:tr w:rsidR="00020A8E" w:rsidRPr="008142E6" w:rsidTr="00020A8E">
        <w:tblPrEx>
          <w:jc w:val="center"/>
          <w:tblInd w:w="0" w:type="dxa"/>
          <w:tblLook w:val="04A0" w:firstRow="1" w:lastRow="0" w:firstColumn="1" w:lastColumn="0" w:noHBand="0" w:noVBand="1"/>
        </w:tblPrEx>
        <w:trPr>
          <w:gridAfter w:val="3"/>
          <w:wAfter w:w="1081" w:type="dxa"/>
          <w:trHeight w:val="379"/>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020A8E" w:rsidRDefault="00020A8E" w:rsidP="00020A8E">
            <w:pPr>
              <w:tabs>
                <w:tab w:val="left" w:pos="6521"/>
                <w:tab w:val="left" w:pos="6946"/>
                <w:tab w:val="left" w:pos="12191"/>
              </w:tabs>
              <w:jc w:val="center"/>
              <w:rPr>
                <w:b/>
                <w:color w:val="000000"/>
              </w:rPr>
            </w:pPr>
            <w:r w:rsidRPr="008142E6">
              <w:rPr>
                <w:b/>
                <w:color w:val="000000"/>
              </w:rPr>
              <w:lastRenderedPageBreak/>
              <w:t xml:space="preserve">Количество пунктов первичного медицинского </w:t>
            </w:r>
          </w:p>
          <w:p w:rsidR="00020A8E" w:rsidRPr="008142E6" w:rsidRDefault="00020A8E" w:rsidP="00020A8E">
            <w:pPr>
              <w:tabs>
                <w:tab w:val="left" w:pos="6521"/>
                <w:tab w:val="left" w:pos="6946"/>
                <w:tab w:val="left" w:pos="12191"/>
              </w:tabs>
              <w:jc w:val="center"/>
              <w:rPr>
                <w:b/>
                <w:color w:val="000000"/>
              </w:rPr>
            </w:pPr>
            <w:r w:rsidRPr="008142E6">
              <w:rPr>
                <w:b/>
                <w:color w:val="000000"/>
              </w:rPr>
              <w:t>обслуживания</w:t>
            </w:r>
          </w:p>
        </w:tc>
        <w:tc>
          <w:tcPr>
            <w:tcW w:w="1701"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единиц</w:t>
            </w:r>
          </w:p>
        </w:tc>
        <w:tc>
          <w:tcPr>
            <w:tcW w:w="142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w:t>
            </w:r>
          </w:p>
        </w:tc>
        <w:tc>
          <w:tcPr>
            <w:tcW w:w="155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w:t>
            </w:r>
          </w:p>
        </w:tc>
        <w:tc>
          <w:tcPr>
            <w:tcW w:w="1417"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1</w:t>
            </w:r>
          </w:p>
        </w:tc>
        <w:tc>
          <w:tcPr>
            <w:tcW w:w="1276"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w:t>
            </w:r>
          </w:p>
        </w:tc>
        <w:tc>
          <w:tcPr>
            <w:tcW w:w="1134"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1</w:t>
            </w:r>
          </w:p>
        </w:tc>
        <w:tc>
          <w:tcPr>
            <w:tcW w:w="1134"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1</w:t>
            </w:r>
          </w:p>
        </w:tc>
        <w:tc>
          <w:tcPr>
            <w:tcW w:w="1126"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1</w:t>
            </w:r>
          </w:p>
        </w:tc>
        <w:tc>
          <w:tcPr>
            <w:tcW w:w="1120"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1</w:t>
            </w:r>
          </w:p>
        </w:tc>
      </w:tr>
      <w:tr w:rsidR="00020A8E" w:rsidRPr="008142E6" w:rsidTr="00020A8E">
        <w:tblPrEx>
          <w:jc w:val="center"/>
          <w:tblInd w:w="0" w:type="dxa"/>
          <w:tblLook w:val="04A0" w:firstRow="1" w:lastRow="0" w:firstColumn="1" w:lastColumn="0" w:noHBand="0" w:noVBand="1"/>
        </w:tblPrEx>
        <w:trPr>
          <w:gridAfter w:val="3"/>
          <w:wAfter w:w="1081" w:type="dxa"/>
          <w:trHeight w:val="486"/>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020A8E" w:rsidRDefault="00020A8E" w:rsidP="00020A8E">
            <w:pPr>
              <w:tabs>
                <w:tab w:val="left" w:pos="6521"/>
                <w:tab w:val="left" w:pos="6946"/>
                <w:tab w:val="left" w:pos="12191"/>
              </w:tabs>
              <w:jc w:val="center"/>
              <w:rPr>
                <w:b/>
                <w:color w:val="000000"/>
              </w:rPr>
            </w:pPr>
            <w:r w:rsidRPr="008142E6">
              <w:rPr>
                <w:b/>
                <w:color w:val="000000"/>
              </w:rPr>
              <w:t>Муниципальный жилищный фонд на начало</w:t>
            </w:r>
          </w:p>
          <w:p w:rsidR="00020A8E" w:rsidRPr="008142E6" w:rsidRDefault="00020A8E" w:rsidP="00020A8E">
            <w:pPr>
              <w:tabs>
                <w:tab w:val="left" w:pos="6521"/>
                <w:tab w:val="left" w:pos="6946"/>
                <w:tab w:val="left" w:pos="12191"/>
              </w:tabs>
              <w:jc w:val="center"/>
              <w:rPr>
                <w:b/>
                <w:color w:val="000000"/>
              </w:rPr>
            </w:pPr>
            <w:r w:rsidRPr="008142E6">
              <w:rPr>
                <w:b/>
                <w:color w:val="000000"/>
              </w:rPr>
              <w:t xml:space="preserve"> периода – всего</w:t>
            </w:r>
          </w:p>
        </w:tc>
        <w:tc>
          <w:tcPr>
            <w:tcW w:w="1701"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тыс. кв. метров</w:t>
            </w:r>
          </w:p>
        </w:tc>
        <w:tc>
          <w:tcPr>
            <w:tcW w:w="142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0</w:t>
            </w:r>
          </w:p>
        </w:tc>
        <w:tc>
          <w:tcPr>
            <w:tcW w:w="155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0</w:t>
            </w:r>
          </w:p>
        </w:tc>
        <w:tc>
          <w:tcPr>
            <w:tcW w:w="1417"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0</w:t>
            </w:r>
          </w:p>
        </w:tc>
        <w:tc>
          <w:tcPr>
            <w:tcW w:w="1276"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0</w:t>
            </w:r>
          </w:p>
        </w:tc>
        <w:tc>
          <w:tcPr>
            <w:tcW w:w="1134"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0</w:t>
            </w:r>
          </w:p>
        </w:tc>
        <w:tc>
          <w:tcPr>
            <w:tcW w:w="1126"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0</w:t>
            </w:r>
          </w:p>
        </w:tc>
        <w:tc>
          <w:tcPr>
            <w:tcW w:w="1120"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0</w:t>
            </w:r>
          </w:p>
        </w:tc>
      </w:tr>
      <w:tr w:rsidR="00020A8E" w:rsidRPr="008142E6" w:rsidTr="00020A8E">
        <w:tblPrEx>
          <w:jc w:val="center"/>
          <w:tblInd w:w="0" w:type="dxa"/>
          <w:tblLook w:val="04A0" w:firstRow="1" w:lastRow="0" w:firstColumn="1" w:lastColumn="0" w:noHBand="0" w:noVBand="1"/>
        </w:tblPrEx>
        <w:trPr>
          <w:gridAfter w:val="3"/>
          <w:wAfter w:w="1081" w:type="dxa"/>
          <w:trHeight w:val="553"/>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020A8E" w:rsidRDefault="00020A8E" w:rsidP="00020A8E">
            <w:pPr>
              <w:tabs>
                <w:tab w:val="left" w:pos="6521"/>
                <w:tab w:val="left" w:pos="6946"/>
                <w:tab w:val="left" w:pos="12191"/>
              </w:tabs>
              <w:jc w:val="center"/>
              <w:rPr>
                <w:b/>
                <w:color w:val="000000"/>
              </w:rPr>
            </w:pPr>
            <w:r w:rsidRPr="008142E6">
              <w:rPr>
                <w:b/>
                <w:color w:val="000000"/>
              </w:rPr>
              <w:t>Число граждан, пользующихся льготами по оплате жилья и коммунальных</w:t>
            </w:r>
          </w:p>
          <w:p w:rsidR="00020A8E" w:rsidRPr="008142E6" w:rsidRDefault="00020A8E" w:rsidP="00020A8E">
            <w:pPr>
              <w:tabs>
                <w:tab w:val="left" w:pos="6521"/>
                <w:tab w:val="left" w:pos="6946"/>
                <w:tab w:val="left" w:pos="12191"/>
              </w:tabs>
              <w:jc w:val="center"/>
              <w:rPr>
                <w:b/>
                <w:color w:val="000000"/>
              </w:rPr>
            </w:pPr>
            <w:r w:rsidRPr="008142E6">
              <w:rPr>
                <w:b/>
                <w:color w:val="000000"/>
              </w:rPr>
              <w:t xml:space="preserve"> услуг</w:t>
            </w:r>
          </w:p>
        </w:tc>
        <w:tc>
          <w:tcPr>
            <w:tcW w:w="1701"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человек</w:t>
            </w:r>
          </w:p>
        </w:tc>
        <w:tc>
          <w:tcPr>
            <w:tcW w:w="142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187</w:t>
            </w:r>
          </w:p>
        </w:tc>
        <w:tc>
          <w:tcPr>
            <w:tcW w:w="155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176</w:t>
            </w:r>
          </w:p>
        </w:tc>
        <w:tc>
          <w:tcPr>
            <w:tcW w:w="1417"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161</w:t>
            </w:r>
          </w:p>
        </w:tc>
        <w:tc>
          <w:tcPr>
            <w:tcW w:w="1276"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155</w:t>
            </w:r>
          </w:p>
        </w:tc>
        <w:tc>
          <w:tcPr>
            <w:tcW w:w="1134"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157</w:t>
            </w:r>
          </w:p>
        </w:tc>
        <w:tc>
          <w:tcPr>
            <w:tcW w:w="1134"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149</w:t>
            </w:r>
          </w:p>
        </w:tc>
        <w:tc>
          <w:tcPr>
            <w:tcW w:w="1126"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sidRPr="008142E6">
              <w:rPr>
                <w:color w:val="000000"/>
              </w:rPr>
              <w:t>157</w:t>
            </w:r>
          </w:p>
        </w:tc>
        <w:tc>
          <w:tcPr>
            <w:tcW w:w="1120"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rPr>
                <w:color w:val="000000"/>
              </w:rPr>
            </w:pPr>
            <w:r>
              <w:rPr>
                <w:color w:val="000000"/>
              </w:rPr>
              <w:t>149</w:t>
            </w:r>
          </w:p>
        </w:tc>
      </w:tr>
      <w:tr w:rsidR="00020A8E" w:rsidRPr="008142E6" w:rsidTr="00020A8E">
        <w:tblPrEx>
          <w:jc w:val="center"/>
          <w:tblInd w:w="0" w:type="dxa"/>
          <w:tblLook w:val="04A0" w:firstRow="1" w:lastRow="0" w:firstColumn="1" w:lastColumn="0" w:noHBand="0" w:noVBand="1"/>
        </w:tblPrEx>
        <w:trPr>
          <w:gridAfter w:val="3"/>
          <w:wAfter w:w="1081" w:type="dxa"/>
          <w:trHeight w:val="515"/>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b/>
                <w:color w:val="000000"/>
              </w:rPr>
              <w:t xml:space="preserve">Величина прожиточного минимума в расчете на душу населения в месяц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рублей</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pPr>
            <w:r>
              <w:t>15891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pPr>
            <w:r>
              <w:t>16415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pPr>
            <w:r>
              <w:t>18389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pPr>
            <w:r>
              <w:t>18389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pPr>
            <w:r>
              <w:t>18389</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pPr>
            <w:r>
              <w:t>18389</w:t>
            </w:r>
          </w:p>
        </w:tc>
        <w:tc>
          <w:tcPr>
            <w:tcW w:w="1126" w:type="dxa"/>
            <w:gridSpan w:val="3"/>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pPr>
            <w:r>
              <w:t>18389</w:t>
            </w:r>
          </w:p>
        </w:tc>
        <w:tc>
          <w:tcPr>
            <w:tcW w:w="1120" w:type="dxa"/>
            <w:gridSpan w:val="3"/>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ind w:right="-37"/>
              <w:jc w:val="center"/>
            </w:pPr>
            <w:r>
              <w:t>18389</w:t>
            </w:r>
          </w:p>
        </w:tc>
      </w:tr>
      <w:tr w:rsidR="00020A8E" w:rsidRPr="008142E6" w:rsidTr="00020A8E">
        <w:tblPrEx>
          <w:jc w:val="center"/>
          <w:tblInd w:w="0" w:type="dxa"/>
          <w:tblLook w:val="04A0" w:firstRow="1" w:lastRow="0" w:firstColumn="1" w:lastColumn="0" w:noHBand="0" w:noVBand="1"/>
        </w:tblPrEx>
        <w:trPr>
          <w:gridAfter w:val="3"/>
          <w:wAfter w:w="1081" w:type="dxa"/>
          <w:trHeight w:val="710"/>
          <w:jc w:val="center"/>
        </w:trPr>
        <w:tc>
          <w:tcPr>
            <w:tcW w:w="3088" w:type="dxa"/>
            <w:gridSpan w:val="2"/>
            <w:tcBorders>
              <w:top w:val="nil"/>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b/>
                <w:color w:val="000000"/>
              </w:rPr>
            </w:pPr>
            <w:r w:rsidRPr="008142E6">
              <w:rPr>
                <w:b/>
                <w:color w:val="000000"/>
              </w:rPr>
              <w:t>Поступление платежей в бюджет  поселения</w:t>
            </w:r>
          </w:p>
        </w:tc>
        <w:tc>
          <w:tcPr>
            <w:tcW w:w="1701"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тыс. рублей</w:t>
            </w:r>
          </w:p>
        </w:tc>
        <w:tc>
          <w:tcPr>
            <w:tcW w:w="1429"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4046,9</w:t>
            </w:r>
          </w:p>
        </w:tc>
        <w:tc>
          <w:tcPr>
            <w:tcW w:w="1559"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5115,6</w:t>
            </w:r>
          </w:p>
        </w:tc>
        <w:tc>
          <w:tcPr>
            <w:tcW w:w="1417" w:type="dxa"/>
            <w:gridSpan w:val="2"/>
            <w:tcBorders>
              <w:top w:val="nil"/>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3781,4</w:t>
            </w:r>
          </w:p>
        </w:tc>
        <w:tc>
          <w:tcPr>
            <w:tcW w:w="1276" w:type="dxa"/>
            <w:gridSpan w:val="2"/>
            <w:tcBorders>
              <w:top w:val="nil"/>
              <w:left w:val="nil"/>
              <w:bottom w:val="single" w:sz="4" w:space="0" w:color="auto"/>
              <w:right w:val="single" w:sz="4" w:space="0" w:color="auto"/>
            </w:tcBorders>
            <w:vAlign w:val="center"/>
          </w:tcPr>
          <w:p w:rsidR="00020A8E" w:rsidRPr="008142E6" w:rsidRDefault="00020A8E" w:rsidP="00020A8E">
            <w:pPr>
              <w:jc w:val="center"/>
            </w:pPr>
            <w:r w:rsidRPr="008142E6">
              <w:rPr>
                <w:color w:val="000000"/>
              </w:rPr>
              <w:t>3781,4</w:t>
            </w:r>
          </w:p>
        </w:tc>
        <w:tc>
          <w:tcPr>
            <w:tcW w:w="1134" w:type="dxa"/>
            <w:gridSpan w:val="2"/>
            <w:tcBorders>
              <w:top w:val="nil"/>
              <w:left w:val="nil"/>
              <w:bottom w:val="single" w:sz="4" w:space="0" w:color="auto"/>
              <w:right w:val="single" w:sz="4" w:space="0" w:color="auto"/>
            </w:tcBorders>
            <w:vAlign w:val="center"/>
          </w:tcPr>
          <w:p w:rsidR="00020A8E" w:rsidRPr="008142E6" w:rsidRDefault="00020A8E" w:rsidP="00020A8E">
            <w:pPr>
              <w:ind w:right="-37"/>
              <w:jc w:val="center"/>
            </w:pPr>
            <w:r w:rsidRPr="008142E6">
              <w:rPr>
                <w:color w:val="000000"/>
              </w:rPr>
              <w:t>3781,4</w:t>
            </w:r>
          </w:p>
        </w:tc>
        <w:tc>
          <w:tcPr>
            <w:tcW w:w="1134" w:type="dxa"/>
            <w:gridSpan w:val="3"/>
            <w:tcBorders>
              <w:top w:val="nil"/>
              <w:left w:val="nil"/>
              <w:bottom w:val="single" w:sz="4" w:space="0" w:color="auto"/>
              <w:right w:val="single" w:sz="4" w:space="0" w:color="auto"/>
            </w:tcBorders>
            <w:vAlign w:val="center"/>
          </w:tcPr>
          <w:p w:rsidR="00020A8E" w:rsidRPr="008142E6" w:rsidRDefault="00020A8E" w:rsidP="00020A8E">
            <w:pPr>
              <w:ind w:right="-37"/>
              <w:jc w:val="center"/>
            </w:pPr>
            <w:r w:rsidRPr="008142E6">
              <w:rPr>
                <w:color w:val="000000"/>
              </w:rPr>
              <w:t>3781,4</w:t>
            </w:r>
          </w:p>
        </w:tc>
        <w:tc>
          <w:tcPr>
            <w:tcW w:w="1126" w:type="dxa"/>
            <w:gridSpan w:val="3"/>
            <w:tcBorders>
              <w:top w:val="nil"/>
              <w:left w:val="nil"/>
              <w:bottom w:val="single" w:sz="4" w:space="0" w:color="auto"/>
              <w:right w:val="single" w:sz="4" w:space="0" w:color="auto"/>
            </w:tcBorders>
            <w:vAlign w:val="center"/>
          </w:tcPr>
          <w:p w:rsidR="00020A8E" w:rsidRPr="008142E6" w:rsidRDefault="00020A8E" w:rsidP="00020A8E">
            <w:pPr>
              <w:ind w:right="-37"/>
              <w:jc w:val="center"/>
            </w:pPr>
            <w:r w:rsidRPr="008142E6">
              <w:rPr>
                <w:color w:val="000000"/>
              </w:rPr>
              <w:t>3781,4</w:t>
            </w:r>
          </w:p>
        </w:tc>
        <w:tc>
          <w:tcPr>
            <w:tcW w:w="1120" w:type="dxa"/>
            <w:gridSpan w:val="3"/>
            <w:tcBorders>
              <w:top w:val="nil"/>
              <w:left w:val="nil"/>
              <w:bottom w:val="single" w:sz="4" w:space="0" w:color="auto"/>
              <w:right w:val="single" w:sz="4" w:space="0" w:color="auto"/>
            </w:tcBorders>
            <w:vAlign w:val="center"/>
          </w:tcPr>
          <w:p w:rsidR="00020A8E" w:rsidRPr="008142E6" w:rsidRDefault="00020A8E" w:rsidP="00020A8E">
            <w:pPr>
              <w:ind w:right="-37"/>
              <w:jc w:val="center"/>
            </w:pPr>
            <w:r w:rsidRPr="008142E6">
              <w:rPr>
                <w:color w:val="000000"/>
              </w:rPr>
              <w:t>3781,4</w:t>
            </w:r>
          </w:p>
        </w:tc>
      </w:tr>
      <w:tr w:rsidR="00020A8E" w:rsidRPr="008142E6" w:rsidTr="00020A8E">
        <w:tblPrEx>
          <w:jc w:val="center"/>
          <w:tblInd w:w="0" w:type="dxa"/>
          <w:tblLook w:val="04A0" w:firstRow="1" w:lastRow="0" w:firstColumn="1" w:lastColumn="0" w:noHBand="0" w:noVBand="1"/>
        </w:tblPrEx>
        <w:trPr>
          <w:gridAfter w:val="3"/>
          <w:wAfter w:w="1081" w:type="dxa"/>
          <w:trHeight w:val="247"/>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b/>
                <w:color w:val="000000"/>
              </w:rPr>
            </w:pPr>
            <w:r w:rsidRPr="008142E6">
              <w:rPr>
                <w:b/>
                <w:color w:val="000000"/>
              </w:rPr>
              <w:lastRenderedPageBreak/>
              <w:t>Налоговые</w:t>
            </w:r>
            <w:r>
              <w:rPr>
                <w:b/>
                <w:color w:val="000000"/>
              </w:rPr>
              <w:t xml:space="preserve"> и неналоговые </w:t>
            </w:r>
          </w:p>
        </w:tc>
        <w:tc>
          <w:tcPr>
            <w:tcW w:w="1701"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тыс.руб.</w:t>
            </w:r>
          </w:p>
        </w:tc>
        <w:tc>
          <w:tcPr>
            <w:tcW w:w="142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560,4</w:t>
            </w:r>
          </w:p>
        </w:tc>
        <w:tc>
          <w:tcPr>
            <w:tcW w:w="155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672,7</w:t>
            </w:r>
          </w:p>
        </w:tc>
        <w:tc>
          <w:tcPr>
            <w:tcW w:w="1417"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612,3</w:t>
            </w:r>
          </w:p>
        </w:tc>
        <w:tc>
          <w:tcPr>
            <w:tcW w:w="1276"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612,3</w:t>
            </w:r>
          </w:p>
        </w:tc>
        <w:tc>
          <w:tcPr>
            <w:tcW w:w="1134"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ind w:right="-37"/>
              <w:jc w:val="center"/>
            </w:pPr>
            <w:r>
              <w:rPr>
                <w:color w:val="000000"/>
              </w:rPr>
              <w:t>443,9</w:t>
            </w:r>
          </w:p>
        </w:tc>
        <w:tc>
          <w:tcPr>
            <w:tcW w:w="1134"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ind w:right="-37"/>
              <w:jc w:val="center"/>
            </w:pPr>
            <w:r>
              <w:rPr>
                <w:color w:val="000000"/>
              </w:rPr>
              <w:t>443,9</w:t>
            </w:r>
          </w:p>
        </w:tc>
        <w:tc>
          <w:tcPr>
            <w:tcW w:w="1126"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ind w:right="-37"/>
              <w:jc w:val="center"/>
            </w:pPr>
            <w:r>
              <w:rPr>
                <w:color w:val="000000"/>
              </w:rPr>
              <w:t>195,3</w:t>
            </w:r>
          </w:p>
        </w:tc>
        <w:tc>
          <w:tcPr>
            <w:tcW w:w="1120"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ind w:right="-37"/>
              <w:jc w:val="center"/>
            </w:pPr>
            <w:r>
              <w:rPr>
                <w:color w:val="000000"/>
              </w:rPr>
              <w:t>195,3</w:t>
            </w:r>
          </w:p>
        </w:tc>
      </w:tr>
      <w:tr w:rsidR="00020A8E" w:rsidRPr="008142E6" w:rsidTr="00020A8E">
        <w:tblPrEx>
          <w:jc w:val="center"/>
          <w:tblInd w:w="0" w:type="dxa"/>
          <w:tblLook w:val="04A0" w:firstRow="1" w:lastRow="0" w:firstColumn="1" w:lastColumn="0" w:noHBand="0" w:noVBand="1"/>
        </w:tblPrEx>
        <w:trPr>
          <w:gridAfter w:val="3"/>
          <w:wAfter w:w="1081" w:type="dxa"/>
          <w:trHeight w:val="449"/>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b/>
                <w:color w:val="000000"/>
              </w:rPr>
            </w:pPr>
            <w:r>
              <w:rPr>
                <w:b/>
                <w:color w:val="000000"/>
              </w:rPr>
              <w:t>Безвозмездные</w:t>
            </w:r>
          </w:p>
        </w:tc>
        <w:tc>
          <w:tcPr>
            <w:tcW w:w="1701"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sidRPr="008142E6">
              <w:rPr>
                <w:color w:val="000000"/>
              </w:rPr>
              <w:t>тыс.руб.</w:t>
            </w:r>
          </w:p>
        </w:tc>
        <w:tc>
          <w:tcPr>
            <w:tcW w:w="142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4747,3</w:t>
            </w:r>
          </w:p>
        </w:tc>
        <w:tc>
          <w:tcPr>
            <w:tcW w:w="1559"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tabs>
                <w:tab w:val="left" w:pos="6521"/>
                <w:tab w:val="left" w:pos="6946"/>
                <w:tab w:val="left" w:pos="12191"/>
              </w:tabs>
              <w:jc w:val="center"/>
              <w:rPr>
                <w:color w:val="000000"/>
              </w:rPr>
            </w:pPr>
            <w:r>
              <w:rPr>
                <w:color w:val="000000"/>
              </w:rPr>
              <w:t>9846,0</w:t>
            </w:r>
          </w:p>
        </w:tc>
        <w:tc>
          <w:tcPr>
            <w:tcW w:w="1417"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jc w:val="center"/>
            </w:pPr>
            <w:r>
              <w:t>5540,4</w:t>
            </w:r>
          </w:p>
          <w:p w:rsidR="00020A8E" w:rsidRPr="008142E6" w:rsidRDefault="00020A8E" w:rsidP="00020A8E">
            <w:pPr>
              <w:jc w:val="center"/>
            </w:pPr>
          </w:p>
        </w:tc>
        <w:tc>
          <w:tcPr>
            <w:tcW w:w="1276"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jc w:val="center"/>
            </w:pPr>
            <w:r>
              <w:t>5540,4</w:t>
            </w:r>
          </w:p>
        </w:tc>
        <w:tc>
          <w:tcPr>
            <w:tcW w:w="1134" w:type="dxa"/>
            <w:gridSpan w:val="2"/>
            <w:tcBorders>
              <w:top w:val="single" w:sz="4" w:space="0" w:color="auto"/>
              <w:left w:val="nil"/>
              <w:bottom w:val="single" w:sz="4" w:space="0" w:color="auto"/>
              <w:right w:val="single" w:sz="4" w:space="0" w:color="auto"/>
            </w:tcBorders>
            <w:vAlign w:val="center"/>
          </w:tcPr>
          <w:p w:rsidR="00020A8E" w:rsidRPr="008142E6" w:rsidRDefault="00020A8E" w:rsidP="00020A8E">
            <w:pPr>
              <w:jc w:val="center"/>
            </w:pPr>
            <w:r>
              <w:t>4622,8</w:t>
            </w:r>
          </w:p>
        </w:tc>
        <w:tc>
          <w:tcPr>
            <w:tcW w:w="1134"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jc w:val="center"/>
            </w:pPr>
            <w:r>
              <w:t>4622,8</w:t>
            </w:r>
          </w:p>
        </w:tc>
        <w:tc>
          <w:tcPr>
            <w:tcW w:w="1126"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jc w:val="center"/>
            </w:pPr>
            <w:r>
              <w:t>4842,4</w:t>
            </w:r>
          </w:p>
        </w:tc>
        <w:tc>
          <w:tcPr>
            <w:tcW w:w="1120" w:type="dxa"/>
            <w:gridSpan w:val="3"/>
            <w:tcBorders>
              <w:top w:val="single" w:sz="4" w:space="0" w:color="auto"/>
              <w:left w:val="nil"/>
              <w:bottom w:val="single" w:sz="4" w:space="0" w:color="auto"/>
              <w:right w:val="single" w:sz="4" w:space="0" w:color="auto"/>
            </w:tcBorders>
            <w:vAlign w:val="center"/>
          </w:tcPr>
          <w:p w:rsidR="00020A8E" w:rsidRPr="008142E6" w:rsidRDefault="00020A8E" w:rsidP="00020A8E">
            <w:pPr>
              <w:jc w:val="center"/>
            </w:pPr>
            <w:r>
              <w:t>4842,4</w:t>
            </w:r>
          </w:p>
        </w:tc>
      </w:tr>
    </w:tbl>
    <w:p w:rsidR="00020A8E" w:rsidRDefault="00020A8E" w:rsidP="00B9364B">
      <w:pPr>
        <w:spacing w:after="0" w:line="240" w:lineRule="auto"/>
        <w:rPr>
          <w:rFonts w:ascii="Times New Roman" w:hAnsi="Times New Roman"/>
          <w:sz w:val="28"/>
          <w:szCs w:val="28"/>
        </w:rPr>
      </w:pPr>
    </w:p>
    <w:p w:rsidR="00B9364B" w:rsidRDefault="00B9364B"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020A8E" w:rsidRDefault="00020A8E" w:rsidP="000A03DE">
      <w:pPr>
        <w:spacing w:after="0" w:line="240" w:lineRule="auto"/>
        <w:rPr>
          <w:rFonts w:ascii="Times New Roman" w:hAnsi="Times New Roman"/>
          <w:sz w:val="28"/>
          <w:szCs w:val="28"/>
        </w:rPr>
      </w:pPr>
    </w:p>
    <w:p w:rsidR="00AC451E" w:rsidRDefault="00AC451E" w:rsidP="000A03DE">
      <w:pPr>
        <w:spacing w:after="0" w:line="240" w:lineRule="auto"/>
        <w:rPr>
          <w:rFonts w:ascii="Times New Roman" w:hAnsi="Times New Roman"/>
          <w:sz w:val="28"/>
          <w:szCs w:val="28"/>
        </w:rPr>
        <w:sectPr w:rsidR="00AC451E" w:rsidSect="0095021D">
          <w:pgSz w:w="16838" w:h="11906" w:orient="landscape" w:code="9"/>
          <w:pgMar w:top="1276" w:right="1134" w:bottom="851" w:left="1134" w:header="709" w:footer="709" w:gutter="0"/>
          <w:cols w:space="708"/>
          <w:docGrid w:linePitch="360"/>
        </w:sectPr>
      </w:pPr>
    </w:p>
    <w:p w:rsidR="000A03DE" w:rsidRDefault="001C09C1" w:rsidP="000A03DE">
      <w:pPr>
        <w:spacing w:after="0" w:line="240" w:lineRule="auto"/>
        <w:rPr>
          <w:rFonts w:ascii="Times New Roman" w:hAnsi="Times New Roman"/>
          <w:sz w:val="28"/>
          <w:szCs w:val="40"/>
        </w:rPr>
      </w:pPr>
      <w:r w:rsidRPr="000864E7">
        <w:rPr>
          <w:rFonts w:ascii="Times New Roman" w:hAnsi="Times New Roman"/>
          <w:sz w:val="28"/>
          <w:szCs w:val="28"/>
        </w:rPr>
        <w:lastRenderedPageBreak/>
        <w:t>Издание  С</w:t>
      </w:r>
      <w:r>
        <w:rPr>
          <w:rFonts w:ascii="Times New Roman" w:hAnsi="Times New Roman"/>
          <w:sz w:val="28"/>
          <w:szCs w:val="28"/>
        </w:rPr>
        <w:t>овета сельского поселения «Комсомольск-на-Печоре</w:t>
      </w:r>
      <w:r w:rsidR="00A405AA">
        <w:rPr>
          <w:rFonts w:ascii="Times New Roman" w:hAnsi="Times New Roman"/>
          <w:sz w:val="28"/>
          <w:szCs w:val="28"/>
        </w:rPr>
        <w:t>»</w:t>
      </w:r>
      <w:r w:rsidR="00FB2FC8">
        <w:rPr>
          <w:rFonts w:ascii="Times New Roman" w:hAnsi="Times New Roman"/>
          <w:sz w:val="28"/>
          <w:szCs w:val="28"/>
        </w:rPr>
        <w:t xml:space="preserve"> </w:t>
      </w:r>
      <w:r w:rsidR="000A03DE" w:rsidRPr="00662ACC">
        <w:rPr>
          <w:rFonts w:ascii="Times New Roman" w:hAnsi="Times New Roman"/>
          <w:sz w:val="28"/>
          <w:szCs w:val="40"/>
        </w:rPr>
        <w:t>муниципаль</w:t>
      </w:r>
      <w:r w:rsidR="00F77DE1">
        <w:rPr>
          <w:rFonts w:ascii="Times New Roman" w:hAnsi="Times New Roman"/>
          <w:sz w:val="28"/>
          <w:szCs w:val="40"/>
        </w:rPr>
        <w:t xml:space="preserve">ного района «Троицко-Печорский» </w:t>
      </w:r>
      <w:r w:rsidR="000A03DE" w:rsidRPr="00662ACC">
        <w:rPr>
          <w:rFonts w:ascii="Times New Roman" w:hAnsi="Times New Roman"/>
          <w:sz w:val="28"/>
          <w:szCs w:val="40"/>
        </w:rPr>
        <w:t>Республики Коми</w:t>
      </w:r>
      <w:r w:rsidR="000A03DE">
        <w:rPr>
          <w:rFonts w:ascii="Times New Roman" w:hAnsi="Times New Roman"/>
          <w:sz w:val="28"/>
          <w:szCs w:val="40"/>
        </w:rPr>
        <w:t>.</w:t>
      </w:r>
    </w:p>
    <w:p w:rsidR="001C09C1" w:rsidRDefault="001C09C1" w:rsidP="001C09C1">
      <w:pPr>
        <w:jc w:val="both"/>
        <w:rPr>
          <w:rFonts w:ascii="Times New Roman" w:hAnsi="Times New Roman"/>
          <w:sz w:val="28"/>
          <w:szCs w:val="28"/>
        </w:rPr>
      </w:pPr>
    </w:p>
    <w:p w:rsidR="001C09C1" w:rsidRPr="000864E7" w:rsidRDefault="001C09C1" w:rsidP="001C09C1">
      <w:pPr>
        <w:jc w:val="both"/>
        <w:rPr>
          <w:rFonts w:ascii="Times New Roman" w:hAnsi="Times New Roman"/>
          <w:sz w:val="28"/>
          <w:szCs w:val="28"/>
        </w:rPr>
      </w:pPr>
      <w:r>
        <w:rPr>
          <w:rFonts w:ascii="Times New Roman" w:hAnsi="Times New Roman"/>
          <w:sz w:val="28"/>
          <w:szCs w:val="28"/>
        </w:rPr>
        <w:t>Выходит с сентября 2023 года.</w:t>
      </w:r>
    </w:p>
    <w:p w:rsidR="001C09C1" w:rsidRPr="00A97AD5" w:rsidRDefault="001C09C1" w:rsidP="001C09C1">
      <w:pPr>
        <w:spacing w:after="0"/>
        <w:jc w:val="center"/>
        <w:rPr>
          <w:rFonts w:ascii="Times New Roman" w:hAnsi="Times New Roman"/>
          <w:sz w:val="28"/>
          <w:szCs w:val="28"/>
        </w:rPr>
      </w:pPr>
    </w:p>
    <w:p w:rsidR="001C09C1" w:rsidRPr="00FB3636" w:rsidRDefault="001C09C1" w:rsidP="001C09C1">
      <w:pPr>
        <w:spacing w:after="0"/>
        <w:jc w:val="both"/>
        <w:rPr>
          <w:rFonts w:ascii="Times New Roman" w:hAnsi="Times New Roman"/>
          <w:sz w:val="28"/>
          <w:szCs w:val="28"/>
        </w:rPr>
      </w:pPr>
      <w:r w:rsidRPr="00A97AD5">
        <w:rPr>
          <w:rFonts w:ascii="Times New Roman" w:hAnsi="Times New Roman"/>
          <w:sz w:val="28"/>
          <w:szCs w:val="28"/>
        </w:rPr>
        <w:t>Главный редактор:</w:t>
      </w:r>
      <w:r w:rsidRPr="00FB61E2">
        <w:rPr>
          <w:rFonts w:ascii="Times New Roman" w:hAnsi="Times New Roman"/>
          <w:sz w:val="28"/>
          <w:szCs w:val="28"/>
        </w:rPr>
        <w:t xml:space="preserve"> глава</w:t>
      </w:r>
      <w:r>
        <w:rPr>
          <w:rFonts w:ascii="Times New Roman" w:hAnsi="Times New Roman"/>
          <w:sz w:val="28"/>
          <w:szCs w:val="28"/>
        </w:rPr>
        <w:t xml:space="preserve"> сельского поселения «Комсомольск-на-Печоре» Порядина Т.А.</w:t>
      </w:r>
    </w:p>
    <w:p w:rsidR="001C09C1" w:rsidRPr="00682BB7" w:rsidRDefault="001C09C1" w:rsidP="001C09C1">
      <w:pPr>
        <w:tabs>
          <w:tab w:val="left" w:pos="2055"/>
        </w:tabs>
        <w:spacing w:after="0"/>
        <w:jc w:val="both"/>
        <w:rPr>
          <w:rFonts w:ascii="Times New Roman" w:hAnsi="Times New Roman"/>
          <w:sz w:val="28"/>
          <w:szCs w:val="28"/>
        </w:rPr>
      </w:pPr>
      <w:r>
        <w:rPr>
          <w:rFonts w:ascii="Times New Roman" w:hAnsi="Times New Roman"/>
          <w:sz w:val="28"/>
          <w:szCs w:val="28"/>
        </w:rPr>
        <w:tab/>
      </w:r>
    </w:p>
    <w:p w:rsidR="001C09C1" w:rsidRPr="00682BB7" w:rsidRDefault="001C09C1" w:rsidP="001C09C1">
      <w:pPr>
        <w:spacing w:after="0"/>
        <w:jc w:val="both"/>
        <w:rPr>
          <w:rFonts w:ascii="Times New Roman" w:hAnsi="Times New Roman"/>
          <w:sz w:val="28"/>
          <w:szCs w:val="28"/>
        </w:rPr>
      </w:pPr>
    </w:p>
    <w:p w:rsidR="001C09C1" w:rsidRPr="00FB3636" w:rsidRDefault="001C09C1" w:rsidP="001C09C1">
      <w:pPr>
        <w:spacing w:after="0"/>
        <w:jc w:val="both"/>
        <w:rPr>
          <w:rFonts w:ascii="Times New Roman" w:hAnsi="Times New Roman"/>
          <w:b/>
          <w:sz w:val="28"/>
          <w:szCs w:val="28"/>
        </w:rPr>
      </w:pPr>
      <w:r w:rsidRPr="00A97AD5">
        <w:rPr>
          <w:rFonts w:ascii="Times New Roman" w:hAnsi="Times New Roman"/>
          <w:sz w:val="28"/>
          <w:szCs w:val="28"/>
        </w:rPr>
        <w:t>Адрес:</w:t>
      </w:r>
      <w:r w:rsidR="00F77DE1">
        <w:rPr>
          <w:rFonts w:ascii="Times New Roman" w:hAnsi="Times New Roman"/>
          <w:sz w:val="28"/>
          <w:szCs w:val="28"/>
        </w:rPr>
        <w:t>169431, Республика Коми</w:t>
      </w:r>
      <w:r>
        <w:rPr>
          <w:rFonts w:ascii="Times New Roman" w:hAnsi="Times New Roman"/>
          <w:sz w:val="28"/>
          <w:szCs w:val="28"/>
        </w:rPr>
        <w:t xml:space="preserve"> Троицко-Печорский район, п. Комсомольск-на-П</w:t>
      </w:r>
      <w:r w:rsidR="0036762B">
        <w:rPr>
          <w:rFonts w:ascii="Times New Roman" w:hAnsi="Times New Roman"/>
          <w:sz w:val="28"/>
          <w:szCs w:val="28"/>
        </w:rPr>
        <w:t>ечоре, ул. Комсомольская, д. 12</w:t>
      </w:r>
      <w:r w:rsidRPr="00682BB7">
        <w:rPr>
          <w:rFonts w:ascii="Times New Roman" w:hAnsi="Times New Roman"/>
          <w:sz w:val="28"/>
          <w:szCs w:val="28"/>
        </w:rPr>
        <w:t>.</w:t>
      </w:r>
    </w:p>
    <w:p w:rsidR="001C09C1" w:rsidRDefault="001C09C1" w:rsidP="001C09C1">
      <w:pPr>
        <w:adjustRightInd w:val="0"/>
        <w:spacing w:after="0"/>
        <w:ind w:left="-1134"/>
        <w:rPr>
          <w:rFonts w:ascii="Times New Roman" w:eastAsiaTheme="minorHAnsi" w:hAnsi="Times New Roman"/>
          <w:sz w:val="28"/>
          <w:szCs w:val="20"/>
        </w:rPr>
      </w:pPr>
      <w:r>
        <w:rPr>
          <w:rFonts w:ascii="Times New Roman" w:hAnsi="Times New Roman"/>
          <w:sz w:val="28"/>
          <w:szCs w:val="28"/>
        </w:rPr>
        <w:t xml:space="preserve">                 Телефон: </w:t>
      </w:r>
      <w:r w:rsidRPr="003E6206">
        <w:rPr>
          <w:rFonts w:ascii="Times New Roman" w:eastAsiaTheme="minorHAnsi" w:hAnsi="Times New Roman"/>
          <w:sz w:val="28"/>
          <w:szCs w:val="20"/>
        </w:rPr>
        <w:t xml:space="preserve"> 8(82138) 98-1-96</w:t>
      </w:r>
    </w:p>
    <w:p w:rsidR="001C09C1" w:rsidRPr="00D13592" w:rsidRDefault="00FE7B2F" w:rsidP="001C09C1">
      <w:pPr>
        <w:adjustRightInd w:val="0"/>
        <w:spacing w:after="0"/>
        <w:ind w:left="-1134"/>
        <w:rPr>
          <w:rFonts w:eastAsiaTheme="minorHAnsi"/>
          <w:sz w:val="20"/>
          <w:szCs w:val="20"/>
        </w:rPr>
      </w:pPr>
      <w:r>
        <w:rPr>
          <w:rFonts w:ascii="Times New Roman" w:eastAsiaTheme="minorHAnsi" w:hAnsi="Times New Roman"/>
          <w:sz w:val="28"/>
          <w:szCs w:val="20"/>
        </w:rPr>
        <w:t xml:space="preserve">                 </w:t>
      </w:r>
      <w:r w:rsidR="001C09C1">
        <w:rPr>
          <w:rFonts w:ascii="Times New Roman" w:eastAsiaTheme="minorHAnsi" w:hAnsi="Times New Roman"/>
          <w:sz w:val="28"/>
          <w:szCs w:val="20"/>
          <w:lang w:val="en-US"/>
        </w:rPr>
        <w:t>Email</w:t>
      </w:r>
      <w:r w:rsidR="001C09C1" w:rsidRPr="003E6206">
        <w:rPr>
          <w:rFonts w:ascii="Times New Roman" w:eastAsiaTheme="minorHAnsi" w:hAnsi="Times New Roman"/>
          <w:sz w:val="28"/>
          <w:szCs w:val="20"/>
        </w:rPr>
        <w:t xml:space="preserve">: </w:t>
      </w:r>
      <w:hyperlink r:id="rId12" w:history="1">
        <w:r w:rsidR="001C09C1" w:rsidRPr="003E6206">
          <w:rPr>
            <w:rStyle w:val="ab"/>
            <w:rFonts w:ascii="Times New Roman" w:eastAsiaTheme="minorHAnsi" w:hAnsi="Times New Roman"/>
            <w:sz w:val="28"/>
            <w:szCs w:val="20"/>
            <w:lang w:val="en-US"/>
          </w:rPr>
          <w:t>adm</w:t>
        </w:r>
        <w:r w:rsidR="001C09C1" w:rsidRPr="003E6206">
          <w:rPr>
            <w:rStyle w:val="ab"/>
            <w:rFonts w:ascii="Times New Roman" w:eastAsiaTheme="minorHAnsi" w:hAnsi="Times New Roman"/>
            <w:sz w:val="28"/>
            <w:szCs w:val="20"/>
          </w:rPr>
          <w:t>.</w:t>
        </w:r>
        <w:r w:rsidR="001C09C1" w:rsidRPr="003E6206">
          <w:rPr>
            <w:rStyle w:val="ab"/>
            <w:rFonts w:ascii="Times New Roman" w:eastAsiaTheme="minorHAnsi" w:hAnsi="Times New Roman"/>
            <w:sz w:val="28"/>
            <w:szCs w:val="20"/>
            <w:lang w:val="en-US"/>
          </w:rPr>
          <w:t>komsomolsk</w:t>
        </w:r>
        <w:r w:rsidR="001C09C1" w:rsidRPr="003E6206">
          <w:rPr>
            <w:rStyle w:val="ab"/>
            <w:rFonts w:ascii="Times New Roman" w:eastAsiaTheme="minorHAnsi" w:hAnsi="Times New Roman"/>
            <w:sz w:val="28"/>
            <w:szCs w:val="20"/>
          </w:rPr>
          <w:t>@</w:t>
        </w:r>
        <w:r w:rsidR="001C09C1" w:rsidRPr="003E6206">
          <w:rPr>
            <w:rStyle w:val="ab"/>
            <w:rFonts w:ascii="Times New Roman" w:eastAsiaTheme="minorHAnsi" w:hAnsi="Times New Roman"/>
            <w:sz w:val="28"/>
            <w:szCs w:val="20"/>
            <w:lang w:val="en-US"/>
          </w:rPr>
          <w:t>bk</w:t>
        </w:r>
        <w:r w:rsidR="001C09C1" w:rsidRPr="003E6206">
          <w:rPr>
            <w:rStyle w:val="ab"/>
            <w:rFonts w:ascii="Times New Roman" w:eastAsiaTheme="minorHAnsi" w:hAnsi="Times New Roman"/>
            <w:sz w:val="28"/>
            <w:szCs w:val="20"/>
          </w:rPr>
          <w:t>.</w:t>
        </w:r>
        <w:r w:rsidR="001C09C1" w:rsidRPr="003E6206">
          <w:rPr>
            <w:rStyle w:val="ab"/>
            <w:rFonts w:ascii="Times New Roman" w:eastAsiaTheme="minorHAnsi" w:hAnsi="Times New Roman"/>
            <w:sz w:val="28"/>
            <w:szCs w:val="20"/>
            <w:lang w:val="en-US"/>
          </w:rPr>
          <w:t>ru</w:t>
        </w:r>
      </w:hyperlink>
    </w:p>
    <w:p w:rsidR="001C09C1" w:rsidRPr="00682BB7" w:rsidRDefault="001C09C1" w:rsidP="001C09C1">
      <w:pPr>
        <w:spacing w:after="0"/>
        <w:jc w:val="both"/>
        <w:rPr>
          <w:rFonts w:ascii="Times New Roman" w:hAnsi="Times New Roman"/>
          <w:sz w:val="28"/>
          <w:szCs w:val="28"/>
        </w:rPr>
      </w:pPr>
    </w:p>
    <w:p w:rsidR="001C09C1" w:rsidRPr="00682BB7" w:rsidRDefault="001C09C1" w:rsidP="001C09C1">
      <w:pPr>
        <w:spacing w:after="0"/>
        <w:jc w:val="both"/>
        <w:rPr>
          <w:rFonts w:ascii="Times New Roman" w:hAnsi="Times New Roman"/>
          <w:sz w:val="28"/>
          <w:szCs w:val="28"/>
        </w:rPr>
      </w:pPr>
    </w:p>
    <w:p w:rsidR="001C09C1" w:rsidRPr="00682BB7" w:rsidRDefault="001C09C1" w:rsidP="001C09C1">
      <w:pPr>
        <w:spacing w:after="0"/>
        <w:jc w:val="both"/>
        <w:rPr>
          <w:rFonts w:ascii="Times New Roman" w:hAnsi="Times New Roman"/>
          <w:sz w:val="28"/>
          <w:szCs w:val="28"/>
        </w:rPr>
      </w:pPr>
    </w:p>
    <w:p w:rsidR="001C09C1" w:rsidRPr="00682BB7" w:rsidRDefault="00FB2FC8" w:rsidP="001C09C1">
      <w:pPr>
        <w:spacing w:after="0"/>
        <w:jc w:val="both"/>
        <w:rPr>
          <w:rFonts w:ascii="Times New Roman" w:hAnsi="Times New Roman"/>
          <w:sz w:val="28"/>
          <w:szCs w:val="28"/>
        </w:rPr>
      </w:pPr>
      <w:r>
        <w:rPr>
          <w:rFonts w:ascii="Times New Roman" w:hAnsi="Times New Roman"/>
          <w:sz w:val="28"/>
          <w:szCs w:val="28"/>
        </w:rPr>
        <w:t>Подписано в печать 24 ноября</w:t>
      </w:r>
      <w:r w:rsidR="001C09C1">
        <w:rPr>
          <w:rFonts w:ascii="Times New Roman" w:hAnsi="Times New Roman"/>
          <w:sz w:val="28"/>
          <w:szCs w:val="28"/>
        </w:rPr>
        <w:t xml:space="preserve"> 2023</w:t>
      </w:r>
      <w:r w:rsidR="001C09C1" w:rsidRPr="00682BB7">
        <w:rPr>
          <w:rFonts w:ascii="Times New Roman" w:hAnsi="Times New Roman"/>
          <w:sz w:val="28"/>
          <w:szCs w:val="28"/>
        </w:rPr>
        <w:t xml:space="preserve"> года.</w:t>
      </w:r>
    </w:p>
    <w:p w:rsidR="001C09C1" w:rsidRPr="00682BB7" w:rsidRDefault="001C09C1" w:rsidP="001C09C1">
      <w:pPr>
        <w:spacing w:after="0"/>
        <w:jc w:val="both"/>
        <w:rPr>
          <w:rFonts w:ascii="Times New Roman" w:hAnsi="Times New Roman"/>
          <w:sz w:val="28"/>
          <w:szCs w:val="28"/>
        </w:rPr>
      </w:pPr>
      <w:r>
        <w:rPr>
          <w:rFonts w:ascii="Times New Roman" w:hAnsi="Times New Roman"/>
          <w:sz w:val="28"/>
          <w:szCs w:val="28"/>
        </w:rPr>
        <w:t xml:space="preserve">Тираж – 3 </w:t>
      </w:r>
      <w:r w:rsidRPr="00682BB7">
        <w:rPr>
          <w:rFonts w:ascii="Times New Roman" w:hAnsi="Times New Roman"/>
          <w:sz w:val="28"/>
          <w:szCs w:val="28"/>
        </w:rPr>
        <w:t>экз.</w:t>
      </w:r>
    </w:p>
    <w:p w:rsidR="001C09C1" w:rsidRPr="00682BB7" w:rsidRDefault="001C09C1" w:rsidP="001C09C1">
      <w:pPr>
        <w:spacing w:after="0"/>
        <w:jc w:val="both"/>
        <w:rPr>
          <w:rFonts w:ascii="Times New Roman" w:hAnsi="Times New Roman"/>
          <w:sz w:val="28"/>
          <w:szCs w:val="28"/>
        </w:rPr>
      </w:pPr>
      <w:r>
        <w:rPr>
          <w:rFonts w:ascii="Times New Roman" w:hAnsi="Times New Roman"/>
          <w:sz w:val="28"/>
          <w:szCs w:val="28"/>
        </w:rPr>
        <w:t>Формат А4</w:t>
      </w:r>
      <w:r w:rsidRPr="00682BB7">
        <w:rPr>
          <w:rFonts w:ascii="Times New Roman" w:hAnsi="Times New Roman"/>
          <w:sz w:val="28"/>
          <w:szCs w:val="28"/>
        </w:rPr>
        <w:t>.</w:t>
      </w:r>
    </w:p>
    <w:p w:rsidR="001C09C1" w:rsidRPr="00682BB7" w:rsidRDefault="001C09C1" w:rsidP="001C09C1">
      <w:pPr>
        <w:spacing w:after="0"/>
        <w:jc w:val="both"/>
        <w:rPr>
          <w:rFonts w:ascii="Times New Roman" w:hAnsi="Times New Roman"/>
          <w:sz w:val="28"/>
          <w:szCs w:val="28"/>
        </w:rPr>
      </w:pPr>
    </w:p>
    <w:p w:rsidR="001C09C1" w:rsidRPr="00682BB7" w:rsidRDefault="001C09C1" w:rsidP="001C09C1">
      <w:pPr>
        <w:spacing w:after="0"/>
        <w:jc w:val="both"/>
        <w:rPr>
          <w:rFonts w:ascii="Times New Roman" w:hAnsi="Times New Roman"/>
          <w:sz w:val="28"/>
          <w:szCs w:val="28"/>
        </w:rPr>
      </w:pPr>
    </w:p>
    <w:p w:rsidR="001C09C1" w:rsidRDefault="001C09C1" w:rsidP="001C09C1">
      <w:pPr>
        <w:spacing w:after="0"/>
        <w:jc w:val="both"/>
        <w:rPr>
          <w:rFonts w:ascii="Times New Roman" w:hAnsi="Times New Roman"/>
          <w:sz w:val="28"/>
          <w:szCs w:val="28"/>
        </w:rPr>
      </w:pPr>
      <w:r w:rsidRPr="00682BB7">
        <w:rPr>
          <w:rFonts w:ascii="Times New Roman" w:hAnsi="Times New Roman"/>
          <w:sz w:val="28"/>
          <w:szCs w:val="28"/>
        </w:rPr>
        <w:t>Отпечатано в админист</w:t>
      </w:r>
      <w:r>
        <w:rPr>
          <w:rFonts w:ascii="Times New Roman" w:hAnsi="Times New Roman"/>
          <w:sz w:val="28"/>
          <w:szCs w:val="28"/>
        </w:rPr>
        <w:t>рации  сельского поселения «Комсомольск-на-Печоре</w:t>
      </w:r>
      <w:r w:rsidRPr="00682BB7">
        <w:rPr>
          <w:rFonts w:ascii="Times New Roman" w:hAnsi="Times New Roman"/>
          <w:sz w:val="28"/>
          <w:szCs w:val="28"/>
        </w:rPr>
        <w:t>»</w:t>
      </w:r>
      <w:r>
        <w:rPr>
          <w:rFonts w:ascii="Times New Roman" w:hAnsi="Times New Roman"/>
          <w:sz w:val="28"/>
          <w:szCs w:val="28"/>
        </w:rPr>
        <w:t>.</w:t>
      </w:r>
    </w:p>
    <w:p w:rsidR="001C09C1" w:rsidRPr="00384EFC" w:rsidRDefault="001C09C1" w:rsidP="001C09C1">
      <w:pPr>
        <w:spacing w:after="0"/>
        <w:jc w:val="both"/>
        <w:rPr>
          <w:rFonts w:ascii="Times New Roman" w:hAnsi="Times New Roman"/>
          <w:sz w:val="28"/>
          <w:szCs w:val="28"/>
        </w:rPr>
      </w:pPr>
      <w:r>
        <w:rPr>
          <w:rFonts w:ascii="Times New Roman" w:hAnsi="Times New Roman"/>
          <w:sz w:val="28"/>
          <w:szCs w:val="28"/>
        </w:rPr>
        <w:t>Распространяется бесплатно.</w:t>
      </w:r>
    </w:p>
    <w:p w:rsidR="005678A7" w:rsidRDefault="005678A7" w:rsidP="005678A7">
      <w:pPr>
        <w:rPr>
          <w:sz w:val="16"/>
        </w:rPr>
      </w:pPr>
    </w:p>
    <w:p w:rsidR="005678A7" w:rsidRDefault="005678A7" w:rsidP="005678A7"/>
    <w:p w:rsidR="005678A7" w:rsidRPr="006679A4" w:rsidRDefault="005678A7" w:rsidP="005678A7">
      <w:pPr>
        <w:spacing w:after="0"/>
        <w:jc w:val="center"/>
        <w:rPr>
          <w:rFonts w:ascii="Times New Roman" w:hAnsi="Times New Roman"/>
          <w:b/>
          <w:sz w:val="28"/>
          <w:szCs w:val="28"/>
        </w:rPr>
      </w:pPr>
    </w:p>
    <w:p w:rsidR="006679A4" w:rsidRDefault="006679A4" w:rsidP="006679A4">
      <w:pPr>
        <w:spacing w:after="0"/>
        <w:jc w:val="center"/>
        <w:rPr>
          <w:rFonts w:ascii="Times New Roman" w:hAnsi="Times New Roman"/>
          <w:b/>
          <w:sz w:val="44"/>
        </w:rPr>
      </w:pPr>
    </w:p>
    <w:p w:rsidR="004652E2" w:rsidRPr="00DA3E94" w:rsidRDefault="004652E2" w:rsidP="00DA3E94">
      <w:pPr>
        <w:spacing w:after="0"/>
        <w:jc w:val="center"/>
        <w:rPr>
          <w:rFonts w:ascii="Times New Roman" w:hAnsi="Times New Roman"/>
          <w:b/>
          <w:sz w:val="44"/>
        </w:rPr>
      </w:pPr>
    </w:p>
    <w:sectPr w:rsidR="004652E2" w:rsidRPr="00DA3E94" w:rsidSect="00AC451E">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ECC" w:rsidRDefault="000C1ECC" w:rsidP="0012238C">
      <w:pPr>
        <w:spacing w:after="0" w:line="240" w:lineRule="auto"/>
      </w:pPr>
      <w:r>
        <w:separator/>
      </w:r>
    </w:p>
  </w:endnote>
  <w:endnote w:type="continuationSeparator" w:id="0">
    <w:p w:rsidR="000C1ECC" w:rsidRDefault="000C1ECC" w:rsidP="0012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947532"/>
      <w:docPartObj>
        <w:docPartGallery w:val="Page Numbers (Bottom of Page)"/>
        <w:docPartUnique/>
      </w:docPartObj>
    </w:sdtPr>
    <w:sdtEndPr/>
    <w:sdtContent>
      <w:p w:rsidR="00461442" w:rsidRDefault="00461442">
        <w:pPr>
          <w:pStyle w:val="af0"/>
          <w:jc w:val="center"/>
        </w:pPr>
        <w:r>
          <w:fldChar w:fldCharType="begin"/>
        </w:r>
        <w:r>
          <w:instrText>PAGE   \* MERGEFORMAT</w:instrText>
        </w:r>
        <w:r>
          <w:fldChar w:fldCharType="separate"/>
        </w:r>
        <w:r w:rsidR="008075A7">
          <w:rPr>
            <w:noProof/>
          </w:rPr>
          <w:t>3</w:t>
        </w:r>
        <w:r>
          <w:fldChar w:fldCharType="end"/>
        </w:r>
      </w:p>
    </w:sdtContent>
  </w:sdt>
  <w:p w:rsidR="00461442" w:rsidRDefault="00461442">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42" w:rsidRDefault="00461442">
    <w:pPr>
      <w:pStyle w:val="af0"/>
      <w:jc w:val="right"/>
    </w:pPr>
  </w:p>
  <w:p w:rsidR="00461442" w:rsidRDefault="00461442">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ECC" w:rsidRDefault="000C1ECC" w:rsidP="0012238C">
      <w:pPr>
        <w:spacing w:after="0" w:line="240" w:lineRule="auto"/>
      </w:pPr>
      <w:r>
        <w:separator/>
      </w:r>
    </w:p>
  </w:footnote>
  <w:footnote w:type="continuationSeparator" w:id="0">
    <w:p w:rsidR="000C1ECC" w:rsidRDefault="000C1ECC" w:rsidP="0012238C">
      <w:pPr>
        <w:spacing w:after="0" w:line="240" w:lineRule="auto"/>
      </w:pPr>
      <w:r>
        <w:continuationSeparator/>
      </w:r>
    </w:p>
  </w:footnote>
  <w:footnote w:id="1">
    <w:p w:rsidR="00461442" w:rsidRDefault="00461442" w:rsidP="00CC3883">
      <w:pPr>
        <w:pStyle w:val="ConsPlusNormal"/>
        <w:ind w:firstLine="0"/>
        <w:jc w:val="both"/>
        <w:rPr>
          <w:rFonts w:ascii="Times New Roman" w:hAnsi="Times New Roman" w:cs="Times New Roman"/>
          <w:color w:val="000000"/>
          <w:sz w:val="24"/>
          <w:szCs w:val="24"/>
        </w:rPr>
      </w:pPr>
      <w:r>
        <w:rPr>
          <w:rStyle w:val="af4"/>
        </w:rPr>
        <w:footnoteRef/>
      </w:r>
      <w:r>
        <w:t xml:space="preserve"> </w:t>
      </w:r>
      <w:r>
        <w:rPr>
          <w:rFonts w:ascii="Times New Roman" w:hAnsi="Times New Roman" w:cs="Times New Roman"/>
          <w:sz w:val="24"/>
          <w:szCs w:val="24"/>
        </w:rPr>
        <w:t xml:space="preserve">В соответствии с подготовленным </w:t>
      </w:r>
      <w:r>
        <w:rPr>
          <w:rFonts w:ascii="Times New Roman" w:hAnsi="Times New Roman" w:cs="Times New Roman"/>
          <w:color w:val="000000"/>
          <w:sz w:val="24"/>
          <w:szCs w:val="24"/>
        </w:rPr>
        <w:t>Положением о муниципальном контроле в сфере благоустройства 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подписываемым главой муниципального образования.</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Указанный доклад размещается </w:t>
      </w:r>
      <w:r>
        <w:rPr>
          <w:rFonts w:ascii="Times New Roman" w:hAnsi="Times New Roman" w:cs="Times New Roman"/>
          <w:color w:val="000000"/>
          <w:sz w:val="24"/>
          <w:szCs w:val="24"/>
          <w:u w:val="single"/>
        </w:rPr>
        <w:t>в срок до 1 июля года, следующего за отчетным годом</w:t>
      </w:r>
      <w:r>
        <w:rPr>
          <w:rFonts w:ascii="Times New Roman" w:hAnsi="Times New Roman" w:cs="Times New Roman"/>
          <w:color w:val="000000"/>
          <w:sz w:val="24"/>
          <w:szCs w:val="24"/>
        </w:rPr>
        <w:t>, на официальном сайте Администрации.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42" w:rsidRDefault="00461442" w:rsidP="002140A0">
    <w:pPr>
      <w:pStyle w:val="ae"/>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461442" w:rsidRDefault="00461442">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42" w:rsidRDefault="00461442">
    <w:pPr>
      <w:pStyle w:val="ae"/>
    </w:pPr>
  </w:p>
  <w:p w:rsidR="00461442" w:rsidRDefault="00461442">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70EEE"/>
    <w:multiLevelType w:val="hybridMultilevel"/>
    <w:tmpl w:val="2020D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832DD2"/>
    <w:multiLevelType w:val="hybridMultilevel"/>
    <w:tmpl w:val="FF168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173E1E"/>
    <w:multiLevelType w:val="hybridMultilevel"/>
    <w:tmpl w:val="227A0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86249C"/>
    <w:multiLevelType w:val="hybridMultilevel"/>
    <w:tmpl w:val="70D28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020096"/>
    <w:multiLevelType w:val="hybridMultilevel"/>
    <w:tmpl w:val="70D28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391B9E"/>
    <w:multiLevelType w:val="hybridMultilevel"/>
    <w:tmpl w:val="7EDE8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269F"/>
    <w:rsid w:val="000049FC"/>
    <w:rsid w:val="0001035F"/>
    <w:rsid w:val="0001565E"/>
    <w:rsid w:val="00016923"/>
    <w:rsid w:val="00020A8E"/>
    <w:rsid w:val="00023F38"/>
    <w:rsid w:val="00033C3C"/>
    <w:rsid w:val="00035914"/>
    <w:rsid w:val="00042420"/>
    <w:rsid w:val="0004284C"/>
    <w:rsid w:val="0004329F"/>
    <w:rsid w:val="00043A18"/>
    <w:rsid w:val="00050FE6"/>
    <w:rsid w:val="0005693D"/>
    <w:rsid w:val="00062FE2"/>
    <w:rsid w:val="000864E7"/>
    <w:rsid w:val="000A03DE"/>
    <w:rsid w:val="000A32D4"/>
    <w:rsid w:val="000A7334"/>
    <w:rsid w:val="000B3700"/>
    <w:rsid w:val="000C1ECC"/>
    <w:rsid w:val="000C52F4"/>
    <w:rsid w:val="000D1548"/>
    <w:rsid w:val="000D3AD5"/>
    <w:rsid w:val="000D68D0"/>
    <w:rsid w:val="000E0560"/>
    <w:rsid w:val="000F3568"/>
    <w:rsid w:val="000F4B82"/>
    <w:rsid w:val="000F63DE"/>
    <w:rsid w:val="00100243"/>
    <w:rsid w:val="00102462"/>
    <w:rsid w:val="0011163F"/>
    <w:rsid w:val="00111EB4"/>
    <w:rsid w:val="00116E7B"/>
    <w:rsid w:val="0012238C"/>
    <w:rsid w:val="0012285C"/>
    <w:rsid w:val="00127989"/>
    <w:rsid w:val="00130303"/>
    <w:rsid w:val="00141732"/>
    <w:rsid w:val="0014599A"/>
    <w:rsid w:val="00151C51"/>
    <w:rsid w:val="00152F6A"/>
    <w:rsid w:val="00154A51"/>
    <w:rsid w:val="0015506C"/>
    <w:rsid w:val="00155979"/>
    <w:rsid w:val="00163E4D"/>
    <w:rsid w:val="00170590"/>
    <w:rsid w:val="00172634"/>
    <w:rsid w:val="001801BC"/>
    <w:rsid w:val="001869FB"/>
    <w:rsid w:val="00192CE6"/>
    <w:rsid w:val="00193328"/>
    <w:rsid w:val="001A2032"/>
    <w:rsid w:val="001A2C0F"/>
    <w:rsid w:val="001A3D83"/>
    <w:rsid w:val="001A5480"/>
    <w:rsid w:val="001B0FDE"/>
    <w:rsid w:val="001B5275"/>
    <w:rsid w:val="001B56F9"/>
    <w:rsid w:val="001C09C1"/>
    <w:rsid w:val="001C6DC9"/>
    <w:rsid w:val="001D1D4B"/>
    <w:rsid w:val="001D2454"/>
    <w:rsid w:val="001D58C5"/>
    <w:rsid w:val="001E17A9"/>
    <w:rsid w:val="001F300C"/>
    <w:rsid w:val="001F5BFE"/>
    <w:rsid w:val="002035B9"/>
    <w:rsid w:val="0020794C"/>
    <w:rsid w:val="00211C91"/>
    <w:rsid w:val="002140A0"/>
    <w:rsid w:val="00217BB5"/>
    <w:rsid w:val="0022092D"/>
    <w:rsid w:val="00220ABA"/>
    <w:rsid w:val="0022596D"/>
    <w:rsid w:val="0024215A"/>
    <w:rsid w:val="002458C6"/>
    <w:rsid w:val="0024607B"/>
    <w:rsid w:val="00246AAB"/>
    <w:rsid w:val="00251504"/>
    <w:rsid w:val="0025532E"/>
    <w:rsid w:val="00257BBD"/>
    <w:rsid w:val="00264F1F"/>
    <w:rsid w:val="0026606A"/>
    <w:rsid w:val="00270C55"/>
    <w:rsid w:val="0027776A"/>
    <w:rsid w:val="00281BC6"/>
    <w:rsid w:val="0028303A"/>
    <w:rsid w:val="00287C2F"/>
    <w:rsid w:val="002936BE"/>
    <w:rsid w:val="002942B4"/>
    <w:rsid w:val="00297301"/>
    <w:rsid w:val="002A0517"/>
    <w:rsid w:val="002A7A5B"/>
    <w:rsid w:val="002B3275"/>
    <w:rsid w:val="002C12AD"/>
    <w:rsid w:val="002C2AF6"/>
    <w:rsid w:val="002C3128"/>
    <w:rsid w:val="002C3783"/>
    <w:rsid w:val="002D1524"/>
    <w:rsid w:val="002D3DB5"/>
    <w:rsid w:val="002D71A2"/>
    <w:rsid w:val="002E0029"/>
    <w:rsid w:val="002E1166"/>
    <w:rsid w:val="002E1726"/>
    <w:rsid w:val="002E1B98"/>
    <w:rsid w:val="003053D6"/>
    <w:rsid w:val="00311DDF"/>
    <w:rsid w:val="003201B1"/>
    <w:rsid w:val="00324AF7"/>
    <w:rsid w:val="00325D10"/>
    <w:rsid w:val="0033676C"/>
    <w:rsid w:val="0033686B"/>
    <w:rsid w:val="00337F44"/>
    <w:rsid w:val="00341B60"/>
    <w:rsid w:val="003449C7"/>
    <w:rsid w:val="0035208D"/>
    <w:rsid w:val="00355EC1"/>
    <w:rsid w:val="00365751"/>
    <w:rsid w:val="0036762B"/>
    <w:rsid w:val="003703DA"/>
    <w:rsid w:val="003724B8"/>
    <w:rsid w:val="00373B25"/>
    <w:rsid w:val="00384EFC"/>
    <w:rsid w:val="00391A8C"/>
    <w:rsid w:val="0039549B"/>
    <w:rsid w:val="00395D55"/>
    <w:rsid w:val="003A0417"/>
    <w:rsid w:val="003A31B8"/>
    <w:rsid w:val="003A4F19"/>
    <w:rsid w:val="003B05D4"/>
    <w:rsid w:val="003B6534"/>
    <w:rsid w:val="003B68B1"/>
    <w:rsid w:val="003C0EA7"/>
    <w:rsid w:val="003C545E"/>
    <w:rsid w:val="003C6AF7"/>
    <w:rsid w:val="003C75BB"/>
    <w:rsid w:val="003D275A"/>
    <w:rsid w:val="003D59D9"/>
    <w:rsid w:val="003E42BF"/>
    <w:rsid w:val="003E6206"/>
    <w:rsid w:val="003F6325"/>
    <w:rsid w:val="00403744"/>
    <w:rsid w:val="00407A6F"/>
    <w:rsid w:val="00411680"/>
    <w:rsid w:val="00422B1E"/>
    <w:rsid w:val="00424814"/>
    <w:rsid w:val="00426BFF"/>
    <w:rsid w:val="004337D0"/>
    <w:rsid w:val="00434C25"/>
    <w:rsid w:val="0044071D"/>
    <w:rsid w:val="00442F7F"/>
    <w:rsid w:val="00445AFB"/>
    <w:rsid w:val="00446449"/>
    <w:rsid w:val="004568EC"/>
    <w:rsid w:val="00461442"/>
    <w:rsid w:val="00464388"/>
    <w:rsid w:val="00464B42"/>
    <w:rsid w:val="004652E2"/>
    <w:rsid w:val="004671B9"/>
    <w:rsid w:val="004755D3"/>
    <w:rsid w:val="00493126"/>
    <w:rsid w:val="00497A98"/>
    <w:rsid w:val="004A1228"/>
    <w:rsid w:val="004A4D08"/>
    <w:rsid w:val="004B04F2"/>
    <w:rsid w:val="004B4EC1"/>
    <w:rsid w:val="004B6874"/>
    <w:rsid w:val="004B79B5"/>
    <w:rsid w:val="004C64D4"/>
    <w:rsid w:val="004D1922"/>
    <w:rsid w:val="004D541E"/>
    <w:rsid w:val="004D79D0"/>
    <w:rsid w:val="004E0918"/>
    <w:rsid w:val="004F483E"/>
    <w:rsid w:val="004F576B"/>
    <w:rsid w:val="004F7352"/>
    <w:rsid w:val="005018BC"/>
    <w:rsid w:val="005139A7"/>
    <w:rsid w:val="00516039"/>
    <w:rsid w:val="00526E0E"/>
    <w:rsid w:val="005313BA"/>
    <w:rsid w:val="00536668"/>
    <w:rsid w:val="005414AA"/>
    <w:rsid w:val="00545CFA"/>
    <w:rsid w:val="00552278"/>
    <w:rsid w:val="00553E49"/>
    <w:rsid w:val="005573B9"/>
    <w:rsid w:val="005678A7"/>
    <w:rsid w:val="00573634"/>
    <w:rsid w:val="005777A9"/>
    <w:rsid w:val="00585FA3"/>
    <w:rsid w:val="00586311"/>
    <w:rsid w:val="0059601C"/>
    <w:rsid w:val="00596E98"/>
    <w:rsid w:val="005A732E"/>
    <w:rsid w:val="005A7BED"/>
    <w:rsid w:val="005B1702"/>
    <w:rsid w:val="005B5420"/>
    <w:rsid w:val="005C666D"/>
    <w:rsid w:val="006151AA"/>
    <w:rsid w:val="006208C2"/>
    <w:rsid w:val="0062347C"/>
    <w:rsid w:val="00624BDD"/>
    <w:rsid w:val="00634500"/>
    <w:rsid w:val="0064057E"/>
    <w:rsid w:val="00641BFE"/>
    <w:rsid w:val="006464E3"/>
    <w:rsid w:val="00647041"/>
    <w:rsid w:val="006539FD"/>
    <w:rsid w:val="0066568D"/>
    <w:rsid w:val="006679A4"/>
    <w:rsid w:val="006744B3"/>
    <w:rsid w:val="00682BB7"/>
    <w:rsid w:val="00695999"/>
    <w:rsid w:val="006A65A1"/>
    <w:rsid w:val="006B0DCB"/>
    <w:rsid w:val="006B3118"/>
    <w:rsid w:val="006C677B"/>
    <w:rsid w:val="006C7AB4"/>
    <w:rsid w:val="006D06EA"/>
    <w:rsid w:val="006D3B21"/>
    <w:rsid w:val="006E27E3"/>
    <w:rsid w:val="006E4D84"/>
    <w:rsid w:val="006E7459"/>
    <w:rsid w:val="006F3742"/>
    <w:rsid w:val="006F5820"/>
    <w:rsid w:val="00704D3C"/>
    <w:rsid w:val="00723EAA"/>
    <w:rsid w:val="0072439A"/>
    <w:rsid w:val="007312D8"/>
    <w:rsid w:val="00740308"/>
    <w:rsid w:val="00741DF0"/>
    <w:rsid w:val="007450C1"/>
    <w:rsid w:val="00745DC3"/>
    <w:rsid w:val="0076022D"/>
    <w:rsid w:val="00764A07"/>
    <w:rsid w:val="00771C2A"/>
    <w:rsid w:val="00776DFF"/>
    <w:rsid w:val="00777F0C"/>
    <w:rsid w:val="00786A5F"/>
    <w:rsid w:val="0078701F"/>
    <w:rsid w:val="00790C87"/>
    <w:rsid w:val="00795D59"/>
    <w:rsid w:val="00797275"/>
    <w:rsid w:val="007978CF"/>
    <w:rsid w:val="007B6765"/>
    <w:rsid w:val="007C1AFC"/>
    <w:rsid w:val="007C3020"/>
    <w:rsid w:val="007C3D19"/>
    <w:rsid w:val="007D422D"/>
    <w:rsid w:val="007E0F6F"/>
    <w:rsid w:val="007E1486"/>
    <w:rsid w:val="007E7036"/>
    <w:rsid w:val="007F412A"/>
    <w:rsid w:val="007F66E2"/>
    <w:rsid w:val="008062B5"/>
    <w:rsid w:val="00806A7E"/>
    <w:rsid w:val="008075A7"/>
    <w:rsid w:val="008132EC"/>
    <w:rsid w:val="00815ACD"/>
    <w:rsid w:val="008177DA"/>
    <w:rsid w:val="00824301"/>
    <w:rsid w:val="00827634"/>
    <w:rsid w:val="00831315"/>
    <w:rsid w:val="0083428D"/>
    <w:rsid w:val="0083452C"/>
    <w:rsid w:val="00836BFA"/>
    <w:rsid w:val="00843986"/>
    <w:rsid w:val="00843B6E"/>
    <w:rsid w:val="00843F04"/>
    <w:rsid w:val="0086057A"/>
    <w:rsid w:val="00867B62"/>
    <w:rsid w:val="00875028"/>
    <w:rsid w:val="00884D4D"/>
    <w:rsid w:val="0089537D"/>
    <w:rsid w:val="008A0AC9"/>
    <w:rsid w:val="008A1C6C"/>
    <w:rsid w:val="008B6242"/>
    <w:rsid w:val="008B7B38"/>
    <w:rsid w:val="008C00EF"/>
    <w:rsid w:val="008C6476"/>
    <w:rsid w:val="008E1836"/>
    <w:rsid w:val="008E51B6"/>
    <w:rsid w:val="008F320B"/>
    <w:rsid w:val="008F35F6"/>
    <w:rsid w:val="008F691F"/>
    <w:rsid w:val="008F6FC1"/>
    <w:rsid w:val="00900F74"/>
    <w:rsid w:val="00901459"/>
    <w:rsid w:val="00901B85"/>
    <w:rsid w:val="009021A0"/>
    <w:rsid w:val="009045CA"/>
    <w:rsid w:val="00905FF2"/>
    <w:rsid w:val="009065CD"/>
    <w:rsid w:val="0091256C"/>
    <w:rsid w:val="00917789"/>
    <w:rsid w:val="009216DE"/>
    <w:rsid w:val="00924C84"/>
    <w:rsid w:val="00925B4C"/>
    <w:rsid w:val="00925E00"/>
    <w:rsid w:val="009306C3"/>
    <w:rsid w:val="00930E71"/>
    <w:rsid w:val="0093165F"/>
    <w:rsid w:val="00937A4A"/>
    <w:rsid w:val="00945081"/>
    <w:rsid w:val="00946DE4"/>
    <w:rsid w:val="0095021D"/>
    <w:rsid w:val="00950E9A"/>
    <w:rsid w:val="00950EEF"/>
    <w:rsid w:val="00953AA1"/>
    <w:rsid w:val="00955AE2"/>
    <w:rsid w:val="00965A30"/>
    <w:rsid w:val="00967546"/>
    <w:rsid w:val="009710E0"/>
    <w:rsid w:val="00980903"/>
    <w:rsid w:val="0098236B"/>
    <w:rsid w:val="009857AB"/>
    <w:rsid w:val="00985A13"/>
    <w:rsid w:val="00990F43"/>
    <w:rsid w:val="0099157B"/>
    <w:rsid w:val="009A259B"/>
    <w:rsid w:val="009A6551"/>
    <w:rsid w:val="009B0FCC"/>
    <w:rsid w:val="009C6780"/>
    <w:rsid w:val="009D6D2D"/>
    <w:rsid w:val="009D7F0C"/>
    <w:rsid w:val="009E6EC5"/>
    <w:rsid w:val="009F31BD"/>
    <w:rsid w:val="009F4DC0"/>
    <w:rsid w:val="009F64EB"/>
    <w:rsid w:val="009F71B1"/>
    <w:rsid w:val="00A01C9F"/>
    <w:rsid w:val="00A05E02"/>
    <w:rsid w:val="00A116F6"/>
    <w:rsid w:val="00A338CD"/>
    <w:rsid w:val="00A33DBD"/>
    <w:rsid w:val="00A377B4"/>
    <w:rsid w:val="00A405AA"/>
    <w:rsid w:val="00A469FA"/>
    <w:rsid w:val="00A517AE"/>
    <w:rsid w:val="00A52DD8"/>
    <w:rsid w:val="00A55974"/>
    <w:rsid w:val="00A57643"/>
    <w:rsid w:val="00A60094"/>
    <w:rsid w:val="00A60E44"/>
    <w:rsid w:val="00A76DB9"/>
    <w:rsid w:val="00A77050"/>
    <w:rsid w:val="00A83017"/>
    <w:rsid w:val="00A87FE5"/>
    <w:rsid w:val="00A90DDF"/>
    <w:rsid w:val="00A94970"/>
    <w:rsid w:val="00A957EA"/>
    <w:rsid w:val="00A97AD5"/>
    <w:rsid w:val="00AA1D1B"/>
    <w:rsid w:val="00AB21C1"/>
    <w:rsid w:val="00AB2598"/>
    <w:rsid w:val="00AC0AC8"/>
    <w:rsid w:val="00AC451E"/>
    <w:rsid w:val="00AD1112"/>
    <w:rsid w:val="00AD3302"/>
    <w:rsid w:val="00AE6D76"/>
    <w:rsid w:val="00AF7501"/>
    <w:rsid w:val="00B02E2B"/>
    <w:rsid w:val="00B045F1"/>
    <w:rsid w:val="00B06402"/>
    <w:rsid w:val="00B06817"/>
    <w:rsid w:val="00B1621D"/>
    <w:rsid w:val="00B17A30"/>
    <w:rsid w:val="00B20976"/>
    <w:rsid w:val="00B30D3B"/>
    <w:rsid w:val="00B335EE"/>
    <w:rsid w:val="00B3534A"/>
    <w:rsid w:val="00B531F6"/>
    <w:rsid w:val="00B611AF"/>
    <w:rsid w:val="00B645DB"/>
    <w:rsid w:val="00B64ACA"/>
    <w:rsid w:val="00B6668A"/>
    <w:rsid w:val="00B71300"/>
    <w:rsid w:val="00B74838"/>
    <w:rsid w:val="00B84ED0"/>
    <w:rsid w:val="00B910C2"/>
    <w:rsid w:val="00B9364B"/>
    <w:rsid w:val="00B950EF"/>
    <w:rsid w:val="00BA537D"/>
    <w:rsid w:val="00BA61AA"/>
    <w:rsid w:val="00BB71D1"/>
    <w:rsid w:val="00BD1893"/>
    <w:rsid w:val="00BD2C3F"/>
    <w:rsid w:val="00BD64FB"/>
    <w:rsid w:val="00BE2D80"/>
    <w:rsid w:val="00BE662A"/>
    <w:rsid w:val="00BF0C31"/>
    <w:rsid w:val="00C046F2"/>
    <w:rsid w:val="00C13618"/>
    <w:rsid w:val="00C15447"/>
    <w:rsid w:val="00C22C0C"/>
    <w:rsid w:val="00C30136"/>
    <w:rsid w:val="00C3058A"/>
    <w:rsid w:val="00C529DF"/>
    <w:rsid w:val="00C623F9"/>
    <w:rsid w:val="00C63EC1"/>
    <w:rsid w:val="00C714A1"/>
    <w:rsid w:val="00C75341"/>
    <w:rsid w:val="00C8194F"/>
    <w:rsid w:val="00C878BB"/>
    <w:rsid w:val="00C91EE7"/>
    <w:rsid w:val="00C964F7"/>
    <w:rsid w:val="00CA6E80"/>
    <w:rsid w:val="00CA7D72"/>
    <w:rsid w:val="00CB1B58"/>
    <w:rsid w:val="00CB5600"/>
    <w:rsid w:val="00CC3883"/>
    <w:rsid w:val="00CC43B1"/>
    <w:rsid w:val="00CE0568"/>
    <w:rsid w:val="00CE25AC"/>
    <w:rsid w:val="00CE6C98"/>
    <w:rsid w:val="00CF107A"/>
    <w:rsid w:val="00CF3401"/>
    <w:rsid w:val="00D01956"/>
    <w:rsid w:val="00D040E9"/>
    <w:rsid w:val="00D06C01"/>
    <w:rsid w:val="00D0780C"/>
    <w:rsid w:val="00D2269F"/>
    <w:rsid w:val="00D31B72"/>
    <w:rsid w:val="00D34B00"/>
    <w:rsid w:val="00D370BC"/>
    <w:rsid w:val="00D408B7"/>
    <w:rsid w:val="00D428C1"/>
    <w:rsid w:val="00D43DEB"/>
    <w:rsid w:val="00D505EE"/>
    <w:rsid w:val="00D50DCF"/>
    <w:rsid w:val="00D56721"/>
    <w:rsid w:val="00D576B8"/>
    <w:rsid w:val="00D6500C"/>
    <w:rsid w:val="00D80A91"/>
    <w:rsid w:val="00D900EE"/>
    <w:rsid w:val="00D92512"/>
    <w:rsid w:val="00DA129A"/>
    <w:rsid w:val="00DA24CE"/>
    <w:rsid w:val="00DA3BF0"/>
    <w:rsid w:val="00DA3E94"/>
    <w:rsid w:val="00DA4826"/>
    <w:rsid w:val="00DA74C3"/>
    <w:rsid w:val="00DA7AD9"/>
    <w:rsid w:val="00DB274F"/>
    <w:rsid w:val="00DB2B76"/>
    <w:rsid w:val="00DB5657"/>
    <w:rsid w:val="00DC28E3"/>
    <w:rsid w:val="00DC510B"/>
    <w:rsid w:val="00DD52F3"/>
    <w:rsid w:val="00DD57D5"/>
    <w:rsid w:val="00DF1956"/>
    <w:rsid w:val="00DF24CA"/>
    <w:rsid w:val="00DF519D"/>
    <w:rsid w:val="00DF6487"/>
    <w:rsid w:val="00DF6B93"/>
    <w:rsid w:val="00DF759A"/>
    <w:rsid w:val="00E05A78"/>
    <w:rsid w:val="00E121D3"/>
    <w:rsid w:val="00E144A5"/>
    <w:rsid w:val="00E16E42"/>
    <w:rsid w:val="00E17A66"/>
    <w:rsid w:val="00E26A06"/>
    <w:rsid w:val="00E30204"/>
    <w:rsid w:val="00E33105"/>
    <w:rsid w:val="00E34FC7"/>
    <w:rsid w:val="00E3799F"/>
    <w:rsid w:val="00E50E8A"/>
    <w:rsid w:val="00E61281"/>
    <w:rsid w:val="00E626A4"/>
    <w:rsid w:val="00E70509"/>
    <w:rsid w:val="00E72C92"/>
    <w:rsid w:val="00E92CE8"/>
    <w:rsid w:val="00E9788B"/>
    <w:rsid w:val="00EB4F02"/>
    <w:rsid w:val="00EB5383"/>
    <w:rsid w:val="00EC27A6"/>
    <w:rsid w:val="00ED0954"/>
    <w:rsid w:val="00ED0F81"/>
    <w:rsid w:val="00ED6B67"/>
    <w:rsid w:val="00EF4F56"/>
    <w:rsid w:val="00EF6741"/>
    <w:rsid w:val="00F01635"/>
    <w:rsid w:val="00F03245"/>
    <w:rsid w:val="00F03929"/>
    <w:rsid w:val="00F12805"/>
    <w:rsid w:val="00F23A7A"/>
    <w:rsid w:val="00F23E5B"/>
    <w:rsid w:val="00F25948"/>
    <w:rsid w:val="00F35B2B"/>
    <w:rsid w:val="00F51BA4"/>
    <w:rsid w:val="00F60D0D"/>
    <w:rsid w:val="00F67B08"/>
    <w:rsid w:val="00F77DE1"/>
    <w:rsid w:val="00F84ECD"/>
    <w:rsid w:val="00FA0FE3"/>
    <w:rsid w:val="00FA284E"/>
    <w:rsid w:val="00FA6685"/>
    <w:rsid w:val="00FB2FC8"/>
    <w:rsid w:val="00FB3636"/>
    <w:rsid w:val="00FB61E2"/>
    <w:rsid w:val="00FC5112"/>
    <w:rsid w:val="00FD07AF"/>
    <w:rsid w:val="00FD1700"/>
    <w:rsid w:val="00FE44DF"/>
    <w:rsid w:val="00FE7B2F"/>
    <w:rsid w:val="00FF49B7"/>
    <w:rsid w:val="00FF7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3114194"/>
  <w15:docId w15:val="{366C725B-D066-4AC1-AFE1-4D93C624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BB7"/>
    <w:rPr>
      <w:rFonts w:ascii="Calibri" w:eastAsia="Calibri" w:hAnsi="Calibri" w:cs="Times New Roman"/>
    </w:rPr>
  </w:style>
  <w:style w:type="paragraph" w:styleId="3">
    <w:name w:val="heading 3"/>
    <w:basedOn w:val="a"/>
    <w:next w:val="a"/>
    <w:link w:val="30"/>
    <w:uiPriority w:val="9"/>
    <w:semiHidden/>
    <w:unhideWhenUsed/>
    <w:qFormat/>
    <w:rsid w:val="00FA0FE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36668"/>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78CF"/>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7978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7978CF"/>
  </w:style>
  <w:style w:type="paragraph" w:styleId="2">
    <w:name w:val="Body Text Indent 2"/>
    <w:basedOn w:val="a"/>
    <w:link w:val="20"/>
    <w:uiPriority w:val="99"/>
    <w:unhideWhenUsed/>
    <w:rsid w:val="007978CF"/>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uiPriority w:val="99"/>
    <w:rsid w:val="007978CF"/>
    <w:rPr>
      <w:rFonts w:ascii="Times New Roman" w:eastAsia="Times New Roman" w:hAnsi="Times New Roman" w:cs="Times New Roman"/>
      <w:sz w:val="24"/>
      <w:szCs w:val="24"/>
    </w:rPr>
  </w:style>
  <w:style w:type="paragraph" w:styleId="a5">
    <w:name w:val="Body Text"/>
    <w:basedOn w:val="a"/>
    <w:link w:val="a6"/>
    <w:uiPriority w:val="99"/>
    <w:unhideWhenUsed/>
    <w:rsid w:val="002C3783"/>
    <w:pPr>
      <w:spacing w:after="120"/>
    </w:pPr>
  </w:style>
  <w:style w:type="character" w:customStyle="1" w:styleId="a6">
    <w:name w:val="Основной текст Знак"/>
    <w:basedOn w:val="a0"/>
    <w:link w:val="a5"/>
    <w:uiPriority w:val="99"/>
    <w:rsid w:val="002C3783"/>
    <w:rPr>
      <w:rFonts w:ascii="Calibri" w:eastAsia="Calibri" w:hAnsi="Calibri" w:cs="Times New Roman"/>
    </w:rPr>
  </w:style>
  <w:style w:type="paragraph" w:customStyle="1" w:styleId="ConsPlusTitle">
    <w:name w:val="ConsPlusTitle"/>
    <w:uiPriority w:val="99"/>
    <w:rsid w:val="002C378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аголовок 11"/>
    <w:basedOn w:val="a"/>
    <w:uiPriority w:val="1"/>
    <w:qFormat/>
    <w:rsid w:val="002C3783"/>
    <w:pPr>
      <w:widowControl w:val="0"/>
      <w:autoSpaceDE w:val="0"/>
      <w:autoSpaceDN w:val="0"/>
      <w:spacing w:after="0" w:line="319" w:lineRule="exact"/>
      <w:ind w:left="974"/>
      <w:outlineLvl w:val="1"/>
    </w:pPr>
    <w:rPr>
      <w:rFonts w:ascii="Times New Roman" w:eastAsia="Times New Roman" w:hAnsi="Times New Roman"/>
      <w:b/>
      <w:bCs/>
      <w:sz w:val="28"/>
      <w:szCs w:val="28"/>
      <w:lang w:eastAsia="ru-RU" w:bidi="ru-RU"/>
    </w:rPr>
  </w:style>
  <w:style w:type="paragraph" w:customStyle="1" w:styleId="ConsPlusNonformat">
    <w:name w:val="ConsPlusNonformat"/>
    <w:rsid w:val="002C378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Strong"/>
    <w:basedOn w:val="a0"/>
    <w:uiPriority w:val="99"/>
    <w:qFormat/>
    <w:rsid w:val="00411680"/>
    <w:rPr>
      <w:rFonts w:ascii="Times New Roman" w:hAnsi="Times New Roman" w:cs="Times New Roman" w:hint="default"/>
      <w:b/>
      <w:bCs/>
    </w:rPr>
  </w:style>
  <w:style w:type="paragraph" w:customStyle="1" w:styleId="ConsNonformat">
    <w:name w:val="ConsNonformat"/>
    <w:rsid w:val="008F6FC1"/>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Indent 3"/>
    <w:basedOn w:val="a"/>
    <w:link w:val="32"/>
    <w:uiPriority w:val="99"/>
    <w:semiHidden/>
    <w:unhideWhenUsed/>
    <w:rsid w:val="00C91EE7"/>
    <w:pPr>
      <w:spacing w:after="120"/>
      <w:ind w:left="283"/>
    </w:pPr>
    <w:rPr>
      <w:sz w:val="16"/>
      <w:szCs w:val="16"/>
    </w:rPr>
  </w:style>
  <w:style w:type="character" w:customStyle="1" w:styleId="32">
    <w:name w:val="Основной текст с отступом 3 Знак"/>
    <w:basedOn w:val="a0"/>
    <w:link w:val="31"/>
    <w:uiPriority w:val="99"/>
    <w:semiHidden/>
    <w:rsid w:val="00C91EE7"/>
    <w:rPr>
      <w:rFonts w:ascii="Calibri" w:eastAsia="Calibri" w:hAnsi="Calibri" w:cs="Times New Roman"/>
      <w:sz w:val="16"/>
      <w:szCs w:val="16"/>
    </w:rPr>
  </w:style>
  <w:style w:type="paragraph" w:styleId="33">
    <w:name w:val="List 3"/>
    <w:basedOn w:val="a"/>
    <w:rsid w:val="00C91EE7"/>
    <w:p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Normal">
    <w:name w:val="ConsNormal"/>
    <w:rsid w:val="00C91EE7"/>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40">
    <w:name w:val="Заголовок 4 Знак"/>
    <w:basedOn w:val="a0"/>
    <w:link w:val="4"/>
    <w:rsid w:val="00536668"/>
    <w:rPr>
      <w:rFonts w:ascii="Times New Roman" w:eastAsia="Times New Roman" w:hAnsi="Times New Roman" w:cs="Times New Roman"/>
      <w:b/>
      <w:bCs/>
      <w:sz w:val="28"/>
      <w:szCs w:val="28"/>
      <w:lang w:eastAsia="ru-RU"/>
    </w:rPr>
  </w:style>
  <w:style w:type="paragraph" w:styleId="a8">
    <w:name w:val="Body Text Indent"/>
    <w:basedOn w:val="a"/>
    <w:link w:val="a9"/>
    <w:uiPriority w:val="99"/>
    <w:semiHidden/>
    <w:unhideWhenUsed/>
    <w:rsid w:val="00C22C0C"/>
    <w:pPr>
      <w:spacing w:after="120"/>
      <w:ind w:left="283"/>
    </w:pPr>
  </w:style>
  <w:style w:type="character" w:customStyle="1" w:styleId="a9">
    <w:name w:val="Основной текст с отступом Знак"/>
    <w:basedOn w:val="a0"/>
    <w:link w:val="a8"/>
    <w:uiPriority w:val="99"/>
    <w:semiHidden/>
    <w:rsid w:val="00C22C0C"/>
    <w:rPr>
      <w:rFonts w:ascii="Calibri" w:eastAsia="Calibri" w:hAnsi="Calibri" w:cs="Times New Roman"/>
    </w:rPr>
  </w:style>
  <w:style w:type="paragraph" w:customStyle="1" w:styleId="1">
    <w:name w:val="Без интервала1"/>
    <w:rsid w:val="00DA12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DA129A"/>
    <w:rPr>
      <w:rFonts w:ascii="Arial" w:eastAsia="Times New Roman" w:hAnsi="Arial" w:cs="Arial"/>
      <w:sz w:val="20"/>
      <w:szCs w:val="20"/>
      <w:lang w:eastAsia="ru-RU"/>
    </w:rPr>
  </w:style>
  <w:style w:type="paragraph" w:customStyle="1" w:styleId="21">
    <w:name w:val="Без интервала2"/>
    <w:rsid w:val="00DA129A"/>
    <w:pPr>
      <w:spacing w:after="0" w:line="240" w:lineRule="auto"/>
    </w:pPr>
    <w:rPr>
      <w:rFonts w:ascii="Calibri" w:eastAsia="Times New Roman" w:hAnsi="Calibri" w:cs="Times New Roman"/>
    </w:rPr>
  </w:style>
  <w:style w:type="paragraph" w:styleId="aa">
    <w:name w:val="No Spacing"/>
    <w:uiPriority w:val="1"/>
    <w:qFormat/>
    <w:rsid w:val="006B0DCB"/>
    <w:pPr>
      <w:spacing w:after="0"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15506C"/>
    <w:rPr>
      <w:color w:val="0000FF" w:themeColor="hyperlink"/>
      <w:u w:val="single"/>
    </w:rPr>
  </w:style>
  <w:style w:type="paragraph" w:styleId="ac">
    <w:name w:val="Balloon Text"/>
    <w:basedOn w:val="a"/>
    <w:link w:val="ad"/>
    <w:uiPriority w:val="99"/>
    <w:semiHidden/>
    <w:unhideWhenUsed/>
    <w:rsid w:val="00C878B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78BB"/>
    <w:rPr>
      <w:rFonts w:ascii="Tahoma" w:eastAsia="Calibri" w:hAnsi="Tahoma" w:cs="Tahoma"/>
      <w:sz w:val="16"/>
      <w:szCs w:val="16"/>
    </w:rPr>
  </w:style>
  <w:style w:type="paragraph" w:customStyle="1" w:styleId="210">
    <w:name w:val="Основной текст 21"/>
    <w:basedOn w:val="a"/>
    <w:rsid w:val="002B3275"/>
    <w:pPr>
      <w:spacing w:after="0"/>
      <w:jc w:val="both"/>
    </w:pPr>
    <w:rPr>
      <w:rFonts w:ascii="Times New Roman" w:eastAsia="Times New Roman" w:hAnsi="Times New Roman"/>
      <w:sz w:val="24"/>
      <w:szCs w:val="20"/>
      <w:lang w:eastAsia="ar-SA"/>
    </w:rPr>
  </w:style>
  <w:style w:type="paragraph" w:customStyle="1" w:styleId="ConsPlusCell">
    <w:name w:val="ConsPlusCell"/>
    <w:uiPriority w:val="99"/>
    <w:rsid w:val="0012238C"/>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header"/>
    <w:basedOn w:val="a"/>
    <w:link w:val="af"/>
    <w:uiPriority w:val="99"/>
    <w:unhideWhenUsed/>
    <w:rsid w:val="0012238C"/>
    <w:pPr>
      <w:tabs>
        <w:tab w:val="center" w:pos="4677"/>
        <w:tab w:val="right" w:pos="9355"/>
      </w:tabs>
    </w:pPr>
  </w:style>
  <w:style w:type="character" w:customStyle="1" w:styleId="af">
    <w:name w:val="Верхний колонтитул Знак"/>
    <w:basedOn w:val="a0"/>
    <w:link w:val="ae"/>
    <w:uiPriority w:val="99"/>
    <w:rsid w:val="0012238C"/>
    <w:rPr>
      <w:rFonts w:ascii="Calibri" w:eastAsia="Calibri" w:hAnsi="Calibri" w:cs="Times New Roman"/>
    </w:rPr>
  </w:style>
  <w:style w:type="paragraph" w:styleId="af0">
    <w:name w:val="footer"/>
    <w:basedOn w:val="a"/>
    <w:link w:val="af1"/>
    <w:uiPriority w:val="99"/>
    <w:unhideWhenUsed/>
    <w:rsid w:val="0012238C"/>
    <w:pPr>
      <w:tabs>
        <w:tab w:val="center" w:pos="4677"/>
        <w:tab w:val="right" w:pos="9355"/>
      </w:tabs>
    </w:pPr>
  </w:style>
  <w:style w:type="character" w:customStyle="1" w:styleId="af1">
    <w:name w:val="Нижний колонтитул Знак"/>
    <w:basedOn w:val="a0"/>
    <w:link w:val="af0"/>
    <w:uiPriority w:val="99"/>
    <w:rsid w:val="0012238C"/>
    <w:rPr>
      <w:rFonts w:ascii="Calibri" w:eastAsia="Calibri" w:hAnsi="Calibri" w:cs="Times New Roman"/>
    </w:rPr>
  </w:style>
  <w:style w:type="paragraph" w:styleId="af2">
    <w:name w:val="footnote text"/>
    <w:basedOn w:val="a"/>
    <w:link w:val="af3"/>
    <w:uiPriority w:val="99"/>
    <w:semiHidden/>
    <w:unhideWhenUsed/>
    <w:rsid w:val="0012238C"/>
    <w:rPr>
      <w:sz w:val="20"/>
      <w:szCs w:val="20"/>
    </w:rPr>
  </w:style>
  <w:style w:type="character" w:customStyle="1" w:styleId="af3">
    <w:name w:val="Текст сноски Знак"/>
    <w:basedOn w:val="a0"/>
    <w:link w:val="af2"/>
    <w:uiPriority w:val="99"/>
    <w:semiHidden/>
    <w:rsid w:val="0012238C"/>
    <w:rPr>
      <w:rFonts w:ascii="Calibri" w:eastAsia="Calibri" w:hAnsi="Calibri" w:cs="Times New Roman"/>
      <w:sz w:val="20"/>
      <w:szCs w:val="20"/>
    </w:rPr>
  </w:style>
  <w:style w:type="character" w:styleId="af4">
    <w:name w:val="footnote reference"/>
    <w:uiPriority w:val="99"/>
    <w:unhideWhenUsed/>
    <w:rsid w:val="0012238C"/>
    <w:rPr>
      <w:vertAlign w:val="superscript"/>
    </w:rPr>
  </w:style>
  <w:style w:type="paragraph" w:styleId="af5">
    <w:name w:val="Normal (Web)"/>
    <w:aliases w:val="Обычный (веб) Знак1,Обычный (веб) Знак Знак"/>
    <w:basedOn w:val="a"/>
    <w:link w:val="af6"/>
    <w:uiPriority w:val="99"/>
    <w:unhideWhenUsed/>
    <w:qFormat/>
    <w:rsid w:val="001223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2238C"/>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annotation reference"/>
    <w:uiPriority w:val="99"/>
    <w:semiHidden/>
    <w:unhideWhenUsed/>
    <w:rsid w:val="00FD07AF"/>
    <w:rPr>
      <w:sz w:val="16"/>
      <w:szCs w:val="16"/>
    </w:rPr>
  </w:style>
  <w:style w:type="paragraph" w:styleId="af8">
    <w:name w:val="annotation text"/>
    <w:basedOn w:val="a"/>
    <w:link w:val="af9"/>
    <w:uiPriority w:val="99"/>
    <w:semiHidden/>
    <w:unhideWhenUsed/>
    <w:rsid w:val="00FD07AF"/>
    <w:rPr>
      <w:sz w:val="20"/>
      <w:szCs w:val="20"/>
    </w:rPr>
  </w:style>
  <w:style w:type="character" w:customStyle="1" w:styleId="af9">
    <w:name w:val="Текст примечания Знак"/>
    <w:basedOn w:val="a0"/>
    <w:link w:val="af8"/>
    <w:uiPriority w:val="99"/>
    <w:semiHidden/>
    <w:rsid w:val="00FD07AF"/>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FD07AF"/>
    <w:rPr>
      <w:b/>
      <w:bCs/>
    </w:rPr>
  </w:style>
  <w:style w:type="character" w:customStyle="1" w:styleId="afb">
    <w:name w:val="Тема примечания Знак"/>
    <w:basedOn w:val="af9"/>
    <w:link w:val="afa"/>
    <w:uiPriority w:val="99"/>
    <w:semiHidden/>
    <w:rsid w:val="00FD07AF"/>
    <w:rPr>
      <w:rFonts w:ascii="Calibri" w:eastAsia="Calibri" w:hAnsi="Calibri" w:cs="Times New Roman"/>
      <w:b/>
      <w:bCs/>
      <w:sz w:val="20"/>
      <w:szCs w:val="20"/>
    </w:rPr>
  </w:style>
  <w:style w:type="character" w:customStyle="1" w:styleId="FontStyle70">
    <w:name w:val="Font Style70"/>
    <w:basedOn w:val="a0"/>
    <w:rsid w:val="00A01C9F"/>
    <w:rPr>
      <w:rFonts w:ascii="Times New Roman" w:hAnsi="Times New Roman" w:cs="Times New Roman"/>
      <w:b/>
      <w:bCs/>
      <w:sz w:val="26"/>
      <w:szCs w:val="26"/>
    </w:rPr>
  </w:style>
  <w:style w:type="character" w:styleId="afc">
    <w:name w:val="FollowedHyperlink"/>
    <w:basedOn w:val="a0"/>
    <w:uiPriority w:val="99"/>
    <w:semiHidden/>
    <w:unhideWhenUsed/>
    <w:rsid w:val="001B5275"/>
    <w:rPr>
      <w:color w:val="800080"/>
      <w:u w:val="single"/>
    </w:rPr>
  </w:style>
  <w:style w:type="paragraph" w:customStyle="1" w:styleId="xl66">
    <w:name w:val="xl6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67">
    <w:name w:val="xl6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9">
    <w:name w:val="xl6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1">
    <w:name w:val="xl71"/>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2">
    <w:name w:val="xl72"/>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3">
    <w:name w:val="xl73"/>
    <w:basedOn w:val="a"/>
    <w:rsid w:val="001B5275"/>
    <w:pPr>
      <w:spacing w:before="100" w:beforeAutospacing="1" w:after="100" w:afterAutospacing="1" w:line="240" w:lineRule="auto"/>
    </w:pPr>
    <w:rPr>
      <w:rFonts w:ascii="MS Sans Serif" w:eastAsia="Times New Roman" w:hAnsi="MS Sans Serif"/>
      <w:sz w:val="17"/>
      <w:szCs w:val="17"/>
      <w:lang w:eastAsia="ru-RU"/>
    </w:rPr>
  </w:style>
  <w:style w:type="paragraph" w:customStyle="1" w:styleId="xl74">
    <w:name w:val="xl74"/>
    <w:basedOn w:val="a"/>
    <w:rsid w:val="001B5275"/>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75">
    <w:name w:val="xl7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76">
    <w:name w:val="xl7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ru-RU"/>
    </w:rPr>
  </w:style>
  <w:style w:type="paragraph" w:customStyle="1" w:styleId="xl78">
    <w:name w:val="xl7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80">
    <w:name w:val="xl80"/>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
    <w:rsid w:val="001B52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83">
    <w:name w:val="xl83"/>
    <w:basedOn w:val="a"/>
    <w:rsid w:val="001B527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8"/>
      <w:szCs w:val="18"/>
      <w:lang w:eastAsia="ru-RU"/>
    </w:rPr>
  </w:style>
  <w:style w:type="paragraph" w:customStyle="1" w:styleId="xl85">
    <w:name w:val="xl85"/>
    <w:basedOn w:val="a"/>
    <w:rsid w:val="001B5275"/>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86">
    <w:name w:val="xl86"/>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87">
    <w:name w:val="xl8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0">
    <w:name w:val="xl90"/>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1">
    <w:name w:val="xl91"/>
    <w:basedOn w:val="a"/>
    <w:rsid w:val="001B5275"/>
    <w:pPr>
      <w:spacing w:before="100" w:beforeAutospacing="1" w:after="100" w:afterAutospacing="1" w:line="240" w:lineRule="auto"/>
    </w:pPr>
    <w:rPr>
      <w:rFonts w:ascii="MS Sans Serif" w:eastAsia="Times New Roman" w:hAnsi="MS Sans Serif"/>
      <w:b/>
      <w:bCs/>
      <w:sz w:val="17"/>
      <w:szCs w:val="17"/>
      <w:lang w:eastAsia="ru-RU"/>
    </w:rPr>
  </w:style>
  <w:style w:type="paragraph" w:customStyle="1" w:styleId="xl92">
    <w:name w:val="xl92"/>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93">
    <w:name w:val="xl93"/>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94">
    <w:name w:val="xl94"/>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ru-RU"/>
    </w:rPr>
  </w:style>
  <w:style w:type="paragraph" w:customStyle="1" w:styleId="xl95">
    <w:name w:val="xl95"/>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98">
    <w:name w:val="xl9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99">
    <w:name w:val="xl99"/>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00">
    <w:name w:val="xl100"/>
    <w:basedOn w:val="a"/>
    <w:rsid w:val="001B52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8"/>
      <w:szCs w:val="18"/>
      <w:lang w:eastAsia="ru-RU"/>
    </w:rPr>
  </w:style>
  <w:style w:type="paragraph" w:customStyle="1" w:styleId="xl101">
    <w:name w:val="xl101"/>
    <w:basedOn w:val="a"/>
    <w:rsid w:val="001B52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102">
    <w:name w:val="xl102"/>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3">
    <w:name w:val="xl103"/>
    <w:basedOn w:val="a"/>
    <w:rsid w:val="001B52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4">
    <w:name w:val="xl104"/>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05">
    <w:name w:val="xl105"/>
    <w:basedOn w:val="a"/>
    <w:rsid w:val="001B527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06">
    <w:name w:val="xl106"/>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7">
    <w:name w:val="xl107"/>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8">
    <w:name w:val="xl108"/>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9">
    <w:name w:val="xl109"/>
    <w:basedOn w:val="a"/>
    <w:rsid w:val="001B52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1">
    <w:name w:val="xl111"/>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2">
    <w:name w:val="xl112"/>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3">
    <w:name w:val="xl113"/>
    <w:basedOn w:val="a"/>
    <w:rsid w:val="001B527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4">
    <w:name w:val="xl114"/>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16"/>
      <w:szCs w:val="16"/>
      <w:lang w:eastAsia="ru-RU"/>
    </w:rPr>
  </w:style>
  <w:style w:type="paragraph" w:customStyle="1" w:styleId="xl115">
    <w:name w:val="xl11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16">
    <w:name w:val="xl11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16"/>
      <w:szCs w:val="16"/>
      <w:lang w:eastAsia="ru-RU"/>
    </w:rPr>
  </w:style>
  <w:style w:type="paragraph" w:customStyle="1" w:styleId="xl117">
    <w:name w:val="xl11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8">
    <w:name w:val="xl11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9">
    <w:name w:val="xl11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16"/>
      <w:szCs w:val="16"/>
      <w:lang w:eastAsia="ru-RU"/>
    </w:rPr>
  </w:style>
  <w:style w:type="paragraph" w:customStyle="1" w:styleId="xl120">
    <w:name w:val="xl120"/>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1">
    <w:name w:val="xl121"/>
    <w:basedOn w:val="a"/>
    <w:rsid w:val="001B5275"/>
    <w:pP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22">
    <w:name w:val="xl122"/>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3">
    <w:name w:val="xl123"/>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4">
    <w:name w:val="xl124"/>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5">
    <w:name w:val="xl12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6">
    <w:name w:val="xl126"/>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7">
    <w:name w:val="xl127"/>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8">
    <w:name w:val="xl12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9">
    <w:name w:val="xl129"/>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30">
    <w:name w:val="xl13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ru-RU"/>
    </w:rPr>
  </w:style>
  <w:style w:type="paragraph" w:customStyle="1" w:styleId="xl131">
    <w:name w:val="xl131"/>
    <w:basedOn w:val="a"/>
    <w:rsid w:val="001B5275"/>
    <w:pPr>
      <w:spacing w:before="100" w:beforeAutospacing="1" w:after="100" w:afterAutospacing="1" w:line="240" w:lineRule="auto"/>
      <w:jc w:val="both"/>
      <w:textAlignment w:val="center"/>
    </w:pPr>
    <w:rPr>
      <w:rFonts w:ascii="Times New Roman" w:eastAsia="Times New Roman" w:hAnsi="Times New Roman"/>
      <w:sz w:val="17"/>
      <w:szCs w:val="17"/>
      <w:lang w:eastAsia="ru-RU"/>
    </w:rPr>
  </w:style>
  <w:style w:type="paragraph" w:customStyle="1" w:styleId="xl132">
    <w:name w:val="xl132"/>
    <w:basedOn w:val="a"/>
    <w:rsid w:val="001B5275"/>
    <w:pP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33">
    <w:name w:val="xl133"/>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34">
    <w:name w:val="xl134"/>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35">
    <w:name w:val="xl135"/>
    <w:basedOn w:val="a"/>
    <w:rsid w:val="001B5275"/>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6">
    <w:name w:val="xl136"/>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7">
    <w:name w:val="xl137"/>
    <w:basedOn w:val="a"/>
    <w:rsid w:val="001B52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8">
    <w:name w:val="xl138"/>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9">
    <w:name w:val="xl13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40">
    <w:name w:val="xl140"/>
    <w:basedOn w:val="a"/>
    <w:rsid w:val="001B5275"/>
    <w:pP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styleId="afd">
    <w:name w:val="Title"/>
    <w:basedOn w:val="a"/>
    <w:link w:val="afe"/>
    <w:qFormat/>
    <w:rsid w:val="006464E3"/>
    <w:pPr>
      <w:spacing w:after="0" w:line="240" w:lineRule="auto"/>
      <w:ind w:firstLine="708"/>
      <w:jc w:val="center"/>
    </w:pPr>
    <w:rPr>
      <w:rFonts w:ascii="Times New Roman" w:eastAsia="Times New Roman" w:hAnsi="Times New Roman"/>
      <w:b/>
      <w:bCs/>
      <w:sz w:val="28"/>
      <w:szCs w:val="24"/>
      <w:lang w:eastAsia="ru-RU"/>
    </w:rPr>
  </w:style>
  <w:style w:type="character" w:customStyle="1" w:styleId="afe">
    <w:name w:val="Заголовок Знак"/>
    <w:basedOn w:val="a0"/>
    <w:link w:val="afd"/>
    <w:rsid w:val="006464E3"/>
    <w:rPr>
      <w:rFonts w:ascii="Times New Roman" w:eastAsia="Times New Roman" w:hAnsi="Times New Roman" w:cs="Times New Roman"/>
      <w:b/>
      <w:bCs/>
      <w:sz w:val="28"/>
      <w:szCs w:val="24"/>
      <w:lang w:eastAsia="ru-RU"/>
    </w:rPr>
  </w:style>
  <w:style w:type="character" w:customStyle="1" w:styleId="af6">
    <w:name w:val="Обычный (веб) Знак"/>
    <w:aliases w:val="Обычный (веб) Знак1 Знак,Обычный (веб) Знак Знак Знак"/>
    <w:link w:val="af5"/>
    <w:uiPriority w:val="99"/>
    <w:locked/>
    <w:rsid w:val="00CC3883"/>
    <w:rPr>
      <w:rFonts w:ascii="Times New Roman" w:eastAsia="Times New Roman" w:hAnsi="Times New Roman" w:cs="Times New Roman"/>
      <w:sz w:val="24"/>
      <w:szCs w:val="24"/>
      <w:lang w:eastAsia="ru-RU"/>
    </w:rPr>
  </w:style>
  <w:style w:type="character" w:styleId="aff">
    <w:name w:val="Emphasis"/>
    <w:qFormat/>
    <w:rsid w:val="00CC3883"/>
    <w:rPr>
      <w:i/>
      <w:iCs/>
    </w:rPr>
  </w:style>
  <w:style w:type="paragraph" w:customStyle="1" w:styleId="s1">
    <w:name w:val="s_1"/>
    <w:basedOn w:val="a"/>
    <w:rsid w:val="00CC38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FA0FE3"/>
    <w:rPr>
      <w:rFonts w:asciiTheme="majorHAnsi" w:eastAsiaTheme="majorEastAsia" w:hAnsiTheme="majorHAnsi" w:cstheme="majorBidi"/>
      <w:b/>
      <w:bCs/>
      <w:color w:val="4F81BD" w:themeColor="accent1"/>
    </w:rPr>
  </w:style>
  <w:style w:type="character" w:customStyle="1" w:styleId="5">
    <w:name w:val="Основной текст (5)"/>
    <w:basedOn w:val="a0"/>
    <w:rsid w:val="009B0FC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4">
    <w:name w:val="Основной текст (3)_"/>
    <w:basedOn w:val="a0"/>
    <w:link w:val="35"/>
    <w:rsid w:val="009B0FCC"/>
    <w:rPr>
      <w:sz w:val="23"/>
      <w:szCs w:val="23"/>
      <w:shd w:val="clear" w:color="auto" w:fill="FFFFFF"/>
    </w:rPr>
  </w:style>
  <w:style w:type="paragraph" w:customStyle="1" w:styleId="35">
    <w:name w:val="Основной текст (3)"/>
    <w:basedOn w:val="a"/>
    <w:link w:val="34"/>
    <w:rsid w:val="009B0FCC"/>
    <w:pPr>
      <w:shd w:val="clear" w:color="auto" w:fill="FFFFFF"/>
      <w:spacing w:after="0" w:line="0" w:lineRule="atLeast"/>
    </w:pPr>
    <w:rPr>
      <w:rFonts w:asciiTheme="minorHAnsi" w:eastAsiaTheme="minorHAnsi" w:hAnsiTheme="minorHAnsi" w:cstheme="minorBidi"/>
      <w:sz w:val="23"/>
      <w:szCs w:val="23"/>
    </w:rPr>
  </w:style>
  <w:style w:type="character" w:customStyle="1" w:styleId="41">
    <w:name w:val="Основной текст (4)_"/>
    <w:basedOn w:val="a0"/>
    <w:link w:val="42"/>
    <w:rsid w:val="009B0FCC"/>
    <w:rPr>
      <w:sz w:val="23"/>
      <w:szCs w:val="23"/>
      <w:shd w:val="clear" w:color="auto" w:fill="FFFFFF"/>
    </w:rPr>
  </w:style>
  <w:style w:type="paragraph" w:customStyle="1" w:styleId="42">
    <w:name w:val="Основной текст (4)"/>
    <w:basedOn w:val="a"/>
    <w:link w:val="41"/>
    <w:rsid w:val="009B0FCC"/>
    <w:pPr>
      <w:shd w:val="clear" w:color="auto" w:fill="FFFFFF"/>
      <w:spacing w:after="0" w:line="0" w:lineRule="atLeast"/>
      <w:jc w:val="both"/>
    </w:pPr>
    <w:rPr>
      <w:rFonts w:asciiTheme="minorHAnsi" w:eastAsiaTheme="minorHAnsi" w:hAnsiTheme="minorHAnsi" w:cstheme="minorBidi"/>
      <w:sz w:val="23"/>
      <w:szCs w:val="23"/>
    </w:rPr>
  </w:style>
  <w:style w:type="character" w:customStyle="1" w:styleId="aff0">
    <w:name w:val="Основной текст_"/>
    <w:basedOn w:val="a0"/>
    <w:link w:val="22"/>
    <w:rsid w:val="009B0FCC"/>
    <w:rPr>
      <w:sz w:val="27"/>
      <w:szCs w:val="27"/>
      <w:shd w:val="clear" w:color="auto" w:fill="FFFFFF"/>
    </w:rPr>
  </w:style>
  <w:style w:type="paragraph" w:customStyle="1" w:styleId="22">
    <w:name w:val="Основной текст2"/>
    <w:basedOn w:val="a"/>
    <w:link w:val="aff0"/>
    <w:rsid w:val="009B0FCC"/>
    <w:pPr>
      <w:shd w:val="clear" w:color="auto" w:fill="FFFFFF"/>
      <w:spacing w:before="240" w:after="0" w:line="317" w:lineRule="exact"/>
      <w:ind w:hanging="340"/>
    </w:pPr>
    <w:rPr>
      <w:rFonts w:asciiTheme="minorHAnsi" w:eastAsiaTheme="minorHAnsi" w:hAnsiTheme="minorHAnsi" w:cstheme="minorBidi"/>
      <w:sz w:val="27"/>
      <w:szCs w:val="27"/>
    </w:rPr>
  </w:style>
  <w:style w:type="paragraph" w:customStyle="1" w:styleId="Default">
    <w:name w:val="Default"/>
    <w:rsid w:val="009B0F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opscx32627041">
    <w:name w:val="eop scx32627041"/>
    <w:basedOn w:val="a0"/>
    <w:rsid w:val="009B0FCC"/>
  </w:style>
  <w:style w:type="character" w:styleId="aff1">
    <w:name w:val="page number"/>
    <w:basedOn w:val="a0"/>
    <w:rsid w:val="0021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490">
      <w:bodyDiv w:val="1"/>
      <w:marLeft w:val="0"/>
      <w:marRight w:val="0"/>
      <w:marTop w:val="0"/>
      <w:marBottom w:val="0"/>
      <w:divBdr>
        <w:top w:val="none" w:sz="0" w:space="0" w:color="auto"/>
        <w:left w:val="none" w:sz="0" w:space="0" w:color="auto"/>
        <w:bottom w:val="none" w:sz="0" w:space="0" w:color="auto"/>
        <w:right w:val="none" w:sz="0" w:space="0" w:color="auto"/>
      </w:divBdr>
    </w:div>
    <w:div w:id="110444352">
      <w:bodyDiv w:val="1"/>
      <w:marLeft w:val="0"/>
      <w:marRight w:val="0"/>
      <w:marTop w:val="0"/>
      <w:marBottom w:val="0"/>
      <w:divBdr>
        <w:top w:val="none" w:sz="0" w:space="0" w:color="auto"/>
        <w:left w:val="none" w:sz="0" w:space="0" w:color="auto"/>
        <w:bottom w:val="none" w:sz="0" w:space="0" w:color="auto"/>
        <w:right w:val="none" w:sz="0" w:space="0" w:color="auto"/>
      </w:divBdr>
    </w:div>
    <w:div w:id="201989345">
      <w:bodyDiv w:val="1"/>
      <w:marLeft w:val="0"/>
      <w:marRight w:val="0"/>
      <w:marTop w:val="0"/>
      <w:marBottom w:val="0"/>
      <w:divBdr>
        <w:top w:val="none" w:sz="0" w:space="0" w:color="auto"/>
        <w:left w:val="none" w:sz="0" w:space="0" w:color="auto"/>
        <w:bottom w:val="none" w:sz="0" w:space="0" w:color="auto"/>
        <w:right w:val="none" w:sz="0" w:space="0" w:color="auto"/>
      </w:divBdr>
    </w:div>
    <w:div w:id="289626361">
      <w:bodyDiv w:val="1"/>
      <w:marLeft w:val="0"/>
      <w:marRight w:val="0"/>
      <w:marTop w:val="0"/>
      <w:marBottom w:val="0"/>
      <w:divBdr>
        <w:top w:val="none" w:sz="0" w:space="0" w:color="auto"/>
        <w:left w:val="none" w:sz="0" w:space="0" w:color="auto"/>
        <w:bottom w:val="none" w:sz="0" w:space="0" w:color="auto"/>
        <w:right w:val="none" w:sz="0" w:space="0" w:color="auto"/>
      </w:divBdr>
    </w:div>
    <w:div w:id="552352270">
      <w:bodyDiv w:val="1"/>
      <w:marLeft w:val="0"/>
      <w:marRight w:val="0"/>
      <w:marTop w:val="0"/>
      <w:marBottom w:val="0"/>
      <w:divBdr>
        <w:top w:val="none" w:sz="0" w:space="0" w:color="auto"/>
        <w:left w:val="none" w:sz="0" w:space="0" w:color="auto"/>
        <w:bottom w:val="none" w:sz="0" w:space="0" w:color="auto"/>
        <w:right w:val="none" w:sz="0" w:space="0" w:color="auto"/>
      </w:divBdr>
    </w:div>
    <w:div w:id="574706356">
      <w:bodyDiv w:val="1"/>
      <w:marLeft w:val="0"/>
      <w:marRight w:val="0"/>
      <w:marTop w:val="0"/>
      <w:marBottom w:val="0"/>
      <w:divBdr>
        <w:top w:val="none" w:sz="0" w:space="0" w:color="auto"/>
        <w:left w:val="none" w:sz="0" w:space="0" w:color="auto"/>
        <w:bottom w:val="none" w:sz="0" w:space="0" w:color="auto"/>
        <w:right w:val="none" w:sz="0" w:space="0" w:color="auto"/>
      </w:divBdr>
    </w:div>
    <w:div w:id="596183349">
      <w:bodyDiv w:val="1"/>
      <w:marLeft w:val="0"/>
      <w:marRight w:val="0"/>
      <w:marTop w:val="0"/>
      <w:marBottom w:val="0"/>
      <w:divBdr>
        <w:top w:val="none" w:sz="0" w:space="0" w:color="auto"/>
        <w:left w:val="none" w:sz="0" w:space="0" w:color="auto"/>
        <w:bottom w:val="none" w:sz="0" w:space="0" w:color="auto"/>
        <w:right w:val="none" w:sz="0" w:space="0" w:color="auto"/>
      </w:divBdr>
    </w:div>
    <w:div w:id="621958362">
      <w:bodyDiv w:val="1"/>
      <w:marLeft w:val="0"/>
      <w:marRight w:val="0"/>
      <w:marTop w:val="0"/>
      <w:marBottom w:val="0"/>
      <w:divBdr>
        <w:top w:val="none" w:sz="0" w:space="0" w:color="auto"/>
        <w:left w:val="none" w:sz="0" w:space="0" w:color="auto"/>
        <w:bottom w:val="none" w:sz="0" w:space="0" w:color="auto"/>
        <w:right w:val="none" w:sz="0" w:space="0" w:color="auto"/>
      </w:divBdr>
    </w:div>
    <w:div w:id="683629599">
      <w:bodyDiv w:val="1"/>
      <w:marLeft w:val="0"/>
      <w:marRight w:val="0"/>
      <w:marTop w:val="0"/>
      <w:marBottom w:val="0"/>
      <w:divBdr>
        <w:top w:val="none" w:sz="0" w:space="0" w:color="auto"/>
        <w:left w:val="none" w:sz="0" w:space="0" w:color="auto"/>
        <w:bottom w:val="none" w:sz="0" w:space="0" w:color="auto"/>
        <w:right w:val="none" w:sz="0" w:space="0" w:color="auto"/>
      </w:divBdr>
    </w:div>
    <w:div w:id="740366437">
      <w:bodyDiv w:val="1"/>
      <w:marLeft w:val="0"/>
      <w:marRight w:val="0"/>
      <w:marTop w:val="0"/>
      <w:marBottom w:val="0"/>
      <w:divBdr>
        <w:top w:val="none" w:sz="0" w:space="0" w:color="auto"/>
        <w:left w:val="none" w:sz="0" w:space="0" w:color="auto"/>
        <w:bottom w:val="none" w:sz="0" w:space="0" w:color="auto"/>
        <w:right w:val="none" w:sz="0" w:space="0" w:color="auto"/>
      </w:divBdr>
    </w:div>
    <w:div w:id="824779147">
      <w:bodyDiv w:val="1"/>
      <w:marLeft w:val="0"/>
      <w:marRight w:val="0"/>
      <w:marTop w:val="0"/>
      <w:marBottom w:val="0"/>
      <w:divBdr>
        <w:top w:val="none" w:sz="0" w:space="0" w:color="auto"/>
        <w:left w:val="none" w:sz="0" w:space="0" w:color="auto"/>
        <w:bottom w:val="none" w:sz="0" w:space="0" w:color="auto"/>
        <w:right w:val="none" w:sz="0" w:space="0" w:color="auto"/>
      </w:divBdr>
    </w:div>
    <w:div w:id="879827118">
      <w:bodyDiv w:val="1"/>
      <w:marLeft w:val="0"/>
      <w:marRight w:val="0"/>
      <w:marTop w:val="0"/>
      <w:marBottom w:val="0"/>
      <w:divBdr>
        <w:top w:val="none" w:sz="0" w:space="0" w:color="auto"/>
        <w:left w:val="none" w:sz="0" w:space="0" w:color="auto"/>
        <w:bottom w:val="none" w:sz="0" w:space="0" w:color="auto"/>
        <w:right w:val="none" w:sz="0" w:space="0" w:color="auto"/>
      </w:divBdr>
    </w:div>
    <w:div w:id="957566053">
      <w:bodyDiv w:val="1"/>
      <w:marLeft w:val="0"/>
      <w:marRight w:val="0"/>
      <w:marTop w:val="0"/>
      <w:marBottom w:val="0"/>
      <w:divBdr>
        <w:top w:val="none" w:sz="0" w:space="0" w:color="auto"/>
        <w:left w:val="none" w:sz="0" w:space="0" w:color="auto"/>
        <w:bottom w:val="none" w:sz="0" w:space="0" w:color="auto"/>
        <w:right w:val="none" w:sz="0" w:space="0" w:color="auto"/>
      </w:divBdr>
    </w:div>
    <w:div w:id="990668860">
      <w:bodyDiv w:val="1"/>
      <w:marLeft w:val="0"/>
      <w:marRight w:val="0"/>
      <w:marTop w:val="0"/>
      <w:marBottom w:val="0"/>
      <w:divBdr>
        <w:top w:val="none" w:sz="0" w:space="0" w:color="auto"/>
        <w:left w:val="none" w:sz="0" w:space="0" w:color="auto"/>
        <w:bottom w:val="none" w:sz="0" w:space="0" w:color="auto"/>
        <w:right w:val="none" w:sz="0" w:space="0" w:color="auto"/>
      </w:divBdr>
    </w:div>
    <w:div w:id="999694768">
      <w:bodyDiv w:val="1"/>
      <w:marLeft w:val="0"/>
      <w:marRight w:val="0"/>
      <w:marTop w:val="0"/>
      <w:marBottom w:val="0"/>
      <w:divBdr>
        <w:top w:val="none" w:sz="0" w:space="0" w:color="auto"/>
        <w:left w:val="none" w:sz="0" w:space="0" w:color="auto"/>
        <w:bottom w:val="none" w:sz="0" w:space="0" w:color="auto"/>
        <w:right w:val="none" w:sz="0" w:space="0" w:color="auto"/>
      </w:divBdr>
    </w:div>
    <w:div w:id="1043402401">
      <w:bodyDiv w:val="1"/>
      <w:marLeft w:val="0"/>
      <w:marRight w:val="0"/>
      <w:marTop w:val="0"/>
      <w:marBottom w:val="0"/>
      <w:divBdr>
        <w:top w:val="none" w:sz="0" w:space="0" w:color="auto"/>
        <w:left w:val="none" w:sz="0" w:space="0" w:color="auto"/>
        <w:bottom w:val="none" w:sz="0" w:space="0" w:color="auto"/>
        <w:right w:val="none" w:sz="0" w:space="0" w:color="auto"/>
      </w:divBdr>
    </w:div>
    <w:div w:id="1103644527">
      <w:bodyDiv w:val="1"/>
      <w:marLeft w:val="0"/>
      <w:marRight w:val="0"/>
      <w:marTop w:val="0"/>
      <w:marBottom w:val="0"/>
      <w:divBdr>
        <w:top w:val="none" w:sz="0" w:space="0" w:color="auto"/>
        <w:left w:val="none" w:sz="0" w:space="0" w:color="auto"/>
        <w:bottom w:val="none" w:sz="0" w:space="0" w:color="auto"/>
        <w:right w:val="none" w:sz="0" w:space="0" w:color="auto"/>
      </w:divBdr>
    </w:div>
    <w:div w:id="1106736209">
      <w:bodyDiv w:val="1"/>
      <w:marLeft w:val="0"/>
      <w:marRight w:val="0"/>
      <w:marTop w:val="0"/>
      <w:marBottom w:val="0"/>
      <w:divBdr>
        <w:top w:val="none" w:sz="0" w:space="0" w:color="auto"/>
        <w:left w:val="none" w:sz="0" w:space="0" w:color="auto"/>
        <w:bottom w:val="none" w:sz="0" w:space="0" w:color="auto"/>
        <w:right w:val="none" w:sz="0" w:space="0" w:color="auto"/>
      </w:divBdr>
    </w:div>
    <w:div w:id="1141190398">
      <w:bodyDiv w:val="1"/>
      <w:marLeft w:val="0"/>
      <w:marRight w:val="0"/>
      <w:marTop w:val="0"/>
      <w:marBottom w:val="0"/>
      <w:divBdr>
        <w:top w:val="none" w:sz="0" w:space="0" w:color="auto"/>
        <w:left w:val="none" w:sz="0" w:space="0" w:color="auto"/>
        <w:bottom w:val="none" w:sz="0" w:space="0" w:color="auto"/>
        <w:right w:val="none" w:sz="0" w:space="0" w:color="auto"/>
      </w:divBdr>
    </w:div>
    <w:div w:id="1280382415">
      <w:bodyDiv w:val="1"/>
      <w:marLeft w:val="0"/>
      <w:marRight w:val="0"/>
      <w:marTop w:val="0"/>
      <w:marBottom w:val="0"/>
      <w:divBdr>
        <w:top w:val="none" w:sz="0" w:space="0" w:color="auto"/>
        <w:left w:val="none" w:sz="0" w:space="0" w:color="auto"/>
        <w:bottom w:val="none" w:sz="0" w:space="0" w:color="auto"/>
        <w:right w:val="none" w:sz="0" w:space="0" w:color="auto"/>
      </w:divBdr>
    </w:div>
    <w:div w:id="1308438577">
      <w:bodyDiv w:val="1"/>
      <w:marLeft w:val="0"/>
      <w:marRight w:val="0"/>
      <w:marTop w:val="0"/>
      <w:marBottom w:val="0"/>
      <w:divBdr>
        <w:top w:val="none" w:sz="0" w:space="0" w:color="auto"/>
        <w:left w:val="none" w:sz="0" w:space="0" w:color="auto"/>
        <w:bottom w:val="none" w:sz="0" w:space="0" w:color="auto"/>
        <w:right w:val="none" w:sz="0" w:space="0" w:color="auto"/>
      </w:divBdr>
    </w:div>
    <w:div w:id="1408725170">
      <w:bodyDiv w:val="1"/>
      <w:marLeft w:val="0"/>
      <w:marRight w:val="0"/>
      <w:marTop w:val="0"/>
      <w:marBottom w:val="0"/>
      <w:divBdr>
        <w:top w:val="none" w:sz="0" w:space="0" w:color="auto"/>
        <w:left w:val="none" w:sz="0" w:space="0" w:color="auto"/>
        <w:bottom w:val="none" w:sz="0" w:space="0" w:color="auto"/>
        <w:right w:val="none" w:sz="0" w:space="0" w:color="auto"/>
      </w:divBdr>
    </w:div>
    <w:div w:id="1448697042">
      <w:bodyDiv w:val="1"/>
      <w:marLeft w:val="0"/>
      <w:marRight w:val="0"/>
      <w:marTop w:val="0"/>
      <w:marBottom w:val="0"/>
      <w:divBdr>
        <w:top w:val="none" w:sz="0" w:space="0" w:color="auto"/>
        <w:left w:val="none" w:sz="0" w:space="0" w:color="auto"/>
        <w:bottom w:val="none" w:sz="0" w:space="0" w:color="auto"/>
        <w:right w:val="none" w:sz="0" w:space="0" w:color="auto"/>
      </w:divBdr>
    </w:div>
    <w:div w:id="1500386667">
      <w:bodyDiv w:val="1"/>
      <w:marLeft w:val="0"/>
      <w:marRight w:val="0"/>
      <w:marTop w:val="0"/>
      <w:marBottom w:val="0"/>
      <w:divBdr>
        <w:top w:val="none" w:sz="0" w:space="0" w:color="auto"/>
        <w:left w:val="none" w:sz="0" w:space="0" w:color="auto"/>
        <w:bottom w:val="none" w:sz="0" w:space="0" w:color="auto"/>
        <w:right w:val="none" w:sz="0" w:space="0" w:color="auto"/>
      </w:divBdr>
    </w:div>
    <w:div w:id="1574393536">
      <w:bodyDiv w:val="1"/>
      <w:marLeft w:val="0"/>
      <w:marRight w:val="0"/>
      <w:marTop w:val="0"/>
      <w:marBottom w:val="0"/>
      <w:divBdr>
        <w:top w:val="none" w:sz="0" w:space="0" w:color="auto"/>
        <w:left w:val="none" w:sz="0" w:space="0" w:color="auto"/>
        <w:bottom w:val="none" w:sz="0" w:space="0" w:color="auto"/>
        <w:right w:val="none" w:sz="0" w:space="0" w:color="auto"/>
      </w:divBdr>
    </w:div>
    <w:div w:id="1808351828">
      <w:bodyDiv w:val="1"/>
      <w:marLeft w:val="0"/>
      <w:marRight w:val="0"/>
      <w:marTop w:val="0"/>
      <w:marBottom w:val="0"/>
      <w:divBdr>
        <w:top w:val="none" w:sz="0" w:space="0" w:color="auto"/>
        <w:left w:val="none" w:sz="0" w:space="0" w:color="auto"/>
        <w:bottom w:val="none" w:sz="0" w:space="0" w:color="auto"/>
        <w:right w:val="none" w:sz="0" w:space="0" w:color="auto"/>
      </w:divBdr>
    </w:div>
    <w:div w:id="1969621955">
      <w:bodyDiv w:val="1"/>
      <w:marLeft w:val="0"/>
      <w:marRight w:val="0"/>
      <w:marTop w:val="0"/>
      <w:marBottom w:val="0"/>
      <w:divBdr>
        <w:top w:val="none" w:sz="0" w:space="0" w:color="auto"/>
        <w:left w:val="none" w:sz="0" w:space="0" w:color="auto"/>
        <w:bottom w:val="none" w:sz="0" w:space="0" w:color="auto"/>
        <w:right w:val="none" w:sz="0" w:space="0" w:color="auto"/>
      </w:divBdr>
    </w:div>
    <w:div w:id="2039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komsomolsk@b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A2042-E0C5-40F7-A972-C039EB75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11147</Words>
  <Characters>63538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komp4</cp:lastModifiedBy>
  <cp:revision>76</cp:revision>
  <dcterms:created xsi:type="dcterms:W3CDTF">2024-11-05T09:40:00Z</dcterms:created>
  <dcterms:modified xsi:type="dcterms:W3CDTF">2024-12-19T09:39:00Z</dcterms:modified>
</cp:coreProperties>
</file>