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2BB7" w:rsidRDefault="00682BB7" w:rsidP="007312D8">
      <w:pPr>
        <w:tabs>
          <w:tab w:val="left" w:pos="7867"/>
        </w:tabs>
        <w:spacing w:after="0"/>
        <w:jc w:val="both"/>
        <w:rPr>
          <w:rFonts w:ascii="Times New Roman" w:hAnsi="Times New Roman"/>
          <w:sz w:val="24"/>
          <w:szCs w:val="24"/>
        </w:rPr>
      </w:pPr>
    </w:p>
    <w:p w:rsidR="00682BB7" w:rsidRDefault="00682BB7" w:rsidP="00682BB7">
      <w:pPr>
        <w:jc w:val="center"/>
        <w:rPr>
          <w:rFonts w:ascii="Times New Roman" w:hAnsi="Times New Roman"/>
          <w:sz w:val="24"/>
          <w:szCs w:val="24"/>
        </w:rPr>
      </w:pPr>
    </w:p>
    <w:p w:rsidR="006151AA" w:rsidRDefault="006151AA" w:rsidP="0024607B">
      <w:pPr>
        <w:jc w:val="center"/>
        <w:rPr>
          <w:rFonts w:ascii="Times New Roman" w:hAnsi="Times New Roman"/>
          <w:sz w:val="24"/>
          <w:szCs w:val="24"/>
        </w:rPr>
      </w:pPr>
    </w:p>
    <w:p w:rsidR="00682BB7" w:rsidRPr="00647041" w:rsidRDefault="00D505EE" w:rsidP="0024607B">
      <w:pPr>
        <w:jc w:val="center"/>
        <w:rPr>
          <w:rFonts w:ascii="Times New Roman" w:hAnsi="Times New Roman"/>
          <w:sz w:val="44"/>
          <w:szCs w:val="44"/>
        </w:rPr>
      </w:pPr>
      <w:r w:rsidRPr="00647041">
        <w:rPr>
          <w:rFonts w:ascii="Times New Roman" w:hAnsi="Times New Roman"/>
          <w:sz w:val="44"/>
          <w:szCs w:val="44"/>
        </w:rPr>
        <w:t>Официальный</w:t>
      </w:r>
    </w:p>
    <w:p w:rsidR="00682BB7" w:rsidRDefault="00DD62CE" w:rsidP="0024607B">
      <w:pPr>
        <w:jc w:val="center"/>
        <w:rPr>
          <w:rFonts w:ascii="Times New Roman" w:hAnsi="Times New Roman"/>
          <w:sz w:val="44"/>
          <w:szCs w:val="44"/>
        </w:rPr>
      </w:pPr>
      <w:r>
        <w:rPr>
          <w:rFonts w:ascii="Times New Roman" w:hAnsi="Times New Roman"/>
          <w:sz w:val="44"/>
          <w:szCs w:val="44"/>
        </w:rPr>
        <w:t>в</w:t>
      </w:r>
      <w:r w:rsidR="00682BB7" w:rsidRPr="00647041">
        <w:rPr>
          <w:rFonts w:ascii="Times New Roman" w:hAnsi="Times New Roman"/>
          <w:sz w:val="44"/>
          <w:szCs w:val="44"/>
        </w:rPr>
        <w:t>естник</w:t>
      </w:r>
    </w:p>
    <w:p w:rsidR="00BD64FB" w:rsidRDefault="00DF1956" w:rsidP="0024607B">
      <w:pPr>
        <w:jc w:val="center"/>
        <w:rPr>
          <w:rFonts w:ascii="Times New Roman" w:hAnsi="Times New Roman"/>
          <w:sz w:val="44"/>
          <w:szCs w:val="44"/>
        </w:rPr>
      </w:pPr>
      <w:r>
        <w:rPr>
          <w:rFonts w:ascii="Times New Roman" w:hAnsi="Times New Roman"/>
          <w:sz w:val="44"/>
          <w:szCs w:val="44"/>
        </w:rPr>
        <w:t>м</w:t>
      </w:r>
      <w:r w:rsidR="00BD64FB">
        <w:rPr>
          <w:rFonts w:ascii="Times New Roman" w:hAnsi="Times New Roman"/>
          <w:sz w:val="44"/>
          <w:szCs w:val="44"/>
        </w:rPr>
        <w:t>униципального</w:t>
      </w:r>
      <w:r>
        <w:rPr>
          <w:rFonts w:ascii="Times New Roman" w:hAnsi="Times New Roman"/>
          <w:sz w:val="44"/>
          <w:szCs w:val="44"/>
        </w:rPr>
        <w:t xml:space="preserve"> образования</w:t>
      </w:r>
    </w:p>
    <w:p w:rsidR="00DF1956" w:rsidRDefault="00DF1956" w:rsidP="0024607B">
      <w:pPr>
        <w:jc w:val="center"/>
        <w:rPr>
          <w:rFonts w:ascii="Times New Roman" w:hAnsi="Times New Roman"/>
          <w:sz w:val="44"/>
          <w:szCs w:val="44"/>
        </w:rPr>
      </w:pPr>
      <w:r>
        <w:rPr>
          <w:rFonts w:ascii="Times New Roman" w:hAnsi="Times New Roman"/>
          <w:sz w:val="44"/>
          <w:szCs w:val="44"/>
        </w:rPr>
        <w:t>сельского поселения</w:t>
      </w:r>
    </w:p>
    <w:p w:rsidR="00DF1956" w:rsidRPr="00647041" w:rsidRDefault="00DF1956" w:rsidP="0024607B">
      <w:pPr>
        <w:jc w:val="center"/>
        <w:rPr>
          <w:rFonts w:ascii="Times New Roman" w:hAnsi="Times New Roman"/>
          <w:sz w:val="44"/>
          <w:szCs w:val="44"/>
        </w:rPr>
      </w:pPr>
      <w:r>
        <w:rPr>
          <w:rFonts w:ascii="Times New Roman" w:hAnsi="Times New Roman"/>
          <w:sz w:val="44"/>
          <w:szCs w:val="44"/>
        </w:rPr>
        <w:t>«Комсомольск-на-Печоре»</w:t>
      </w:r>
    </w:p>
    <w:p w:rsidR="003874FA" w:rsidRDefault="003874FA" w:rsidP="009A259B">
      <w:pPr>
        <w:rPr>
          <w:rFonts w:ascii="Times New Roman" w:hAnsi="Times New Roman"/>
          <w:b/>
          <w:i/>
          <w:sz w:val="44"/>
          <w:szCs w:val="44"/>
        </w:rPr>
      </w:pPr>
    </w:p>
    <w:p w:rsidR="003F6325" w:rsidRPr="00152F6A" w:rsidRDefault="003F6325" w:rsidP="009A259B">
      <w:pPr>
        <w:rPr>
          <w:rFonts w:ascii="Times New Roman" w:hAnsi="Times New Roman"/>
          <w:b/>
          <w:i/>
          <w:sz w:val="44"/>
          <w:szCs w:val="44"/>
        </w:rPr>
      </w:pPr>
    </w:p>
    <w:p w:rsidR="00950EEF" w:rsidRDefault="00311DDF" w:rsidP="00D576B8">
      <w:pPr>
        <w:spacing w:after="0" w:line="240" w:lineRule="auto"/>
        <w:jc w:val="center"/>
        <w:rPr>
          <w:rFonts w:ascii="Times New Roman" w:hAnsi="Times New Roman"/>
          <w:b/>
          <w:sz w:val="24"/>
          <w:szCs w:val="40"/>
        </w:rPr>
      </w:pPr>
      <w:r w:rsidRPr="00950EEF">
        <w:rPr>
          <w:rFonts w:ascii="Times New Roman" w:hAnsi="Times New Roman"/>
          <w:b/>
          <w:sz w:val="24"/>
          <w:szCs w:val="40"/>
        </w:rPr>
        <w:t>Периодическое печатное издание</w:t>
      </w:r>
    </w:p>
    <w:p w:rsidR="00D576B8" w:rsidRDefault="006464E3" w:rsidP="00D576B8">
      <w:pPr>
        <w:spacing w:after="0" w:line="240" w:lineRule="auto"/>
        <w:jc w:val="center"/>
        <w:rPr>
          <w:rFonts w:ascii="Times New Roman" w:hAnsi="Times New Roman"/>
          <w:b/>
          <w:sz w:val="24"/>
          <w:szCs w:val="40"/>
        </w:rPr>
      </w:pPr>
      <w:r>
        <w:rPr>
          <w:rFonts w:ascii="Times New Roman" w:hAnsi="Times New Roman"/>
          <w:b/>
          <w:sz w:val="24"/>
          <w:szCs w:val="40"/>
        </w:rPr>
        <w:t xml:space="preserve">Сельского </w:t>
      </w:r>
      <w:r w:rsidR="00D576B8">
        <w:rPr>
          <w:rFonts w:ascii="Times New Roman" w:hAnsi="Times New Roman"/>
          <w:b/>
          <w:sz w:val="24"/>
          <w:szCs w:val="40"/>
        </w:rPr>
        <w:t>поселения «Комсомольск-на-Печоре»</w:t>
      </w:r>
    </w:p>
    <w:p w:rsidR="00D576B8" w:rsidRDefault="00D576B8" w:rsidP="00D576B8">
      <w:pPr>
        <w:spacing w:after="0" w:line="240" w:lineRule="auto"/>
        <w:jc w:val="center"/>
        <w:rPr>
          <w:rFonts w:ascii="Times New Roman" w:hAnsi="Times New Roman"/>
          <w:b/>
          <w:sz w:val="24"/>
          <w:szCs w:val="40"/>
        </w:rPr>
      </w:pPr>
      <w:r>
        <w:rPr>
          <w:rFonts w:ascii="Times New Roman" w:hAnsi="Times New Roman"/>
          <w:b/>
          <w:sz w:val="24"/>
          <w:szCs w:val="40"/>
        </w:rPr>
        <w:t>муниципального района «Троицко-Печорский»</w:t>
      </w:r>
    </w:p>
    <w:p w:rsidR="006464E3" w:rsidRDefault="00D576B8" w:rsidP="00D576B8">
      <w:pPr>
        <w:spacing w:after="0" w:line="240" w:lineRule="auto"/>
        <w:jc w:val="center"/>
        <w:rPr>
          <w:rFonts w:ascii="Times New Roman" w:hAnsi="Times New Roman"/>
          <w:b/>
          <w:sz w:val="24"/>
          <w:szCs w:val="40"/>
        </w:rPr>
      </w:pPr>
      <w:r>
        <w:rPr>
          <w:rFonts w:ascii="Times New Roman" w:hAnsi="Times New Roman"/>
          <w:b/>
          <w:sz w:val="24"/>
          <w:szCs w:val="40"/>
        </w:rPr>
        <w:t>Республики Коми</w:t>
      </w:r>
    </w:p>
    <w:p w:rsidR="006151AA" w:rsidRDefault="006151AA" w:rsidP="00DF1956">
      <w:pPr>
        <w:spacing w:after="0" w:line="240" w:lineRule="auto"/>
        <w:jc w:val="center"/>
        <w:rPr>
          <w:rFonts w:ascii="Times New Roman" w:hAnsi="Times New Roman"/>
          <w:b/>
          <w:sz w:val="24"/>
          <w:szCs w:val="40"/>
        </w:rPr>
      </w:pPr>
    </w:p>
    <w:p w:rsidR="006151AA" w:rsidRDefault="006151AA" w:rsidP="00DF1956">
      <w:pPr>
        <w:spacing w:after="0" w:line="240" w:lineRule="auto"/>
        <w:jc w:val="center"/>
        <w:rPr>
          <w:rFonts w:ascii="Times New Roman" w:hAnsi="Times New Roman"/>
          <w:b/>
          <w:sz w:val="24"/>
          <w:szCs w:val="40"/>
        </w:rPr>
      </w:pPr>
    </w:p>
    <w:p w:rsidR="006151AA" w:rsidRDefault="006151AA" w:rsidP="00DF1956">
      <w:pPr>
        <w:spacing w:after="0" w:line="240" w:lineRule="auto"/>
        <w:jc w:val="center"/>
        <w:rPr>
          <w:rFonts w:ascii="Times New Roman" w:hAnsi="Times New Roman"/>
          <w:b/>
          <w:sz w:val="24"/>
          <w:szCs w:val="40"/>
        </w:rPr>
      </w:pPr>
    </w:p>
    <w:p w:rsidR="006151AA" w:rsidRDefault="006151AA" w:rsidP="00DF1956">
      <w:pPr>
        <w:spacing w:after="0" w:line="240" w:lineRule="auto"/>
        <w:jc w:val="center"/>
        <w:rPr>
          <w:rFonts w:ascii="Times New Roman" w:hAnsi="Times New Roman"/>
          <w:b/>
          <w:sz w:val="24"/>
          <w:szCs w:val="40"/>
        </w:rPr>
      </w:pPr>
    </w:p>
    <w:p w:rsidR="006151AA" w:rsidRDefault="006151AA" w:rsidP="00DF1956">
      <w:pPr>
        <w:spacing w:after="0" w:line="240" w:lineRule="auto"/>
        <w:jc w:val="center"/>
        <w:rPr>
          <w:rFonts w:ascii="Times New Roman" w:hAnsi="Times New Roman"/>
          <w:b/>
          <w:sz w:val="24"/>
          <w:szCs w:val="40"/>
        </w:rPr>
      </w:pPr>
    </w:p>
    <w:p w:rsidR="006151AA" w:rsidRDefault="006151AA" w:rsidP="00DF1956">
      <w:pPr>
        <w:spacing w:after="0" w:line="240" w:lineRule="auto"/>
        <w:jc w:val="center"/>
        <w:rPr>
          <w:rFonts w:ascii="Times New Roman" w:hAnsi="Times New Roman"/>
          <w:b/>
          <w:sz w:val="24"/>
          <w:szCs w:val="40"/>
        </w:rPr>
      </w:pPr>
    </w:p>
    <w:p w:rsidR="009A259B" w:rsidRDefault="009A259B" w:rsidP="00DF1956">
      <w:pPr>
        <w:spacing w:after="0" w:line="240" w:lineRule="auto"/>
        <w:jc w:val="center"/>
        <w:rPr>
          <w:rFonts w:ascii="Times New Roman" w:hAnsi="Times New Roman"/>
          <w:b/>
          <w:sz w:val="24"/>
          <w:szCs w:val="40"/>
        </w:rPr>
      </w:pPr>
    </w:p>
    <w:p w:rsidR="009A259B" w:rsidRDefault="009A259B" w:rsidP="00DF1956">
      <w:pPr>
        <w:spacing w:after="0" w:line="240" w:lineRule="auto"/>
        <w:jc w:val="center"/>
        <w:rPr>
          <w:rFonts w:ascii="Times New Roman" w:hAnsi="Times New Roman"/>
          <w:b/>
          <w:sz w:val="24"/>
          <w:szCs w:val="40"/>
        </w:rPr>
      </w:pPr>
    </w:p>
    <w:p w:rsidR="009A259B" w:rsidRDefault="009A259B" w:rsidP="00DF1956">
      <w:pPr>
        <w:spacing w:after="0" w:line="240" w:lineRule="auto"/>
        <w:jc w:val="center"/>
        <w:rPr>
          <w:rFonts w:ascii="Times New Roman" w:hAnsi="Times New Roman"/>
          <w:b/>
          <w:sz w:val="24"/>
          <w:szCs w:val="40"/>
        </w:rPr>
      </w:pPr>
    </w:p>
    <w:p w:rsidR="009A259B" w:rsidRDefault="009A259B" w:rsidP="00DF1956">
      <w:pPr>
        <w:spacing w:after="0" w:line="240" w:lineRule="auto"/>
        <w:jc w:val="center"/>
        <w:rPr>
          <w:rFonts w:ascii="Times New Roman" w:hAnsi="Times New Roman"/>
          <w:b/>
          <w:sz w:val="24"/>
          <w:szCs w:val="40"/>
        </w:rPr>
      </w:pPr>
    </w:p>
    <w:p w:rsidR="009A259B" w:rsidRDefault="009A259B" w:rsidP="00DF1956">
      <w:pPr>
        <w:spacing w:after="0" w:line="240" w:lineRule="auto"/>
        <w:jc w:val="center"/>
        <w:rPr>
          <w:rFonts w:ascii="Times New Roman" w:hAnsi="Times New Roman"/>
          <w:b/>
          <w:sz w:val="24"/>
          <w:szCs w:val="40"/>
        </w:rPr>
      </w:pPr>
    </w:p>
    <w:p w:rsidR="003874FA" w:rsidRDefault="003874FA" w:rsidP="00DF1956">
      <w:pPr>
        <w:spacing w:after="0" w:line="240" w:lineRule="auto"/>
        <w:jc w:val="center"/>
        <w:rPr>
          <w:rFonts w:ascii="Times New Roman" w:hAnsi="Times New Roman"/>
          <w:b/>
          <w:sz w:val="24"/>
          <w:szCs w:val="40"/>
        </w:rPr>
      </w:pPr>
    </w:p>
    <w:p w:rsidR="009A259B" w:rsidRDefault="009A259B" w:rsidP="00DF1956">
      <w:pPr>
        <w:spacing w:after="0" w:line="240" w:lineRule="auto"/>
        <w:jc w:val="center"/>
        <w:rPr>
          <w:rFonts w:ascii="Times New Roman" w:hAnsi="Times New Roman"/>
          <w:b/>
          <w:sz w:val="24"/>
          <w:szCs w:val="40"/>
        </w:rPr>
      </w:pPr>
    </w:p>
    <w:p w:rsidR="00035914" w:rsidRDefault="00035914" w:rsidP="00DF1956">
      <w:pPr>
        <w:jc w:val="center"/>
        <w:rPr>
          <w:rFonts w:ascii="Times New Roman" w:hAnsi="Times New Roman"/>
          <w:b/>
          <w:sz w:val="24"/>
          <w:szCs w:val="40"/>
        </w:rPr>
      </w:pPr>
    </w:p>
    <w:p w:rsidR="007312D8" w:rsidRDefault="007312D8" w:rsidP="00DF1956">
      <w:pPr>
        <w:jc w:val="center"/>
        <w:rPr>
          <w:rFonts w:ascii="Times New Roman" w:hAnsi="Times New Roman"/>
          <w:b/>
          <w:sz w:val="24"/>
          <w:szCs w:val="40"/>
        </w:rPr>
      </w:pPr>
    </w:p>
    <w:p w:rsidR="007312D8" w:rsidRDefault="007312D8" w:rsidP="00DF1956">
      <w:pPr>
        <w:jc w:val="center"/>
        <w:rPr>
          <w:rFonts w:ascii="Times New Roman" w:hAnsi="Times New Roman"/>
          <w:b/>
          <w:sz w:val="24"/>
          <w:szCs w:val="40"/>
        </w:rPr>
      </w:pPr>
    </w:p>
    <w:p w:rsidR="00682BB7" w:rsidRPr="00270C55" w:rsidRDefault="00270C55" w:rsidP="00DF1956">
      <w:pPr>
        <w:jc w:val="center"/>
        <w:rPr>
          <w:rFonts w:ascii="Times New Roman" w:hAnsi="Times New Roman"/>
          <w:sz w:val="28"/>
          <w:szCs w:val="28"/>
        </w:rPr>
      </w:pPr>
      <w:r>
        <w:rPr>
          <w:rFonts w:ascii="Times New Roman" w:hAnsi="Times New Roman"/>
          <w:sz w:val="28"/>
          <w:szCs w:val="28"/>
        </w:rPr>
        <w:t xml:space="preserve">№ </w:t>
      </w:r>
      <w:r w:rsidR="003F534F">
        <w:rPr>
          <w:rFonts w:ascii="Times New Roman" w:hAnsi="Times New Roman"/>
          <w:sz w:val="28"/>
          <w:szCs w:val="28"/>
        </w:rPr>
        <w:t>4</w:t>
      </w:r>
    </w:p>
    <w:p w:rsidR="00682BB7" w:rsidRDefault="00E5368D" w:rsidP="00DF1956">
      <w:pPr>
        <w:jc w:val="center"/>
        <w:rPr>
          <w:rFonts w:ascii="Times New Roman" w:hAnsi="Times New Roman"/>
          <w:sz w:val="28"/>
          <w:szCs w:val="28"/>
        </w:rPr>
      </w:pPr>
      <w:r>
        <w:rPr>
          <w:rFonts w:ascii="Times New Roman" w:hAnsi="Times New Roman"/>
          <w:sz w:val="28"/>
          <w:szCs w:val="28"/>
        </w:rPr>
        <w:t>29</w:t>
      </w:r>
      <w:r w:rsidR="00114D26">
        <w:rPr>
          <w:rFonts w:ascii="Times New Roman" w:hAnsi="Times New Roman"/>
          <w:sz w:val="28"/>
          <w:szCs w:val="28"/>
        </w:rPr>
        <w:t xml:space="preserve"> мая</w:t>
      </w:r>
      <w:r w:rsidR="009021A0">
        <w:rPr>
          <w:rFonts w:ascii="Times New Roman" w:hAnsi="Times New Roman"/>
          <w:sz w:val="28"/>
          <w:szCs w:val="28"/>
        </w:rPr>
        <w:t xml:space="preserve"> </w:t>
      </w:r>
      <w:r w:rsidR="00FC4B36">
        <w:rPr>
          <w:rFonts w:ascii="Times New Roman" w:hAnsi="Times New Roman"/>
          <w:sz w:val="28"/>
          <w:szCs w:val="28"/>
        </w:rPr>
        <w:t>2024</w:t>
      </w:r>
      <w:r w:rsidR="00682BB7">
        <w:rPr>
          <w:rFonts w:ascii="Times New Roman" w:hAnsi="Times New Roman"/>
          <w:sz w:val="28"/>
          <w:szCs w:val="28"/>
        </w:rPr>
        <w:t xml:space="preserve"> года</w:t>
      </w:r>
    </w:p>
    <w:p w:rsidR="00AB5415" w:rsidRPr="00FC4B36" w:rsidRDefault="00AB5415" w:rsidP="00682BB7">
      <w:pPr>
        <w:rPr>
          <w:sz w:val="20"/>
        </w:rPr>
      </w:pPr>
    </w:p>
    <w:p w:rsidR="00BD3C01" w:rsidRDefault="00BD3C01" w:rsidP="00BD3C01">
      <w:pPr>
        <w:spacing w:after="0"/>
        <w:jc w:val="center"/>
        <w:rPr>
          <w:rFonts w:ascii="Times New Roman" w:hAnsi="Times New Roman"/>
          <w:b/>
          <w:sz w:val="24"/>
          <w:szCs w:val="24"/>
        </w:rPr>
      </w:pPr>
    </w:p>
    <w:p w:rsidR="006B0DCB" w:rsidRPr="007174FD" w:rsidRDefault="006B0DCB" w:rsidP="00BD3C01">
      <w:pPr>
        <w:spacing w:after="0"/>
        <w:jc w:val="center"/>
        <w:rPr>
          <w:rFonts w:ascii="Times New Roman" w:hAnsi="Times New Roman"/>
          <w:b/>
          <w:sz w:val="24"/>
          <w:szCs w:val="24"/>
        </w:rPr>
      </w:pPr>
      <w:r w:rsidRPr="007174FD">
        <w:rPr>
          <w:rFonts w:ascii="Times New Roman" w:hAnsi="Times New Roman"/>
          <w:b/>
          <w:sz w:val="24"/>
          <w:szCs w:val="24"/>
        </w:rPr>
        <w:t>Раздел первый:</w:t>
      </w:r>
    </w:p>
    <w:p w:rsidR="006B0DCB" w:rsidRPr="007174FD" w:rsidRDefault="006B0DCB" w:rsidP="00BD3C01">
      <w:pPr>
        <w:spacing w:after="0"/>
        <w:jc w:val="center"/>
        <w:rPr>
          <w:rFonts w:ascii="Times New Roman" w:eastAsiaTheme="minorHAnsi" w:hAnsi="Times New Roman"/>
          <w:b/>
          <w:sz w:val="24"/>
          <w:szCs w:val="24"/>
        </w:rPr>
      </w:pPr>
      <w:r w:rsidRPr="007174FD">
        <w:rPr>
          <w:rFonts w:ascii="Times New Roman" w:eastAsiaTheme="minorHAnsi" w:hAnsi="Times New Roman"/>
          <w:b/>
          <w:sz w:val="24"/>
          <w:szCs w:val="24"/>
        </w:rPr>
        <w:t xml:space="preserve">решения Совета </w:t>
      </w:r>
      <w:r w:rsidR="00917789" w:rsidRPr="007174FD">
        <w:rPr>
          <w:rFonts w:ascii="Times New Roman" w:eastAsiaTheme="minorHAnsi" w:hAnsi="Times New Roman"/>
          <w:b/>
          <w:sz w:val="24"/>
          <w:szCs w:val="24"/>
        </w:rPr>
        <w:t>сельского поселения «Комсомольск-на-Печоре</w:t>
      </w:r>
      <w:r w:rsidRPr="007174FD">
        <w:rPr>
          <w:rFonts w:ascii="Times New Roman" w:eastAsiaTheme="minorHAnsi" w:hAnsi="Times New Roman"/>
          <w:b/>
          <w:sz w:val="24"/>
          <w:szCs w:val="24"/>
        </w:rPr>
        <w:t>»</w:t>
      </w:r>
    </w:p>
    <w:p w:rsidR="00836BFA" w:rsidRPr="007174FD" w:rsidRDefault="00836BFA" w:rsidP="00BD3C01">
      <w:pPr>
        <w:spacing w:after="0"/>
        <w:jc w:val="center"/>
        <w:rPr>
          <w:rFonts w:ascii="Times New Roman" w:eastAsiaTheme="minorHAnsi" w:hAnsi="Times New Roman"/>
          <w:b/>
          <w:sz w:val="24"/>
          <w:szCs w:val="24"/>
        </w:rPr>
      </w:pPr>
    </w:p>
    <w:tbl>
      <w:tblPr>
        <w:tblStyle w:val="a3"/>
        <w:tblW w:w="9356" w:type="dxa"/>
        <w:tblInd w:w="108" w:type="dxa"/>
        <w:tblLook w:val="04A0" w:firstRow="1" w:lastRow="0" w:firstColumn="1" w:lastColumn="0" w:noHBand="0" w:noVBand="1"/>
      </w:tblPr>
      <w:tblGrid>
        <w:gridCol w:w="759"/>
        <w:gridCol w:w="6904"/>
        <w:gridCol w:w="1693"/>
      </w:tblGrid>
      <w:tr w:rsidR="0015506C" w:rsidRPr="007174FD" w:rsidTr="00E50E8A">
        <w:tc>
          <w:tcPr>
            <w:tcW w:w="759" w:type="dxa"/>
          </w:tcPr>
          <w:p w:rsidR="0015506C" w:rsidRPr="007174FD" w:rsidRDefault="0015506C" w:rsidP="00BD3C01">
            <w:pPr>
              <w:ind w:left="142"/>
              <w:jc w:val="center"/>
              <w:rPr>
                <w:rFonts w:ascii="Times New Roman" w:eastAsiaTheme="minorHAnsi" w:hAnsi="Times New Roman"/>
                <w:b/>
                <w:sz w:val="24"/>
                <w:szCs w:val="24"/>
              </w:rPr>
            </w:pPr>
            <w:r w:rsidRPr="007174FD">
              <w:rPr>
                <w:rFonts w:ascii="Times New Roman" w:eastAsiaTheme="minorHAnsi" w:hAnsi="Times New Roman"/>
                <w:b/>
                <w:sz w:val="24"/>
                <w:szCs w:val="24"/>
              </w:rPr>
              <w:t>№</w:t>
            </w:r>
          </w:p>
          <w:p w:rsidR="0015506C" w:rsidRPr="007174FD" w:rsidRDefault="0015506C" w:rsidP="00BD3C01">
            <w:pPr>
              <w:ind w:left="142"/>
              <w:jc w:val="center"/>
              <w:rPr>
                <w:rFonts w:ascii="Times New Roman" w:eastAsiaTheme="minorHAnsi" w:hAnsi="Times New Roman"/>
                <w:b/>
                <w:sz w:val="24"/>
                <w:szCs w:val="24"/>
              </w:rPr>
            </w:pPr>
            <w:r w:rsidRPr="007174FD">
              <w:rPr>
                <w:rFonts w:ascii="Times New Roman" w:eastAsiaTheme="minorHAnsi" w:hAnsi="Times New Roman"/>
                <w:b/>
                <w:sz w:val="24"/>
                <w:szCs w:val="24"/>
              </w:rPr>
              <w:t>п/п</w:t>
            </w:r>
          </w:p>
        </w:tc>
        <w:tc>
          <w:tcPr>
            <w:tcW w:w="6904" w:type="dxa"/>
          </w:tcPr>
          <w:p w:rsidR="0015506C" w:rsidRPr="007174FD" w:rsidRDefault="0015506C" w:rsidP="00BD3C01">
            <w:pPr>
              <w:ind w:left="142"/>
              <w:jc w:val="center"/>
              <w:rPr>
                <w:rFonts w:ascii="Times New Roman" w:eastAsiaTheme="minorHAnsi" w:hAnsi="Times New Roman"/>
                <w:b/>
                <w:sz w:val="24"/>
                <w:szCs w:val="24"/>
              </w:rPr>
            </w:pPr>
            <w:r w:rsidRPr="007174FD">
              <w:rPr>
                <w:rFonts w:ascii="Times New Roman" w:eastAsiaTheme="minorHAnsi" w:hAnsi="Times New Roman"/>
                <w:b/>
                <w:sz w:val="24"/>
                <w:szCs w:val="24"/>
              </w:rPr>
              <w:t>Наименование</w:t>
            </w:r>
          </w:p>
        </w:tc>
        <w:tc>
          <w:tcPr>
            <w:tcW w:w="1693" w:type="dxa"/>
          </w:tcPr>
          <w:p w:rsidR="0015506C" w:rsidRPr="007174FD" w:rsidRDefault="0015506C" w:rsidP="00BD3C01">
            <w:pPr>
              <w:ind w:left="142"/>
              <w:jc w:val="center"/>
              <w:rPr>
                <w:rFonts w:ascii="Times New Roman" w:eastAsiaTheme="minorHAnsi" w:hAnsi="Times New Roman"/>
                <w:b/>
                <w:sz w:val="24"/>
                <w:szCs w:val="24"/>
              </w:rPr>
            </w:pPr>
            <w:r w:rsidRPr="007174FD">
              <w:rPr>
                <w:rFonts w:ascii="Times New Roman" w:eastAsiaTheme="minorHAnsi" w:hAnsi="Times New Roman"/>
                <w:b/>
                <w:sz w:val="24"/>
                <w:szCs w:val="24"/>
              </w:rPr>
              <w:t>стр.</w:t>
            </w:r>
          </w:p>
        </w:tc>
      </w:tr>
      <w:tr w:rsidR="0015506C" w:rsidRPr="007174FD" w:rsidTr="00E50E8A">
        <w:tc>
          <w:tcPr>
            <w:tcW w:w="759" w:type="dxa"/>
          </w:tcPr>
          <w:p w:rsidR="0015506C" w:rsidRPr="007174FD" w:rsidRDefault="0015506C" w:rsidP="00BD3C01">
            <w:pPr>
              <w:ind w:left="142"/>
              <w:jc w:val="center"/>
              <w:rPr>
                <w:rFonts w:ascii="Times New Roman" w:eastAsiaTheme="minorHAnsi" w:hAnsi="Times New Roman"/>
                <w:sz w:val="24"/>
                <w:szCs w:val="24"/>
              </w:rPr>
            </w:pPr>
            <w:r w:rsidRPr="007174FD">
              <w:rPr>
                <w:rFonts w:ascii="Times New Roman" w:eastAsiaTheme="minorHAnsi" w:hAnsi="Times New Roman"/>
                <w:sz w:val="24"/>
                <w:szCs w:val="24"/>
              </w:rPr>
              <w:t>1</w:t>
            </w:r>
          </w:p>
        </w:tc>
        <w:tc>
          <w:tcPr>
            <w:tcW w:w="6904" w:type="dxa"/>
          </w:tcPr>
          <w:p w:rsidR="0015506C" w:rsidRPr="007174FD" w:rsidRDefault="0015506C" w:rsidP="00BD3C01">
            <w:pPr>
              <w:ind w:left="142"/>
              <w:jc w:val="center"/>
              <w:rPr>
                <w:rFonts w:ascii="Times New Roman" w:eastAsiaTheme="minorHAnsi" w:hAnsi="Times New Roman"/>
                <w:sz w:val="24"/>
                <w:szCs w:val="24"/>
              </w:rPr>
            </w:pPr>
            <w:r w:rsidRPr="007174FD">
              <w:rPr>
                <w:rFonts w:ascii="Times New Roman" w:eastAsiaTheme="minorHAnsi" w:hAnsi="Times New Roman"/>
                <w:sz w:val="24"/>
                <w:szCs w:val="24"/>
              </w:rPr>
              <w:t>2</w:t>
            </w:r>
          </w:p>
        </w:tc>
        <w:tc>
          <w:tcPr>
            <w:tcW w:w="1693" w:type="dxa"/>
          </w:tcPr>
          <w:p w:rsidR="0015506C" w:rsidRPr="007174FD" w:rsidRDefault="0015506C" w:rsidP="00BD3C01">
            <w:pPr>
              <w:ind w:left="142"/>
              <w:jc w:val="center"/>
              <w:rPr>
                <w:rFonts w:ascii="Times New Roman" w:eastAsiaTheme="minorHAnsi" w:hAnsi="Times New Roman"/>
                <w:sz w:val="24"/>
                <w:szCs w:val="24"/>
              </w:rPr>
            </w:pPr>
            <w:r w:rsidRPr="007174FD">
              <w:rPr>
                <w:rFonts w:ascii="Times New Roman" w:eastAsiaTheme="minorHAnsi" w:hAnsi="Times New Roman"/>
                <w:sz w:val="24"/>
                <w:szCs w:val="24"/>
              </w:rPr>
              <w:t>3</w:t>
            </w:r>
          </w:p>
        </w:tc>
      </w:tr>
      <w:tr w:rsidR="0015506C" w:rsidRPr="007174FD" w:rsidTr="00DB5657">
        <w:trPr>
          <w:trHeight w:val="2220"/>
        </w:trPr>
        <w:tc>
          <w:tcPr>
            <w:tcW w:w="759" w:type="dxa"/>
          </w:tcPr>
          <w:p w:rsidR="0015506C" w:rsidRPr="007174FD" w:rsidRDefault="0015506C" w:rsidP="00BD3C01">
            <w:pPr>
              <w:ind w:left="142"/>
              <w:jc w:val="center"/>
              <w:rPr>
                <w:rFonts w:ascii="Times New Roman" w:eastAsiaTheme="minorHAnsi" w:hAnsi="Times New Roman"/>
                <w:sz w:val="24"/>
                <w:szCs w:val="24"/>
              </w:rPr>
            </w:pPr>
            <w:r w:rsidRPr="007174FD">
              <w:rPr>
                <w:rFonts w:ascii="Times New Roman" w:eastAsiaTheme="minorHAnsi" w:hAnsi="Times New Roman"/>
                <w:sz w:val="24"/>
                <w:szCs w:val="24"/>
              </w:rPr>
              <w:t>1</w:t>
            </w:r>
          </w:p>
        </w:tc>
        <w:tc>
          <w:tcPr>
            <w:tcW w:w="6904" w:type="dxa"/>
          </w:tcPr>
          <w:p w:rsidR="003B2FEB" w:rsidRPr="00574223" w:rsidRDefault="007174FD" w:rsidP="00574223">
            <w:pPr>
              <w:jc w:val="both"/>
            </w:pPr>
            <w:r w:rsidRPr="007174FD">
              <w:rPr>
                <w:rFonts w:ascii="Times New Roman" w:hAnsi="Times New Roman"/>
                <w:bCs/>
                <w:sz w:val="24"/>
                <w:szCs w:val="24"/>
              </w:rPr>
              <w:t xml:space="preserve">Решение Совета сельского поселения «Комсомольск-на-Печоре» от </w:t>
            </w:r>
            <w:r w:rsidR="003B2FEB">
              <w:rPr>
                <w:rFonts w:ascii="Times New Roman" w:hAnsi="Times New Roman"/>
                <w:bCs/>
                <w:sz w:val="24"/>
                <w:szCs w:val="24"/>
              </w:rPr>
              <w:t>20.05</w:t>
            </w:r>
            <w:r w:rsidR="00080E11">
              <w:rPr>
                <w:rFonts w:ascii="Times New Roman" w:hAnsi="Times New Roman"/>
                <w:bCs/>
                <w:sz w:val="24"/>
                <w:szCs w:val="24"/>
              </w:rPr>
              <w:t>.2024 № 10/38</w:t>
            </w:r>
            <w:r w:rsidR="003B2FEB">
              <w:rPr>
                <w:rFonts w:ascii="Times New Roman" w:hAnsi="Times New Roman"/>
                <w:bCs/>
                <w:sz w:val="24"/>
                <w:szCs w:val="24"/>
              </w:rPr>
              <w:t xml:space="preserve"> </w:t>
            </w:r>
            <w:r w:rsidR="00574223">
              <w:rPr>
                <w:rFonts w:ascii="Times New Roman" w:hAnsi="Times New Roman"/>
              </w:rPr>
              <w:t>«</w:t>
            </w:r>
            <w:r w:rsidR="003B2FEB" w:rsidRPr="003B2FEB">
              <w:rPr>
                <w:rFonts w:ascii="Times New Roman" w:hAnsi="Times New Roman"/>
              </w:rPr>
              <w:t>О внесении изменений и дополнений в Устав</w:t>
            </w:r>
            <w:r w:rsidR="00574223">
              <w:rPr>
                <w:rFonts w:ascii="Times New Roman" w:hAnsi="Times New Roman"/>
              </w:rPr>
              <w:t xml:space="preserve"> </w:t>
            </w:r>
            <w:r w:rsidR="003B2FEB" w:rsidRPr="003B2FEB">
              <w:rPr>
                <w:rFonts w:ascii="Times New Roman" w:hAnsi="Times New Roman"/>
              </w:rPr>
              <w:t>сельского</w:t>
            </w:r>
            <w:r w:rsidR="00574223">
              <w:rPr>
                <w:rFonts w:ascii="Times New Roman" w:hAnsi="Times New Roman"/>
              </w:rPr>
              <w:t xml:space="preserve"> </w:t>
            </w:r>
            <w:r w:rsidR="003B2FEB" w:rsidRPr="003B2FEB">
              <w:rPr>
                <w:rFonts w:ascii="Times New Roman" w:hAnsi="Times New Roman"/>
              </w:rPr>
              <w:t>поселения</w:t>
            </w:r>
            <w:r w:rsidR="00574223">
              <w:rPr>
                <w:rFonts w:ascii="Times New Roman" w:hAnsi="Times New Roman"/>
              </w:rPr>
              <w:t xml:space="preserve"> </w:t>
            </w:r>
            <w:r w:rsidR="003B2FEB" w:rsidRPr="003B2FEB">
              <w:rPr>
                <w:rFonts w:ascii="Times New Roman" w:hAnsi="Times New Roman"/>
              </w:rPr>
              <w:t>«Комсомольск-на-Печоре» муниципального района «Троицко-Печорский»</w:t>
            </w:r>
          </w:p>
          <w:p w:rsidR="003B2FEB" w:rsidRPr="003B2FEB" w:rsidRDefault="003B2FEB" w:rsidP="00574223">
            <w:pPr>
              <w:pStyle w:val="ae"/>
              <w:tabs>
                <w:tab w:val="left" w:pos="708"/>
              </w:tabs>
              <w:jc w:val="both"/>
              <w:rPr>
                <w:rFonts w:ascii="Times New Roman" w:hAnsi="Times New Roman"/>
              </w:rPr>
            </w:pPr>
            <w:r w:rsidRPr="003B2FEB">
              <w:rPr>
                <w:rFonts w:ascii="Times New Roman" w:hAnsi="Times New Roman"/>
              </w:rPr>
              <w:t xml:space="preserve"> Республики Коми</w:t>
            </w:r>
            <w:r w:rsidR="00574223">
              <w:rPr>
                <w:rFonts w:ascii="Times New Roman" w:hAnsi="Times New Roman"/>
              </w:rPr>
              <w:t>»</w:t>
            </w:r>
          </w:p>
          <w:p w:rsidR="0015506C" w:rsidRPr="007174FD" w:rsidRDefault="007174FD" w:rsidP="00114D26">
            <w:pPr>
              <w:ind w:left="284"/>
              <w:rPr>
                <w:rFonts w:ascii="Times New Roman" w:hAnsi="Times New Roman"/>
                <w:sz w:val="24"/>
                <w:szCs w:val="24"/>
              </w:rPr>
            </w:pPr>
            <w:r w:rsidRPr="007174FD">
              <w:rPr>
                <w:rFonts w:ascii="Times New Roman" w:hAnsi="Times New Roman"/>
                <w:bCs/>
                <w:sz w:val="24"/>
                <w:szCs w:val="24"/>
              </w:rPr>
              <w:t xml:space="preserve"> </w:t>
            </w:r>
          </w:p>
        </w:tc>
        <w:tc>
          <w:tcPr>
            <w:tcW w:w="1693" w:type="dxa"/>
          </w:tcPr>
          <w:p w:rsidR="0015506C" w:rsidRPr="007174FD" w:rsidRDefault="000510A8" w:rsidP="00BD3C01">
            <w:pPr>
              <w:ind w:left="142"/>
              <w:jc w:val="center"/>
              <w:rPr>
                <w:rFonts w:ascii="Times New Roman" w:eastAsiaTheme="minorHAnsi" w:hAnsi="Times New Roman"/>
                <w:sz w:val="24"/>
                <w:szCs w:val="24"/>
              </w:rPr>
            </w:pPr>
            <w:r>
              <w:rPr>
                <w:rFonts w:ascii="Times New Roman" w:eastAsiaTheme="minorHAnsi" w:hAnsi="Times New Roman"/>
                <w:sz w:val="24"/>
                <w:szCs w:val="24"/>
              </w:rPr>
              <w:t>3</w:t>
            </w:r>
          </w:p>
        </w:tc>
      </w:tr>
    </w:tbl>
    <w:p w:rsidR="006B0DCB" w:rsidRPr="007174FD" w:rsidRDefault="006B0DCB" w:rsidP="00BD3C01">
      <w:pPr>
        <w:spacing w:after="0"/>
        <w:jc w:val="center"/>
        <w:rPr>
          <w:rFonts w:ascii="Times New Roman" w:hAnsi="Times New Roman"/>
          <w:b/>
          <w:sz w:val="24"/>
          <w:szCs w:val="24"/>
        </w:rPr>
      </w:pPr>
    </w:p>
    <w:p w:rsidR="00246AAB" w:rsidRPr="007174FD" w:rsidRDefault="00246AAB" w:rsidP="00BD3C01">
      <w:pPr>
        <w:spacing w:after="0"/>
        <w:jc w:val="center"/>
        <w:rPr>
          <w:rFonts w:ascii="Times New Roman" w:hAnsi="Times New Roman"/>
          <w:b/>
          <w:sz w:val="24"/>
          <w:szCs w:val="24"/>
        </w:rPr>
      </w:pPr>
    </w:p>
    <w:p w:rsidR="00246AAB" w:rsidRPr="007174FD" w:rsidRDefault="00246AAB" w:rsidP="00BD3C01">
      <w:pPr>
        <w:spacing w:after="0"/>
        <w:jc w:val="center"/>
        <w:rPr>
          <w:rFonts w:ascii="Times New Roman" w:hAnsi="Times New Roman"/>
          <w:b/>
          <w:sz w:val="24"/>
          <w:szCs w:val="24"/>
        </w:rPr>
      </w:pPr>
    </w:p>
    <w:p w:rsidR="00246AAB" w:rsidRPr="007174FD" w:rsidRDefault="00246AAB" w:rsidP="00BD3C01">
      <w:pPr>
        <w:spacing w:after="0"/>
        <w:jc w:val="center"/>
        <w:rPr>
          <w:rFonts w:ascii="Times New Roman" w:hAnsi="Times New Roman"/>
          <w:b/>
          <w:sz w:val="24"/>
          <w:szCs w:val="24"/>
        </w:rPr>
      </w:pPr>
    </w:p>
    <w:p w:rsidR="00411680" w:rsidRPr="007174FD" w:rsidRDefault="00411680" w:rsidP="00BD3C01">
      <w:pPr>
        <w:spacing w:after="0"/>
        <w:jc w:val="center"/>
        <w:rPr>
          <w:rFonts w:ascii="Times New Roman" w:hAnsi="Times New Roman"/>
          <w:b/>
          <w:sz w:val="24"/>
          <w:szCs w:val="24"/>
        </w:rPr>
      </w:pPr>
      <w:r w:rsidRPr="007174FD">
        <w:rPr>
          <w:rFonts w:ascii="Times New Roman" w:hAnsi="Times New Roman"/>
          <w:b/>
          <w:sz w:val="24"/>
          <w:szCs w:val="24"/>
        </w:rPr>
        <w:t>Раздел</w:t>
      </w:r>
      <w:r w:rsidR="006B0DCB" w:rsidRPr="007174FD">
        <w:rPr>
          <w:rFonts w:ascii="Times New Roman" w:hAnsi="Times New Roman"/>
          <w:b/>
          <w:sz w:val="24"/>
          <w:szCs w:val="24"/>
        </w:rPr>
        <w:t xml:space="preserve"> второй</w:t>
      </w:r>
      <w:r w:rsidRPr="007174FD">
        <w:rPr>
          <w:rFonts w:ascii="Times New Roman" w:hAnsi="Times New Roman"/>
          <w:b/>
          <w:sz w:val="24"/>
          <w:szCs w:val="24"/>
        </w:rPr>
        <w:t>:</w:t>
      </w:r>
    </w:p>
    <w:p w:rsidR="008A0AC9" w:rsidRPr="007174FD" w:rsidRDefault="00152F6A" w:rsidP="00BD3C01">
      <w:pPr>
        <w:spacing w:after="0"/>
        <w:jc w:val="center"/>
        <w:rPr>
          <w:rFonts w:ascii="Times New Roman" w:eastAsiaTheme="minorHAnsi" w:hAnsi="Times New Roman"/>
          <w:b/>
          <w:sz w:val="24"/>
          <w:szCs w:val="24"/>
        </w:rPr>
      </w:pPr>
      <w:r w:rsidRPr="007174FD">
        <w:rPr>
          <w:rFonts w:ascii="Times New Roman" w:eastAsiaTheme="minorHAnsi" w:hAnsi="Times New Roman"/>
          <w:b/>
          <w:sz w:val="24"/>
          <w:szCs w:val="24"/>
        </w:rPr>
        <w:t xml:space="preserve">постановления </w:t>
      </w:r>
      <w:r w:rsidR="0091256C" w:rsidRPr="007174FD">
        <w:rPr>
          <w:rFonts w:ascii="Times New Roman" w:eastAsiaTheme="minorHAnsi" w:hAnsi="Times New Roman"/>
          <w:b/>
          <w:sz w:val="24"/>
          <w:szCs w:val="24"/>
        </w:rPr>
        <w:t>сельского поселения</w:t>
      </w:r>
    </w:p>
    <w:p w:rsidR="00152F6A" w:rsidRPr="007174FD" w:rsidRDefault="0091256C" w:rsidP="00BD3C01">
      <w:pPr>
        <w:spacing w:after="0"/>
        <w:jc w:val="center"/>
        <w:rPr>
          <w:rFonts w:ascii="Times New Roman" w:eastAsiaTheme="minorHAnsi" w:hAnsi="Times New Roman"/>
          <w:b/>
          <w:sz w:val="24"/>
          <w:szCs w:val="24"/>
        </w:rPr>
      </w:pPr>
      <w:r w:rsidRPr="007174FD">
        <w:rPr>
          <w:rFonts w:ascii="Times New Roman" w:eastAsiaTheme="minorHAnsi" w:hAnsi="Times New Roman"/>
          <w:b/>
          <w:sz w:val="24"/>
          <w:szCs w:val="24"/>
        </w:rPr>
        <w:t>«Комсомольск-на-Печоре</w:t>
      </w:r>
      <w:r w:rsidR="00152F6A" w:rsidRPr="007174FD">
        <w:rPr>
          <w:rFonts w:ascii="Times New Roman" w:eastAsiaTheme="minorHAnsi" w:hAnsi="Times New Roman"/>
          <w:b/>
          <w:sz w:val="24"/>
          <w:szCs w:val="24"/>
        </w:rPr>
        <w:t>»</w:t>
      </w:r>
    </w:p>
    <w:p w:rsidR="00ED6B67" w:rsidRPr="007174FD" w:rsidRDefault="00ED6B67" w:rsidP="00BD3C01">
      <w:pPr>
        <w:spacing w:after="0"/>
        <w:jc w:val="center"/>
        <w:rPr>
          <w:rFonts w:ascii="Times New Roman" w:eastAsiaTheme="minorHAnsi" w:hAnsi="Times New Roman"/>
          <w:b/>
          <w:sz w:val="24"/>
          <w:szCs w:val="24"/>
        </w:rPr>
      </w:pPr>
    </w:p>
    <w:tbl>
      <w:tblPr>
        <w:tblStyle w:val="a3"/>
        <w:tblW w:w="9356" w:type="dxa"/>
        <w:tblInd w:w="108" w:type="dxa"/>
        <w:tblLook w:val="04A0" w:firstRow="1" w:lastRow="0" w:firstColumn="1" w:lastColumn="0" w:noHBand="0" w:noVBand="1"/>
      </w:tblPr>
      <w:tblGrid>
        <w:gridCol w:w="759"/>
        <w:gridCol w:w="6904"/>
        <w:gridCol w:w="1693"/>
      </w:tblGrid>
      <w:tr w:rsidR="00C878BB" w:rsidRPr="007174FD" w:rsidTr="00C878BB">
        <w:tc>
          <w:tcPr>
            <w:tcW w:w="759" w:type="dxa"/>
          </w:tcPr>
          <w:p w:rsidR="00C878BB" w:rsidRPr="007174FD" w:rsidRDefault="00C878BB" w:rsidP="00BD3C01">
            <w:pPr>
              <w:ind w:left="142"/>
              <w:jc w:val="center"/>
              <w:rPr>
                <w:rFonts w:ascii="Times New Roman" w:eastAsiaTheme="minorHAnsi" w:hAnsi="Times New Roman"/>
                <w:b/>
                <w:sz w:val="24"/>
                <w:szCs w:val="24"/>
              </w:rPr>
            </w:pPr>
            <w:r w:rsidRPr="007174FD">
              <w:rPr>
                <w:rFonts w:ascii="Times New Roman" w:eastAsiaTheme="minorHAnsi" w:hAnsi="Times New Roman"/>
                <w:b/>
                <w:sz w:val="24"/>
                <w:szCs w:val="24"/>
              </w:rPr>
              <w:t>№</w:t>
            </w:r>
          </w:p>
          <w:p w:rsidR="00C878BB" w:rsidRPr="007174FD" w:rsidRDefault="00C878BB" w:rsidP="00BD3C01">
            <w:pPr>
              <w:ind w:left="142"/>
              <w:jc w:val="center"/>
              <w:rPr>
                <w:rFonts w:ascii="Times New Roman" w:eastAsiaTheme="minorHAnsi" w:hAnsi="Times New Roman"/>
                <w:b/>
                <w:sz w:val="24"/>
                <w:szCs w:val="24"/>
              </w:rPr>
            </w:pPr>
            <w:r w:rsidRPr="007174FD">
              <w:rPr>
                <w:rFonts w:ascii="Times New Roman" w:eastAsiaTheme="minorHAnsi" w:hAnsi="Times New Roman"/>
                <w:b/>
                <w:sz w:val="24"/>
                <w:szCs w:val="24"/>
              </w:rPr>
              <w:t>п/п</w:t>
            </w:r>
          </w:p>
        </w:tc>
        <w:tc>
          <w:tcPr>
            <w:tcW w:w="6904" w:type="dxa"/>
          </w:tcPr>
          <w:p w:rsidR="00C878BB" w:rsidRPr="007174FD" w:rsidRDefault="00C878BB" w:rsidP="00BD3C01">
            <w:pPr>
              <w:ind w:left="142"/>
              <w:jc w:val="center"/>
              <w:rPr>
                <w:rFonts w:ascii="Times New Roman" w:eastAsiaTheme="minorHAnsi" w:hAnsi="Times New Roman"/>
                <w:b/>
                <w:sz w:val="24"/>
                <w:szCs w:val="24"/>
              </w:rPr>
            </w:pPr>
            <w:r w:rsidRPr="007174FD">
              <w:rPr>
                <w:rFonts w:ascii="Times New Roman" w:eastAsiaTheme="minorHAnsi" w:hAnsi="Times New Roman"/>
                <w:b/>
                <w:sz w:val="24"/>
                <w:szCs w:val="24"/>
              </w:rPr>
              <w:t>Наименование</w:t>
            </w:r>
          </w:p>
        </w:tc>
        <w:tc>
          <w:tcPr>
            <w:tcW w:w="1693" w:type="dxa"/>
          </w:tcPr>
          <w:p w:rsidR="00C878BB" w:rsidRPr="007174FD" w:rsidRDefault="00C878BB" w:rsidP="00BD3C01">
            <w:pPr>
              <w:ind w:left="142"/>
              <w:jc w:val="center"/>
              <w:rPr>
                <w:rFonts w:ascii="Times New Roman" w:eastAsiaTheme="minorHAnsi" w:hAnsi="Times New Roman"/>
                <w:b/>
                <w:sz w:val="24"/>
                <w:szCs w:val="24"/>
              </w:rPr>
            </w:pPr>
            <w:r w:rsidRPr="007174FD">
              <w:rPr>
                <w:rFonts w:ascii="Times New Roman" w:eastAsiaTheme="minorHAnsi" w:hAnsi="Times New Roman"/>
                <w:b/>
                <w:sz w:val="24"/>
                <w:szCs w:val="24"/>
              </w:rPr>
              <w:t>стр.</w:t>
            </w:r>
          </w:p>
        </w:tc>
      </w:tr>
      <w:tr w:rsidR="00C878BB" w:rsidRPr="007174FD" w:rsidTr="00B64ACA">
        <w:trPr>
          <w:trHeight w:val="392"/>
        </w:trPr>
        <w:tc>
          <w:tcPr>
            <w:tcW w:w="759" w:type="dxa"/>
          </w:tcPr>
          <w:p w:rsidR="00C878BB" w:rsidRPr="007174FD" w:rsidRDefault="00C878BB" w:rsidP="00BD3C01">
            <w:pPr>
              <w:ind w:left="142"/>
              <w:jc w:val="center"/>
              <w:rPr>
                <w:rFonts w:ascii="Times New Roman" w:eastAsiaTheme="minorHAnsi" w:hAnsi="Times New Roman"/>
                <w:sz w:val="24"/>
                <w:szCs w:val="24"/>
              </w:rPr>
            </w:pPr>
            <w:r w:rsidRPr="007174FD">
              <w:rPr>
                <w:rFonts w:ascii="Times New Roman" w:eastAsiaTheme="minorHAnsi" w:hAnsi="Times New Roman"/>
                <w:sz w:val="24"/>
                <w:szCs w:val="24"/>
              </w:rPr>
              <w:t>1</w:t>
            </w:r>
          </w:p>
        </w:tc>
        <w:tc>
          <w:tcPr>
            <w:tcW w:w="6904" w:type="dxa"/>
          </w:tcPr>
          <w:p w:rsidR="00C878BB" w:rsidRPr="007174FD" w:rsidRDefault="00573634" w:rsidP="00BD3C01">
            <w:pPr>
              <w:ind w:left="142"/>
              <w:jc w:val="center"/>
              <w:rPr>
                <w:rFonts w:ascii="Times New Roman" w:eastAsiaTheme="minorHAnsi" w:hAnsi="Times New Roman"/>
                <w:sz w:val="24"/>
                <w:szCs w:val="24"/>
              </w:rPr>
            </w:pPr>
            <w:r w:rsidRPr="007174FD">
              <w:rPr>
                <w:rFonts w:ascii="Times New Roman" w:eastAsiaTheme="minorHAnsi" w:hAnsi="Times New Roman"/>
                <w:sz w:val="24"/>
                <w:szCs w:val="24"/>
              </w:rPr>
              <w:t>2</w:t>
            </w:r>
          </w:p>
        </w:tc>
        <w:tc>
          <w:tcPr>
            <w:tcW w:w="1693" w:type="dxa"/>
          </w:tcPr>
          <w:p w:rsidR="00C878BB" w:rsidRPr="007174FD" w:rsidRDefault="00573634" w:rsidP="00BD3C01">
            <w:pPr>
              <w:ind w:left="142"/>
              <w:jc w:val="center"/>
              <w:rPr>
                <w:rFonts w:ascii="Times New Roman" w:eastAsiaTheme="minorHAnsi" w:hAnsi="Times New Roman"/>
                <w:sz w:val="24"/>
                <w:szCs w:val="24"/>
              </w:rPr>
            </w:pPr>
            <w:r w:rsidRPr="007174FD">
              <w:rPr>
                <w:rFonts w:ascii="Times New Roman" w:eastAsiaTheme="minorHAnsi" w:hAnsi="Times New Roman"/>
                <w:sz w:val="24"/>
                <w:szCs w:val="24"/>
              </w:rPr>
              <w:t>3</w:t>
            </w:r>
          </w:p>
        </w:tc>
      </w:tr>
    </w:tbl>
    <w:p w:rsidR="009F31BD" w:rsidRDefault="009F31BD" w:rsidP="00FE44DF">
      <w:pPr>
        <w:spacing w:after="0"/>
        <w:jc w:val="center"/>
        <w:rPr>
          <w:rFonts w:ascii="Times New Roman" w:hAnsi="Times New Roman"/>
          <w:b/>
          <w:sz w:val="32"/>
          <w:szCs w:val="32"/>
        </w:rPr>
      </w:pPr>
    </w:p>
    <w:p w:rsidR="00080E11" w:rsidRDefault="00080E11" w:rsidP="00FE44DF">
      <w:pPr>
        <w:spacing w:after="0"/>
        <w:jc w:val="center"/>
        <w:rPr>
          <w:rFonts w:ascii="Times New Roman" w:hAnsi="Times New Roman"/>
          <w:b/>
          <w:sz w:val="32"/>
          <w:szCs w:val="32"/>
        </w:rPr>
      </w:pPr>
    </w:p>
    <w:p w:rsidR="00080E11" w:rsidRDefault="00080E11" w:rsidP="00FE44DF">
      <w:pPr>
        <w:spacing w:after="0"/>
        <w:jc w:val="center"/>
        <w:rPr>
          <w:rFonts w:ascii="Times New Roman" w:hAnsi="Times New Roman"/>
          <w:b/>
          <w:sz w:val="32"/>
          <w:szCs w:val="32"/>
        </w:rPr>
      </w:pPr>
    </w:p>
    <w:p w:rsidR="00080E11" w:rsidRDefault="00080E11" w:rsidP="00FE44DF">
      <w:pPr>
        <w:spacing w:after="0"/>
        <w:jc w:val="center"/>
        <w:rPr>
          <w:rFonts w:ascii="Times New Roman" w:hAnsi="Times New Roman"/>
          <w:b/>
          <w:sz w:val="32"/>
          <w:szCs w:val="32"/>
        </w:rPr>
      </w:pPr>
    </w:p>
    <w:p w:rsidR="00080E11" w:rsidRDefault="00080E11" w:rsidP="00FE44DF">
      <w:pPr>
        <w:spacing w:after="0"/>
        <w:jc w:val="center"/>
        <w:rPr>
          <w:rFonts w:ascii="Times New Roman" w:hAnsi="Times New Roman"/>
          <w:b/>
          <w:sz w:val="32"/>
          <w:szCs w:val="32"/>
        </w:rPr>
      </w:pPr>
    </w:p>
    <w:p w:rsidR="00080E11" w:rsidRDefault="00080E11" w:rsidP="00FE44DF">
      <w:pPr>
        <w:spacing w:after="0"/>
        <w:jc w:val="center"/>
        <w:rPr>
          <w:rFonts w:ascii="Times New Roman" w:hAnsi="Times New Roman"/>
          <w:b/>
          <w:sz w:val="32"/>
          <w:szCs w:val="32"/>
        </w:rPr>
      </w:pPr>
    </w:p>
    <w:p w:rsidR="001040AB" w:rsidRDefault="001040AB" w:rsidP="00FE44DF">
      <w:pPr>
        <w:spacing w:after="0"/>
        <w:jc w:val="center"/>
        <w:rPr>
          <w:rFonts w:ascii="Times New Roman" w:hAnsi="Times New Roman"/>
          <w:b/>
          <w:sz w:val="32"/>
          <w:szCs w:val="32"/>
        </w:rPr>
      </w:pPr>
    </w:p>
    <w:p w:rsidR="001040AB" w:rsidRDefault="001040AB" w:rsidP="00FE44DF">
      <w:pPr>
        <w:spacing w:after="0"/>
        <w:jc w:val="center"/>
        <w:rPr>
          <w:rFonts w:ascii="Times New Roman" w:hAnsi="Times New Roman"/>
          <w:b/>
          <w:sz w:val="32"/>
          <w:szCs w:val="32"/>
        </w:rPr>
      </w:pPr>
    </w:p>
    <w:p w:rsidR="00080E11" w:rsidRDefault="00080E11" w:rsidP="00FE44DF">
      <w:pPr>
        <w:spacing w:after="0"/>
        <w:jc w:val="center"/>
        <w:rPr>
          <w:rFonts w:ascii="Times New Roman" w:hAnsi="Times New Roman"/>
          <w:b/>
          <w:sz w:val="32"/>
          <w:szCs w:val="32"/>
        </w:rPr>
      </w:pPr>
    </w:p>
    <w:p w:rsidR="00080E11" w:rsidRDefault="00080E11" w:rsidP="00FE44DF">
      <w:pPr>
        <w:spacing w:after="0"/>
        <w:jc w:val="center"/>
        <w:rPr>
          <w:rFonts w:ascii="Times New Roman" w:hAnsi="Times New Roman"/>
          <w:b/>
          <w:sz w:val="32"/>
          <w:szCs w:val="32"/>
        </w:rPr>
      </w:pPr>
    </w:p>
    <w:p w:rsidR="0020794C" w:rsidRDefault="0020794C" w:rsidP="00FE44DF">
      <w:pPr>
        <w:spacing w:after="0"/>
        <w:jc w:val="center"/>
        <w:rPr>
          <w:rFonts w:ascii="Times New Roman" w:hAnsi="Times New Roman"/>
          <w:b/>
          <w:sz w:val="32"/>
          <w:szCs w:val="32"/>
        </w:rPr>
      </w:pPr>
    </w:p>
    <w:p w:rsidR="009306C3" w:rsidRDefault="009306C3" w:rsidP="008062B5">
      <w:pPr>
        <w:spacing w:after="0"/>
        <w:jc w:val="center"/>
        <w:rPr>
          <w:rFonts w:ascii="Times New Roman" w:hAnsi="Times New Roman"/>
          <w:b/>
          <w:sz w:val="32"/>
          <w:szCs w:val="32"/>
        </w:rPr>
      </w:pPr>
    </w:p>
    <w:p w:rsidR="00AB5415" w:rsidRDefault="00AB5415" w:rsidP="00F461F8">
      <w:pPr>
        <w:spacing w:after="0"/>
        <w:ind w:right="565"/>
        <w:rPr>
          <w:rFonts w:ascii="Times New Roman" w:hAnsi="Times New Roman"/>
          <w:b/>
          <w:sz w:val="24"/>
          <w:szCs w:val="24"/>
        </w:rPr>
      </w:pPr>
    </w:p>
    <w:p w:rsidR="003874FA" w:rsidRDefault="003874FA" w:rsidP="00F461F8">
      <w:pPr>
        <w:spacing w:after="0"/>
        <w:ind w:right="565"/>
        <w:rPr>
          <w:rFonts w:ascii="Times New Roman" w:hAnsi="Times New Roman"/>
          <w:b/>
          <w:sz w:val="24"/>
          <w:szCs w:val="24"/>
        </w:rPr>
      </w:pPr>
    </w:p>
    <w:p w:rsidR="003874FA" w:rsidRDefault="003874FA" w:rsidP="00F461F8">
      <w:pPr>
        <w:spacing w:after="0"/>
        <w:ind w:right="565"/>
        <w:rPr>
          <w:rFonts w:ascii="Times New Roman" w:hAnsi="Times New Roman"/>
          <w:b/>
          <w:sz w:val="24"/>
          <w:szCs w:val="24"/>
        </w:rPr>
      </w:pPr>
    </w:p>
    <w:p w:rsidR="003874FA" w:rsidRDefault="003874FA" w:rsidP="00F461F8">
      <w:pPr>
        <w:spacing w:after="0"/>
        <w:ind w:right="565"/>
        <w:rPr>
          <w:rFonts w:ascii="Times New Roman" w:hAnsi="Times New Roman"/>
          <w:b/>
          <w:sz w:val="24"/>
          <w:szCs w:val="24"/>
        </w:rPr>
      </w:pPr>
    </w:p>
    <w:p w:rsidR="00AB5415" w:rsidRDefault="00AB5415" w:rsidP="00F461F8">
      <w:pPr>
        <w:spacing w:after="0"/>
        <w:ind w:right="565"/>
        <w:rPr>
          <w:rFonts w:ascii="Times New Roman" w:hAnsi="Times New Roman"/>
          <w:b/>
          <w:sz w:val="24"/>
          <w:szCs w:val="24"/>
        </w:rPr>
      </w:pPr>
    </w:p>
    <w:p w:rsidR="00F461F8" w:rsidRPr="00BF3CC0" w:rsidRDefault="00F461F8" w:rsidP="00AB5415">
      <w:pPr>
        <w:spacing w:after="0"/>
        <w:ind w:left="-567" w:right="565"/>
        <w:jc w:val="center"/>
        <w:rPr>
          <w:rFonts w:ascii="Times New Roman" w:hAnsi="Times New Roman"/>
          <w:b/>
          <w:sz w:val="24"/>
          <w:szCs w:val="24"/>
        </w:rPr>
      </w:pPr>
      <w:r>
        <w:rPr>
          <w:rFonts w:ascii="Times New Roman" w:hAnsi="Times New Roman"/>
          <w:b/>
          <w:sz w:val="24"/>
          <w:szCs w:val="24"/>
        </w:rPr>
        <w:lastRenderedPageBreak/>
        <w:t xml:space="preserve">         </w:t>
      </w:r>
      <w:r w:rsidRPr="00BF3CC0">
        <w:rPr>
          <w:rFonts w:ascii="Times New Roman" w:hAnsi="Times New Roman"/>
          <w:b/>
          <w:sz w:val="24"/>
          <w:szCs w:val="24"/>
        </w:rPr>
        <w:t>Раздел первый:</w:t>
      </w:r>
    </w:p>
    <w:p w:rsidR="00F461F8" w:rsidRPr="00BF3CC0" w:rsidRDefault="00F461F8" w:rsidP="00AB5415">
      <w:pPr>
        <w:spacing w:after="0"/>
        <w:ind w:left="-567" w:right="565"/>
        <w:jc w:val="center"/>
        <w:rPr>
          <w:sz w:val="24"/>
          <w:szCs w:val="24"/>
        </w:rPr>
      </w:pPr>
    </w:p>
    <w:p w:rsidR="00F461F8" w:rsidRPr="00BF3CC0" w:rsidRDefault="00F461F8" w:rsidP="00AB5415">
      <w:pPr>
        <w:spacing w:after="0"/>
        <w:ind w:left="-567" w:right="565"/>
        <w:jc w:val="center"/>
        <w:rPr>
          <w:rFonts w:ascii="Times New Roman" w:eastAsiaTheme="minorHAnsi" w:hAnsi="Times New Roman"/>
          <w:b/>
          <w:sz w:val="24"/>
          <w:szCs w:val="24"/>
        </w:rPr>
      </w:pPr>
      <w:r w:rsidRPr="00BF3CC0">
        <w:rPr>
          <w:rFonts w:ascii="Times New Roman" w:eastAsiaTheme="minorHAnsi" w:hAnsi="Times New Roman"/>
          <w:b/>
          <w:sz w:val="24"/>
          <w:szCs w:val="24"/>
        </w:rPr>
        <w:t>решения Совета сельского поселения «Комсомольск-на-Печоре»</w:t>
      </w:r>
    </w:p>
    <w:p w:rsidR="00F461F8" w:rsidRPr="00BF3CC0" w:rsidRDefault="00F461F8" w:rsidP="00AB5415">
      <w:pPr>
        <w:pStyle w:val="ConsNonformat"/>
        <w:widowControl/>
        <w:ind w:left="-567" w:right="565"/>
        <w:jc w:val="center"/>
        <w:rPr>
          <w:rFonts w:ascii="Times New Roman" w:eastAsiaTheme="minorHAnsi" w:hAnsi="Times New Roman"/>
          <w:b/>
          <w:sz w:val="24"/>
          <w:szCs w:val="24"/>
        </w:rPr>
      </w:pPr>
    </w:p>
    <w:p w:rsidR="00F461F8" w:rsidRPr="00312395" w:rsidRDefault="00F461F8" w:rsidP="007439BA">
      <w:pPr>
        <w:spacing w:after="0" w:line="240" w:lineRule="auto"/>
        <w:ind w:left="-567" w:right="565"/>
        <w:jc w:val="center"/>
        <w:rPr>
          <w:rFonts w:ascii="Times New Roman" w:hAnsi="Times New Roman"/>
          <w:b/>
          <w:sz w:val="24"/>
          <w:szCs w:val="24"/>
        </w:rPr>
      </w:pPr>
      <w:r w:rsidRPr="00312395">
        <w:rPr>
          <w:rFonts w:ascii="Times New Roman" w:hAnsi="Times New Roman"/>
          <w:b/>
          <w:sz w:val="24"/>
          <w:szCs w:val="24"/>
        </w:rPr>
        <w:t>Решение Совета сельского поселения «Комсомольск-на-Печоре»</w:t>
      </w:r>
    </w:p>
    <w:p w:rsidR="00312395" w:rsidRPr="00312395" w:rsidRDefault="00286774" w:rsidP="007439BA">
      <w:pPr>
        <w:pStyle w:val="ae"/>
        <w:tabs>
          <w:tab w:val="left" w:pos="708"/>
        </w:tabs>
        <w:spacing w:after="0"/>
        <w:jc w:val="center"/>
        <w:rPr>
          <w:rFonts w:ascii="Times New Roman" w:hAnsi="Times New Roman"/>
          <w:b/>
          <w:sz w:val="24"/>
          <w:szCs w:val="24"/>
        </w:rPr>
      </w:pPr>
      <w:r w:rsidRPr="00312395">
        <w:rPr>
          <w:rFonts w:ascii="Times New Roman" w:hAnsi="Times New Roman"/>
          <w:b/>
          <w:sz w:val="24"/>
          <w:szCs w:val="24"/>
        </w:rPr>
        <w:t>от 20.05.2024 № 10/38</w:t>
      </w:r>
      <w:r w:rsidR="00312395">
        <w:rPr>
          <w:rFonts w:ascii="Times New Roman" w:hAnsi="Times New Roman"/>
          <w:b/>
          <w:sz w:val="24"/>
          <w:szCs w:val="24"/>
        </w:rPr>
        <w:t xml:space="preserve"> «</w:t>
      </w:r>
      <w:r w:rsidR="00312395" w:rsidRPr="00312395">
        <w:rPr>
          <w:rFonts w:ascii="Times New Roman" w:hAnsi="Times New Roman"/>
          <w:b/>
          <w:sz w:val="24"/>
          <w:szCs w:val="24"/>
        </w:rPr>
        <w:t>О внесении изменений и дополнений в Устав</w:t>
      </w:r>
      <w:r w:rsidR="007439BA">
        <w:rPr>
          <w:rFonts w:ascii="Times New Roman" w:hAnsi="Times New Roman"/>
          <w:b/>
          <w:sz w:val="24"/>
          <w:szCs w:val="24"/>
        </w:rPr>
        <w:t xml:space="preserve"> </w:t>
      </w:r>
      <w:r w:rsidR="00312395" w:rsidRPr="00312395">
        <w:rPr>
          <w:rFonts w:ascii="Times New Roman" w:hAnsi="Times New Roman"/>
          <w:b/>
          <w:sz w:val="24"/>
          <w:szCs w:val="24"/>
        </w:rPr>
        <w:t>сельского</w:t>
      </w:r>
      <w:r w:rsidR="007439BA">
        <w:rPr>
          <w:rFonts w:ascii="Times New Roman" w:hAnsi="Times New Roman"/>
          <w:b/>
          <w:sz w:val="24"/>
          <w:szCs w:val="24"/>
        </w:rPr>
        <w:t xml:space="preserve"> </w:t>
      </w:r>
      <w:r w:rsidR="00312395" w:rsidRPr="00312395">
        <w:rPr>
          <w:rFonts w:ascii="Times New Roman" w:hAnsi="Times New Roman"/>
          <w:b/>
          <w:sz w:val="24"/>
          <w:szCs w:val="24"/>
        </w:rPr>
        <w:t>поселения «Комсомольск-на-Печоре» муниципального района «Троицко-Печорский»</w:t>
      </w:r>
    </w:p>
    <w:p w:rsidR="00312395" w:rsidRPr="00312395" w:rsidRDefault="00312395" w:rsidP="007439BA">
      <w:pPr>
        <w:pStyle w:val="ae"/>
        <w:tabs>
          <w:tab w:val="left" w:pos="708"/>
        </w:tabs>
        <w:spacing w:after="0"/>
        <w:jc w:val="center"/>
        <w:rPr>
          <w:rFonts w:ascii="Times New Roman" w:hAnsi="Times New Roman"/>
          <w:b/>
          <w:sz w:val="24"/>
          <w:szCs w:val="24"/>
        </w:rPr>
      </w:pPr>
      <w:r w:rsidRPr="00312395">
        <w:rPr>
          <w:rFonts w:ascii="Times New Roman" w:hAnsi="Times New Roman"/>
          <w:b/>
          <w:sz w:val="24"/>
          <w:szCs w:val="24"/>
        </w:rPr>
        <w:t>Республики Коми</w:t>
      </w:r>
      <w:r w:rsidR="007439BA">
        <w:rPr>
          <w:rFonts w:ascii="Times New Roman" w:hAnsi="Times New Roman"/>
          <w:b/>
          <w:sz w:val="24"/>
          <w:szCs w:val="24"/>
        </w:rPr>
        <w:t>»</w:t>
      </w:r>
    </w:p>
    <w:p w:rsidR="00312395" w:rsidRPr="00312395" w:rsidRDefault="00312395" w:rsidP="00312395">
      <w:pPr>
        <w:rPr>
          <w:rFonts w:ascii="Times New Roman" w:hAnsi="Times New Roman"/>
          <w:sz w:val="24"/>
          <w:szCs w:val="24"/>
        </w:rPr>
      </w:pPr>
    </w:p>
    <w:p w:rsidR="00312395" w:rsidRPr="007439BA" w:rsidRDefault="00312395" w:rsidP="007439BA">
      <w:pPr>
        <w:rPr>
          <w:rFonts w:ascii="Times New Roman" w:hAnsi="Times New Roman"/>
          <w:sz w:val="24"/>
          <w:szCs w:val="24"/>
        </w:rPr>
      </w:pPr>
      <w:r w:rsidRPr="00312395">
        <w:rPr>
          <w:rFonts w:ascii="Times New Roman" w:hAnsi="Times New Roman"/>
          <w:sz w:val="24"/>
          <w:szCs w:val="24"/>
        </w:rPr>
        <w:t>В соответствии с Федеральным законом от 06 октября 2003 года № 131-ФЗ «Об общих принципах организации местного самоуправления в Российской Федерации»,</w:t>
      </w:r>
      <w:r w:rsidR="00636B98">
        <w:rPr>
          <w:rFonts w:ascii="Times New Roman" w:hAnsi="Times New Roman"/>
          <w:sz w:val="24"/>
          <w:szCs w:val="24"/>
        </w:rPr>
        <w:t xml:space="preserve"> </w:t>
      </w:r>
      <w:r w:rsidRPr="00312395">
        <w:rPr>
          <w:rFonts w:ascii="Times New Roman" w:hAnsi="Times New Roman"/>
          <w:sz w:val="24"/>
          <w:szCs w:val="24"/>
        </w:rPr>
        <w:t xml:space="preserve">Совет сельского поселения «Комсомольск-на-Печоре» </w:t>
      </w:r>
    </w:p>
    <w:p w:rsidR="00312395" w:rsidRPr="00312395" w:rsidRDefault="00312395" w:rsidP="00312395">
      <w:pPr>
        <w:pStyle w:val="ae"/>
        <w:tabs>
          <w:tab w:val="left" w:pos="708"/>
        </w:tabs>
        <w:ind w:left="709" w:firstLine="141"/>
        <w:jc w:val="center"/>
        <w:rPr>
          <w:rFonts w:ascii="Times New Roman" w:hAnsi="Times New Roman"/>
          <w:b/>
          <w:sz w:val="24"/>
          <w:szCs w:val="24"/>
        </w:rPr>
      </w:pPr>
      <w:r w:rsidRPr="00312395">
        <w:rPr>
          <w:rFonts w:ascii="Times New Roman" w:hAnsi="Times New Roman"/>
          <w:b/>
          <w:sz w:val="24"/>
          <w:szCs w:val="24"/>
        </w:rPr>
        <w:t>РЕШИЛ:</w:t>
      </w:r>
    </w:p>
    <w:p w:rsidR="00312395" w:rsidRPr="00312395" w:rsidRDefault="00312395" w:rsidP="00312395">
      <w:pPr>
        <w:pStyle w:val="ae"/>
        <w:tabs>
          <w:tab w:val="left" w:pos="708"/>
        </w:tabs>
        <w:ind w:left="709" w:firstLine="141"/>
        <w:jc w:val="center"/>
        <w:rPr>
          <w:rFonts w:ascii="Times New Roman" w:hAnsi="Times New Roman"/>
          <w:b/>
          <w:sz w:val="24"/>
          <w:szCs w:val="24"/>
        </w:rPr>
      </w:pPr>
    </w:p>
    <w:p w:rsidR="00312395" w:rsidRPr="00312395" w:rsidRDefault="00312395" w:rsidP="00312395">
      <w:pPr>
        <w:pStyle w:val="a4"/>
        <w:numPr>
          <w:ilvl w:val="0"/>
          <w:numId w:val="15"/>
        </w:numPr>
        <w:tabs>
          <w:tab w:val="clear" w:pos="1260"/>
        </w:tabs>
        <w:ind w:left="1276" w:hanging="283"/>
        <w:jc w:val="both"/>
      </w:pPr>
      <w:r w:rsidRPr="00312395">
        <w:t>Внести в Устав сельского поселения  «Комсомольск-на-Печоре» муниципального района «Троицко-Печорский» Республики Коми, принятый решением Совета сельского поселения «Комсомольск-на-Печоре» от 30.01.2023 года № 63/193 «О принятии Устава сельского поселения «Комсомольск-на-Печоре» муниципального района «Троицко-Печорский» Республики Коми», изменения согласно приложению.</w:t>
      </w:r>
    </w:p>
    <w:p w:rsidR="00312395" w:rsidRPr="00312395" w:rsidRDefault="00312395" w:rsidP="00312395">
      <w:pPr>
        <w:autoSpaceDE w:val="0"/>
        <w:autoSpaceDN w:val="0"/>
        <w:adjustRightInd w:val="0"/>
        <w:ind w:left="1276" w:hanging="283"/>
        <w:rPr>
          <w:rFonts w:ascii="Times New Roman" w:hAnsi="Times New Roman"/>
          <w:sz w:val="24"/>
          <w:szCs w:val="24"/>
        </w:rPr>
      </w:pPr>
    </w:p>
    <w:p w:rsidR="00312395" w:rsidRPr="00312395" w:rsidRDefault="00312395" w:rsidP="00312395">
      <w:pPr>
        <w:pStyle w:val="a4"/>
        <w:numPr>
          <w:ilvl w:val="0"/>
          <w:numId w:val="15"/>
        </w:numPr>
        <w:tabs>
          <w:tab w:val="clear" w:pos="1260"/>
        </w:tabs>
        <w:ind w:left="1276" w:hanging="283"/>
        <w:jc w:val="both"/>
      </w:pPr>
      <w:r w:rsidRPr="00312395">
        <w:t>Главе сельского поселения «Комсомольск-на-Печоре»  направить настоящее решение для государственной регистрации в территориальный орган уполномоченного федерального органа исполнительной власти в сфере регистрации уставов муниципальных образований.</w:t>
      </w:r>
    </w:p>
    <w:p w:rsidR="00312395" w:rsidRPr="00312395" w:rsidRDefault="00312395" w:rsidP="00312395">
      <w:pPr>
        <w:pStyle w:val="a4"/>
      </w:pPr>
    </w:p>
    <w:p w:rsidR="00312395" w:rsidRPr="00312395" w:rsidRDefault="00312395" w:rsidP="00312395">
      <w:pPr>
        <w:pStyle w:val="a4"/>
        <w:numPr>
          <w:ilvl w:val="0"/>
          <w:numId w:val="15"/>
        </w:numPr>
        <w:jc w:val="both"/>
      </w:pPr>
      <w:r w:rsidRPr="00312395">
        <w:t>Настоящее решение подлежит официальному опубликованию в Официальном вестнике муниципального образования сельского поселения «Комсомольск-на-Печоре» после его государственной регистрации.</w:t>
      </w:r>
    </w:p>
    <w:p w:rsidR="00312395" w:rsidRPr="00312395" w:rsidRDefault="00312395" w:rsidP="00312395">
      <w:pPr>
        <w:pStyle w:val="a4"/>
      </w:pPr>
    </w:p>
    <w:p w:rsidR="00312395" w:rsidRPr="00312395" w:rsidRDefault="00312395" w:rsidP="00312395">
      <w:pPr>
        <w:pStyle w:val="a4"/>
        <w:numPr>
          <w:ilvl w:val="0"/>
          <w:numId w:val="15"/>
        </w:numPr>
        <w:jc w:val="both"/>
      </w:pPr>
      <w:r w:rsidRPr="00312395">
        <w:t>Настоящее решение вступает в силу в порядке, предусмотренном федеральным законодательством.</w:t>
      </w:r>
    </w:p>
    <w:p w:rsidR="00312395" w:rsidRPr="00312395" w:rsidRDefault="00312395" w:rsidP="00312395">
      <w:pPr>
        <w:rPr>
          <w:rFonts w:ascii="Times New Roman" w:hAnsi="Times New Roman"/>
          <w:sz w:val="24"/>
          <w:szCs w:val="24"/>
        </w:rPr>
      </w:pPr>
    </w:p>
    <w:p w:rsidR="00312395" w:rsidRPr="00312395" w:rsidRDefault="00312395" w:rsidP="00312395">
      <w:pPr>
        <w:ind w:firstLine="658"/>
        <w:rPr>
          <w:rFonts w:ascii="Times New Roman" w:hAnsi="Times New Roman"/>
          <w:sz w:val="24"/>
          <w:szCs w:val="24"/>
        </w:rPr>
      </w:pPr>
    </w:p>
    <w:p w:rsidR="00312395" w:rsidRPr="00312395" w:rsidRDefault="00312395" w:rsidP="00336A11">
      <w:pPr>
        <w:spacing w:after="0" w:line="240" w:lineRule="auto"/>
        <w:ind w:firstLine="658"/>
        <w:rPr>
          <w:rFonts w:ascii="Times New Roman" w:hAnsi="Times New Roman"/>
          <w:sz w:val="24"/>
          <w:szCs w:val="24"/>
        </w:rPr>
      </w:pPr>
    </w:p>
    <w:p w:rsidR="00312395" w:rsidRPr="00312395" w:rsidRDefault="00312395" w:rsidP="00336A11">
      <w:pPr>
        <w:spacing w:after="0" w:line="240" w:lineRule="auto"/>
        <w:ind w:firstLine="658"/>
        <w:rPr>
          <w:rFonts w:ascii="Times New Roman" w:hAnsi="Times New Roman"/>
          <w:sz w:val="24"/>
          <w:szCs w:val="24"/>
        </w:rPr>
      </w:pPr>
      <w:r w:rsidRPr="00312395">
        <w:rPr>
          <w:rFonts w:ascii="Times New Roman" w:hAnsi="Times New Roman"/>
          <w:sz w:val="24"/>
          <w:szCs w:val="24"/>
        </w:rPr>
        <w:t xml:space="preserve">Глава сельского поселения </w:t>
      </w:r>
    </w:p>
    <w:p w:rsidR="00312395" w:rsidRPr="00312395" w:rsidRDefault="00312395" w:rsidP="00336A11">
      <w:pPr>
        <w:spacing w:after="0" w:line="240" w:lineRule="auto"/>
        <w:ind w:firstLine="660"/>
        <w:rPr>
          <w:rFonts w:ascii="Times New Roman" w:hAnsi="Times New Roman"/>
          <w:sz w:val="24"/>
          <w:szCs w:val="24"/>
        </w:rPr>
      </w:pPr>
      <w:r w:rsidRPr="00312395">
        <w:rPr>
          <w:rFonts w:ascii="Times New Roman" w:hAnsi="Times New Roman"/>
          <w:sz w:val="24"/>
          <w:szCs w:val="24"/>
        </w:rPr>
        <w:t>«Комсомольск-на-Печоре»                                       Т.А. Порядина</w:t>
      </w:r>
    </w:p>
    <w:p w:rsidR="00312395" w:rsidRPr="00312395" w:rsidRDefault="00312395" w:rsidP="00336A11">
      <w:pPr>
        <w:spacing w:after="0"/>
        <w:rPr>
          <w:rFonts w:ascii="Times New Roman" w:hAnsi="Times New Roman"/>
          <w:sz w:val="24"/>
          <w:szCs w:val="24"/>
        </w:rPr>
      </w:pPr>
    </w:p>
    <w:p w:rsidR="00312395" w:rsidRDefault="00312395" w:rsidP="00312395">
      <w:pPr>
        <w:rPr>
          <w:rFonts w:ascii="Times New Roman" w:hAnsi="Times New Roman"/>
          <w:sz w:val="24"/>
          <w:szCs w:val="24"/>
        </w:rPr>
      </w:pPr>
    </w:p>
    <w:p w:rsidR="001040AB" w:rsidRDefault="001040AB" w:rsidP="00312395">
      <w:pPr>
        <w:rPr>
          <w:rFonts w:ascii="Times New Roman" w:hAnsi="Times New Roman"/>
          <w:sz w:val="24"/>
          <w:szCs w:val="24"/>
        </w:rPr>
      </w:pPr>
    </w:p>
    <w:p w:rsidR="001040AB" w:rsidRDefault="001040AB" w:rsidP="00312395">
      <w:pPr>
        <w:rPr>
          <w:rFonts w:ascii="Times New Roman" w:hAnsi="Times New Roman"/>
          <w:sz w:val="24"/>
          <w:szCs w:val="24"/>
        </w:rPr>
      </w:pPr>
    </w:p>
    <w:p w:rsidR="00336A11" w:rsidRPr="00312395" w:rsidRDefault="00336A11" w:rsidP="00312395">
      <w:pPr>
        <w:rPr>
          <w:rFonts w:ascii="Times New Roman" w:hAnsi="Times New Roman"/>
          <w:sz w:val="24"/>
          <w:szCs w:val="24"/>
        </w:rPr>
      </w:pPr>
    </w:p>
    <w:p w:rsidR="00312395" w:rsidRPr="00312395" w:rsidRDefault="00312395" w:rsidP="007439BA">
      <w:pPr>
        <w:tabs>
          <w:tab w:val="left" w:pos="900"/>
        </w:tabs>
        <w:spacing w:after="0" w:line="240" w:lineRule="auto"/>
        <w:ind w:left="5040"/>
        <w:jc w:val="right"/>
        <w:rPr>
          <w:rFonts w:ascii="Times New Roman" w:hAnsi="Times New Roman"/>
          <w:sz w:val="24"/>
          <w:szCs w:val="24"/>
        </w:rPr>
      </w:pPr>
      <w:r w:rsidRPr="00312395">
        <w:rPr>
          <w:rFonts w:ascii="Times New Roman" w:hAnsi="Times New Roman"/>
          <w:sz w:val="24"/>
          <w:szCs w:val="24"/>
        </w:rPr>
        <w:lastRenderedPageBreak/>
        <w:t>Приложение</w:t>
      </w:r>
    </w:p>
    <w:p w:rsidR="00312395" w:rsidRPr="00312395" w:rsidRDefault="00312395" w:rsidP="007439BA">
      <w:pPr>
        <w:tabs>
          <w:tab w:val="left" w:pos="900"/>
        </w:tabs>
        <w:spacing w:after="0" w:line="240" w:lineRule="auto"/>
        <w:ind w:left="5040"/>
        <w:jc w:val="right"/>
        <w:rPr>
          <w:rFonts w:ascii="Times New Roman" w:hAnsi="Times New Roman"/>
          <w:sz w:val="24"/>
          <w:szCs w:val="24"/>
        </w:rPr>
      </w:pPr>
      <w:r w:rsidRPr="00312395">
        <w:rPr>
          <w:rFonts w:ascii="Times New Roman" w:hAnsi="Times New Roman"/>
          <w:sz w:val="24"/>
          <w:szCs w:val="24"/>
        </w:rPr>
        <w:t xml:space="preserve">к решению Совета </w:t>
      </w:r>
    </w:p>
    <w:p w:rsidR="00312395" w:rsidRPr="00312395" w:rsidRDefault="00312395" w:rsidP="007439BA">
      <w:pPr>
        <w:tabs>
          <w:tab w:val="left" w:pos="900"/>
        </w:tabs>
        <w:spacing w:after="0" w:line="240" w:lineRule="auto"/>
        <w:ind w:left="5040"/>
        <w:jc w:val="right"/>
        <w:rPr>
          <w:rFonts w:ascii="Times New Roman" w:hAnsi="Times New Roman"/>
          <w:sz w:val="24"/>
          <w:szCs w:val="24"/>
        </w:rPr>
      </w:pPr>
      <w:r w:rsidRPr="00312395">
        <w:rPr>
          <w:rFonts w:ascii="Times New Roman" w:hAnsi="Times New Roman"/>
          <w:sz w:val="24"/>
          <w:szCs w:val="24"/>
        </w:rPr>
        <w:t xml:space="preserve">сельского поселения </w:t>
      </w:r>
    </w:p>
    <w:p w:rsidR="00312395" w:rsidRPr="00312395" w:rsidRDefault="00312395" w:rsidP="007439BA">
      <w:pPr>
        <w:tabs>
          <w:tab w:val="left" w:pos="900"/>
        </w:tabs>
        <w:spacing w:after="0" w:line="240" w:lineRule="auto"/>
        <w:ind w:left="5040"/>
        <w:jc w:val="right"/>
        <w:rPr>
          <w:rFonts w:ascii="Times New Roman" w:hAnsi="Times New Roman"/>
          <w:sz w:val="24"/>
          <w:szCs w:val="24"/>
        </w:rPr>
      </w:pPr>
      <w:r w:rsidRPr="00312395">
        <w:rPr>
          <w:rFonts w:ascii="Times New Roman" w:hAnsi="Times New Roman"/>
          <w:sz w:val="24"/>
          <w:szCs w:val="24"/>
        </w:rPr>
        <w:t xml:space="preserve">«Комсомольск-на-Печоре» </w:t>
      </w:r>
    </w:p>
    <w:p w:rsidR="00312395" w:rsidRPr="00312395" w:rsidRDefault="00312395" w:rsidP="007439BA">
      <w:pPr>
        <w:tabs>
          <w:tab w:val="left" w:pos="900"/>
        </w:tabs>
        <w:spacing w:after="0" w:line="240" w:lineRule="auto"/>
        <w:ind w:left="5040"/>
        <w:jc w:val="right"/>
        <w:rPr>
          <w:rFonts w:ascii="Times New Roman" w:hAnsi="Times New Roman"/>
          <w:b/>
          <w:sz w:val="24"/>
          <w:szCs w:val="24"/>
        </w:rPr>
      </w:pPr>
      <w:r w:rsidRPr="00312395">
        <w:rPr>
          <w:rFonts w:ascii="Times New Roman" w:hAnsi="Times New Roman"/>
          <w:sz w:val="24"/>
          <w:szCs w:val="24"/>
        </w:rPr>
        <w:t>от «20» мая 2024г. № 10/38</w:t>
      </w:r>
    </w:p>
    <w:p w:rsidR="00312395" w:rsidRPr="00312395" w:rsidRDefault="00312395" w:rsidP="007439BA">
      <w:pPr>
        <w:tabs>
          <w:tab w:val="left" w:pos="900"/>
        </w:tabs>
        <w:spacing w:after="0" w:line="310" w:lineRule="exact"/>
        <w:jc w:val="center"/>
        <w:rPr>
          <w:rFonts w:ascii="Times New Roman" w:hAnsi="Times New Roman"/>
          <w:b/>
          <w:sz w:val="24"/>
          <w:szCs w:val="24"/>
        </w:rPr>
      </w:pPr>
    </w:p>
    <w:p w:rsidR="00312395" w:rsidRPr="00312395" w:rsidRDefault="00312395" w:rsidP="00312395">
      <w:pPr>
        <w:tabs>
          <w:tab w:val="left" w:pos="900"/>
        </w:tabs>
        <w:spacing w:line="310" w:lineRule="exact"/>
        <w:jc w:val="center"/>
        <w:rPr>
          <w:rFonts w:ascii="Times New Roman" w:hAnsi="Times New Roman"/>
          <w:b/>
          <w:sz w:val="24"/>
          <w:szCs w:val="24"/>
        </w:rPr>
      </w:pPr>
    </w:p>
    <w:p w:rsidR="00312395" w:rsidRPr="00312395" w:rsidRDefault="00312395" w:rsidP="007439BA">
      <w:pPr>
        <w:tabs>
          <w:tab w:val="left" w:pos="900"/>
        </w:tabs>
        <w:spacing w:after="0" w:line="310" w:lineRule="exact"/>
        <w:jc w:val="center"/>
        <w:rPr>
          <w:rFonts w:ascii="Times New Roman" w:hAnsi="Times New Roman"/>
          <w:b/>
          <w:sz w:val="24"/>
          <w:szCs w:val="24"/>
        </w:rPr>
      </w:pPr>
      <w:r w:rsidRPr="00312395">
        <w:rPr>
          <w:rFonts w:ascii="Times New Roman" w:hAnsi="Times New Roman"/>
          <w:b/>
          <w:sz w:val="24"/>
          <w:szCs w:val="24"/>
        </w:rPr>
        <w:t>Изменения и дополнения в Устав сельского поселения «Комсомольск-на-Печоре» муниципального района «Троицко-Печорский»</w:t>
      </w:r>
    </w:p>
    <w:p w:rsidR="00312395" w:rsidRPr="00312395" w:rsidRDefault="00312395" w:rsidP="007439BA">
      <w:pPr>
        <w:tabs>
          <w:tab w:val="left" w:pos="900"/>
        </w:tabs>
        <w:spacing w:after="0" w:line="310" w:lineRule="exact"/>
        <w:jc w:val="center"/>
        <w:rPr>
          <w:rFonts w:ascii="Times New Roman" w:hAnsi="Times New Roman"/>
          <w:b/>
          <w:sz w:val="24"/>
          <w:szCs w:val="24"/>
        </w:rPr>
      </w:pPr>
      <w:r w:rsidRPr="00312395">
        <w:rPr>
          <w:rFonts w:ascii="Times New Roman" w:hAnsi="Times New Roman"/>
          <w:b/>
          <w:sz w:val="24"/>
          <w:szCs w:val="24"/>
        </w:rPr>
        <w:t xml:space="preserve"> Республики Коми</w:t>
      </w:r>
    </w:p>
    <w:p w:rsidR="00312395" w:rsidRPr="00312395" w:rsidRDefault="00312395" w:rsidP="007439BA">
      <w:pPr>
        <w:tabs>
          <w:tab w:val="left" w:pos="900"/>
        </w:tabs>
        <w:spacing w:after="0" w:line="310" w:lineRule="exact"/>
        <w:jc w:val="center"/>
        <w:rPr>
          <w:rFonts w:ascii="Times New Roman" w:hAnsi="Times New Roman"/>
          <w:b/>
          <w:sz w:val="24"/>
          <w:szCs w:val="24"/>
        </w:rPr>
      </w:pPr>
    </w:p>
    <w:p w:rsidR="00312395" w:rsidRPr="00312395" w:rsidRDefault="00312395" w:rsidP="007439BA">
      <w:pPr>
        <w:autoSpaceDE w:val="0"/>
        <w:autoSpaceDN w:val="0"/>
        <w:adjustRightInd w:val="0"/>
        <w:spacing w:after="0"/>
        <w:ind w:firstLine="709"/>
        <w:rPr>
          <w:rFonts w:ascii="Times New Roman" w:hAnsi="Times New Roman"/>
          <w:b/>
          <w:iCs/>
          <w:sz w:val="24"/>
          <w:szCs w:val="24"/>
        </w:rPr>
      </w:pPr>
    </w:p>
    <w:p w:rsidR="00312395" w:rsidRPr="00312395" w:rsidRDefault="00312395" w:rsidP="007439BA">
      <w:pPr>
        <w:numPr>
          <w:ilvl w:val="0"/>
          <w:numId w:val="14"/>
        </w:numPr>
        <w:autoSpaceDE w:val="0"/>
        <w:autoSpaceDN w:val="0"/>
        <w:adjustRightInd w:val="0"/>
        <w:spacing w:after="0" w:line="240" w:lineRule="auto"/>
        <w:ind w:left="0" w:firstLine="709"/>
        <w:jc w:val="both"/>
        <w:rPr>
          <w:rFonts w:ascii="Times New Roman" w:hAnsi="Times New Roman"/>
          <w:iCs/>
          <w:sz w:val="24"/>
          <w:szCs w:val="24"/>
        </w:rPr>
      </w:pPr>
      <w:r w:rsidRPr="00312395">
        <w:rPr>
          <w:rFonts w:ascii="Times New Roman" w:hAnsi="Times New Roman"/>
          <w:iCs/>
          <w:sz w:val="24"/>
          <w:szCs w:val="24"/>
        </w:rPr>
        <w:t>1) Статью 9 Устава изложить в новой редакции:</w:t>
      </w:r>
    </w:p>
    <w:p w:rsidR="00312395" w:rsidRPr="00312395" w:rsidRDefault="00312395" w:rsidP="007439BA">
      <w:pPr>
        <w:autoSpaceDE w:val="0"/>
        <w:autoSpaceDN w:val="0"/>
        <w:adjustRightInd w:val="0"/>
        <w:spacing w:after="0"/>
        <w:rPr>
          <w:rFonts w:ascii="Times New Roman" w:hAnsi="Times New Roman"/>
          <w:b/>
          <w:iCs/>
          <w:sz w:val="24"/>
          <w:szCs w:val="24"/>
        </w:rPr>
      </w:pPr>
    </w:p>
    <w:p w:rsidR="00312395" w:rsidRPr="00312395" w:rsidRDefault="00312395" w:rsidP="007439BA">
      <w:pPr>
        <w:spacing w:after="0"/>
        <w:rPr>
          <w:rFonts w:ascii="Times New Roman" w:hAnsi="Times New Roman"/>
          <w:b/>
          <w:sz w:val="24"/>
          <w:szCs w:val="24"/>
        </w:rPr>
      </w:pPr>
      <w:r w:rsidRPr="00312395">
        <w:rPr>
          <w:rFonts w:ascii="Times New Roman" w:hAnsi="Times New Roman"/>
          <w:b/>
          <w:sz w:val="24"/>
          <w:szCs w:val="24"/>
        </w:rPr>
        <w:t xml:space="preserve">«Статья 9. Муниципальные правовые акты сельского поселения </w:t>
      </w:r>
    </w:p>
    <w:p w:rsidR="00312395" w:rsidRPr="00312395" w:rsidRDefault="00312395" w:rsidP="007439BA">
      <w:pPr>
        <w:spacing w:after="0"/>
        <w:rPr>
          <w:rFonts w:ascii="Times New Roman" w:hAnsi="Times New Roman"/>
          <w:b/>
          <w:sz w:val="24"/>
          <w:szCs w:val="24"/>
        </w:rPr>
      </w:pPr>
    </w:p>
    <w:p w:rsidR="00312395" w:rsidRPr="00312395" w:rsidRDefault="00312395" w:rsidP="007439BA">
      <w:pPr>
        <w:spacing w:after="0"/>
        <w:rPr>
          <w:rFonts w:ascii="Times New Roman" w:hAnsi="Times New Roman"/>
          <w:bCs/>
          <w:sz w:val="24"/>
          <w:szCs w:val="24"/>
        </w:rPr>
      </w:pPr>
      <w:r w:rsidRPr="00312395">
        <w:rPr>
          <w:rFonts w:ascii="Times New Roman" w:hAnsi="Times New Roman"/>
          <w:sz w:val="24"/>
          <w:szCs w:val="24"/>
        </w:rPr>
        <w:t>1. В систему муниципальных правовых актов сельского поселения входят:</w:t>
      </w:r>
    </w:p>
    <w:p w:rsidR="00312395" w:rsidRPr="00312395" w:rsidRDefault="00312395" w:rsidP="007439BA">
      <w:pPr>
        <w:spacing w:after="0"/>
        <w:rPr>
          <w:rFonts w:ascii="Times New Roman" w:hAnsi="Times New Roman"/>
          <w:bCs/>
          <w:sz w:val="24"/>
          <w:szCs w:val="24"/>
        </w:rPr>
      </w:pPr>
      <w:r w:rsidRPr="00312395">
        <w:rPr>
          <w:rFonts w:ascii="Times New Roman" w:hAnsi="Times New Roman"/>
          <w:bCs/>
          <w:sz w:val="24"/>
          <w:szCs w:val="24"/>
        </w:rPr>
        <w:t xml:space="preserve">1) устав </w:t>
      </w:r>
      <w:r w:rsidRPr="00312395">
        <w:rPr>
          <w:rFonts w:ascii="Times New Roman" w:hAnsi="Times New Roman"/>
          <w:sz w:val="24"/>
          <w:szCs w:val="24"/>
        </w:rPr>
        <w:t>сельского поселения</w:t>
      </w:r>
      <w:r w:rsidRPr="00312395">
        <w:rPr>
          <w:rFonts w:ascii="Times New Roman" w:hAnsi="Times New Roman"/>
          <w:bCs/>
          <w:sz w:val="24"/>
          <w:szCs w:val="24"/>
        </w:rPr>
        <w:t>, правовые акты, принятые на местном референдуме;</w:t>
      </w:r>
    </w:p>
    <w:p w:rsidR="00312395" w:rsidRPr="00312395" w:rsidRDefault="00312395" w:rsidP="007439BA">
      <w:pPr>
        <w:spacing w:after="0"/>
        <w:rPr>
          <w:rFonts w:ascii="Times New Roman" w:hAnsi="Times New Roman"/>
          <w:bCs/>
          <w:sz w:val="24"/>
          <w:szCs w:val="24"/>
        </w:rPr>
      </w:pPr>
      <w:r w:rsidRPr="00312395">
        <w:rPr>
          <w:rFonts w:ascii="Times New Roman" w:hAnsi="Times New Roman"/>
          <w:bCs/>
          <w:sz w:val="24"/>
          <w:szCs w:val="24"/>
        </w:rPr>
        <w:t xml:space="preserve">2) нормативные и иные правовые акты Совета </w:t>
      </w:r>
      <w:r w:rsidRPr="00312395">
        <w:rPr>
          <w:rFonts w:ascii="Times New Roman" w:hAnsi="Times New Roman"/>
          <w:sz w:val="24"/>
          <w:szCs w:val="24"/>
        </w:rPr>
        <w:t>сельского поселения</w:t>
      </w:r>
      <w:r w:rsidRPr="00312395">
        <w:rPr>
          <w:rFonts w:ascii="Times New Roman" w:hAnsi="Times New Roman"/>
          <w:bCs/>
          <w:sz w:val="24"/>
          <w:szCs w:val="24"/>
        </w:rPr>
        <w:t>;</w:t>
      </w:r>
    </w:p>
    <w:p w:rsidR="00312395" w:rsidRPr="00312395" w:rsidRDefault="00312395" w:rsidP="007439BA">
      <w:pPr>
        <w:spacing w:after="0"/>
        <w:rPr>
          <w:rFonts w:ascii="Times New Roman" w:hAnsi="Times New Roman"/>
          <w:sz w:val="24"/>
          <w:szCs w:val="24"/>
        </w:rPr>
      </w:pPr>
      <w:r w:rsidRPr="00312395">
        <w:rPr>
          <w:rFonts w:ascii="Times New Roman" w:hAnsi="Times New Roman"/>
          <w:bCs/>
          <w:sz w:val="24"/>
          <w:szCs w:val="24"/>
        </w:rPr>
        <w:t xml:space="preserve">3) правовые акты главы </w:t>
      </w:r>
      <w:r w:rsidRPr="00312395">
        <w:rPr>
          <w:rFonts w:ascii="Times New Roman" w:hAnsi="Times New Roman"/>
          <w:sz w:val="24"/>
          <w:szCs w:val="24"/>
        </w:rPr>
        <w:t>сельского поселения</w:t>
      </w:r>
      <w:r w:rsidRPr="00312395">
        <w:rPr>
          <w:rFonts w:ascii="Times New Roman" w:hAnsi="Times New Roman"/>
          <w:bCs/>
          <w:sz w:val="24"/>
          <w:szCs w:val="24"/>
        </w:rPr>
        <w:t xml:space="preserve">, администрации сельского поселения и иных органов местного самоуправления и должностных лиц местного самоуправления, предусмотренных Уставом </w:t>
      </w:r>
      <w:r w:rsidRPr="00312395">
        <w:rPr>
          <w:rFonts w:ascii="Times New Roman" w:hAnsi="Times New Roman"/>
          <w:sz w:val="24"/>
          <w:szCs w:val="24"/>
        </w:rPr>
        <w:t>сельского поселения</w:t>
      </w:r>
      <w:r w:rsidRPr="00312395">
        <w:rPr>
          <w:rFonts w:ascii="Times New Roman" w:hAnsi="Times New Roman"/>
          <w:bCs/>
          <w:sz w:val="24"/>
          <w:szCs w:val="24"/>
        </w:rPr>
        <w:t>.</w:t>
      </w:r>
    </w:p>
    <w:p w:rsidR="00312395" w:rsidRPr="00312395" w:rsidRDefault="00312395" w:rsidP="007439BA">
      <w:pPr>
        <w:tabs>
          <w:tab w:val="left" w:pos="993"/>
        </w:tabs>
        <w:spacing w:after="0"/>
        <w:rPr>
          <w:rFonts w:ascii="Times New Roman" w:hAnsi="Times New Roman"/>
          <w:sz w:val="24"/>
          <w:szCs w:val="24"/>
        </w:rPr>
      </w:pPr>
      <w:r w:rsidRPr="00312395">
        <w:rPr>
          <w:rFonts w:ascii="Times New Roman" w:hAnsi="Times New Roman"/>
          <w:sz w:val="24"/>
          <w:szCs w:val="24"/>
        </w:rPr>
        <w:t>2. Устав сельского поселения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сельского поселения.</w:t>
      </w:r>
    </w:p>
    <w:p w:rsidR="00312395" w:rsidRPr="00312395" w:rsidRDefault="00312395" w:rsidP="007439BA">
      <w:pPr>
        <w:tabs>
          <w:tab w:val="left" w:pos="993"/>
        </w:tabs>
        <w:spacing w:after="0"/>
        <w:rPr>
          <w:rFonts w:ascii="Times New Roman" w:hAnsi="Times New Roman"/>
          <w:sz w:val="24"/>
          <w:szCs w:val="24"/>
        </w:rPr>
      </w:pPr>
      <w:r w:rsidRPr="00312395">
        <w:rPr>
          <w:rFonts w:ascii="Times New Roman" w:hAnsi="Times New Roman"/>
          <w:sz w:val="24"/>
          <w:szCs w:val="24"/>
        </w:rPr>
        <w:t xml:space="preserve">Иные муниципальные правовые акты сельского поселения не должны противоречить Уставу сельского поселения и правовым актам, принятым на местном референдуме. </w:t>
      </w:r>
    </w:p>
    <w:p w:rsidR="00312395" w:rsidRPr="00312395" w:rsidRDefault="00312395" w:rsidP="007439BA">
      <w:pPr>
        <w:tabs>
          <w:tab w:val="left" w:pos="993"/>
        </w:tabs>
        <w:spacing w:after="0"/>
        <w:rPr>
          <w:rFonts w:ascii="Times New Roman" w:hAnsi="Times New Roman"/>
          <w:sz w:val="24"/>
          <w:szCs w:val="24"/>
        </w:rPr>
      </w:pPr>
      <w:r w:rsidRPr="00312395">
        <w:rPr>
          <w:rFonts w:ascii="Times New Roman" w:hAnsi="Times New Roman"/>
          <w:sz w:val="24"/>
          <w:szCs w:val="24"/>
        </w:rPr>
        <w:t>3. Уставом сельского поселения регулируются вопросы организации местного самоуправления на территории сельского поселения.</w:t>
      </w:r>
    </w:p>
    <w:p w:rsidR="00312395" w:rsidRPr="00312395" w:rsidRDefault="00312395" w:rsidP="007439BA">
      <w:pPr>
        <w:tabs>
          <w:tab w:val="left" w:pos="993"/>
        </w:tabs>
        <w:spacing w:after="0"/>
        <w:rPr>
          <w:rFonts w:ascii="Times New Roman" w:hAnsi="Times New Roman"/>
          <w:sz w:val="24"/>
          <w:szCs w:val="24"/>
        </w:rPr>
      </w:pPr>
      <w:r w:rsidRPr="00312395">
        <w:rPr>
          <w:rFonts w:ascii="Times New Roman" w:hAnsi="Times New Roman"/>
          <w:sz w:val="24"/>
          <w:szCs w:val="24"/>
        </w:rPr>
        <w:t>4. Совет сельского поселения по вопросам, отнесенным к его компетенции федеральными законами, законами Республики Коми, Уставом сельского поселения, принимает решения, устанавливающие правила, обязательные для исполнения на территории сельского поселения, решение об удалении главы сельского поселения в отставку, а также решения по вопросам организации деятельности Совета сельского поселения и по иным вопросам, отнесенным к его компетенции федеральными законами, законами Республики Коми, Уставом сельского поселения.</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 xml:space="preserve">Решения Совета сельского поселения,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Совета сельского поселения, если иное не установлено Федеральным законом № 131-ФЗ. </w:t>
      </w:r>
    </w:p>
    <w:p w:rsidR="00312395" w:rsidRPr="00312395" w:rsidRDefault="00312395" w:rsidP="00312395">
      <w:pPr>
        <w:rPr>
          <w:rFonts w:ascii="Times New Roman" w:hAnsi="Times New Roman"/>
          <w:sz w:val="24"/>
          <w:szCs w:val="24"/>
        </w:rPr>
      </w:pPr>
      <w:r w:rsidRPr="00312395">
        <w:rPr>
          <w:rFonts w:ascii="Times New Roman" w:hAnsi="Times New Roman"/>
          <w:sz w:val="24"/>
          <w:szCs w:val="24"/>
        </w:rPr>
        <w:t xml:space="preserve">5. </w:t>
      </w:r>
      <w:r w:rsidRPr="00312395">
        <w:rPr>
          <w:rFonts w:ascii="Times New Roman" w:hAnsi="Times New Roman"/>
          <w:iCs/>
          <w:sz w:val="24"/>
          <w:szCs w:val="24"/>
        </w:rPr>
        <w:t>Нормативный правовой акт, принятый Советом сельского поселения, направляется главе сельского поселения для подписания и обнародования в течение 10 дней со дня принятия нормативного правового акта Советом сельского поселения.</w:t>
      </w:r>
    </w:p>
    <w:p w:rsidR="00312395" w:rsidRPr="00312395" w:rsidRDefault="00312395" w:rsidP="00312395">
      <w:pPr>
        <w:tabs>
          <w:tab w:val="left" w:pos="993"/>
        </w:tabs>
        <w:rPr>
          <w:rFonts w:ascii="Times New Roman" w:hAnsi="Times New Roman"/>
          <w:sz w:val="24"/>
          <w:szCs w:val="24"/>
        </w:rPr>
      </w:pPr>
      <w:r w:rsidRPr="00312395">
        <w:rPr>
          <w:rFonts w:ascii="Times New Roman" w:hAnsi="Times New Roman"/>
          <w:sz w:val="24"/>
          <w:szCs w:val="24"/>
        </w:rPr>
        <w:lastRenderedPageBreak/>
        <w:t>6. Правом разработки и внесения на рассмотрение органов местного самоуправления проектов муниципальных правовых актов обладают глава сельского поселения, депутаты Совета сельского поселения (далее также – депутат), инициативные группы граждан, общественные объединения, органы территориального общественного самоуправления, прокурор Троицко-Печорского района.</w:t>
      </w:r>
    </w:p>
    <w:p w:rsidR="00312395" w:rsidRPr="00312395" w:rsidRDefault="00312395" w:rsidP="00312395">
      <w:pPr>
        <w:shd w:val="clear" w:color="auto" w:fill="FFFFFF"/>
        <w:tabs>
          <w:tab w:val="left" w:pos="0"/>
          <w:tab w:val="left" w:pos="993"/>
        </w:tabs>
        <w:rPr>
          <w:rFonts w:ascii="Times New Roman" w:hAnsi="Times New Roman"/>
          <w:sz w:val="24"/>
          <w:szCs w:val="24"/>
        </w:rPr>
      </w:pPr>
      <w:r w:rsidRPr="00312395">
        <w:rPr>
          <w:rFonts w:ascii="Times New Roman" w:hAnsi="Times New Roman"/>
          <w:sz w:val="24"/>
          <w:szCs w:val="24"/>
        </w:rPr>
        <w:t>Проекты нормативных правовых актов Совета сельского поселения,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сельского поселения только по инициативе главы сельского поселения или при наличии его заключения.</w:t>
      </w:r>
    </w:p>
    <w:p w:rsidR="00312395" w:rsidRPr="00312395" w:rsidRDefault="00312395" w:rsidP="00312395">
      <w:pPr>
        <w:tabs>
          <w:tab w:val="left" w:pos="0"/>
          <w:tab w:val="left" w:pos="993"/>
        </w:tabs>
        <w:rPr>
          <w:rFonts w:ascii="Times New Roman" w:hAnsi="Times New Roman"/>
          <w:sz w:val="24"/>
          <w:szCs w:val="24"/>
        </w:rPr>
      </w:pPr>
      <w:r w:rsidRPr="00312395">
        <w:rPr>
          <w:rFonts w:ascii="Times New Roman" w:hAnsi="Times New Roman"/>
          <w:sz w:val="24"/>
          <w:szCs w:val="24"/>
        </w:rPr>
        <w:t>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312395" w:rsidRPr="00312395" w:rsidRDefault="00312395" w:rsidP="00312395">
      <w:pPr>
        <w:rPr>
          <w:rFonts w:ascii="Times New Roman" w:hAnsi="Times New Roman"/>
          <w:b/>
          <w:color w:val="FF0000"/>
          <w:sz w:val="24"/>
          <w:szCs w:val="24"/>
        </w:rPr>
      </w:pPr>
      <w:r w:rsidRPr="00312395">
        <w:rPr>
          <w:rFonts w:ascii="Times New Roman" w:hAnsi="Times New Roman"/>
          <w:sz w:val="24"/>
          <w:szCs w:val="24"/>
        </w:rPr>
        <w:t xml:space="preserve">7. Глава сельского поселения в пределах своих полномочий, установленных федеральными законами, законами Республики Коми, Уставом сельского поселения и решениями Совета сельского поселения, издает постановления и распоряжения по вопросам организации деятельности Совета сельского поселения, постановления администрации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Республики Коми, а также распоряжения администрации сельского поселения по вопросам организации работы администрации сельского поселения. </w:t>
      </w:r>
    </w:p>
    <w:p w:rsidR="00312395" w:rsidRPr="00312395" w:rsidRDefault="00312395" w:rsidP="00312395">
      <w:pPr>
        <w:rPr>
          <w:rFonts w:ascii="Times New Roman" w:hAnsi="Times New Roman"/>
          <w:sz w:val="24"/>
          <w:szCs w:val="24"/>
        </w:rPr>
      </w:pPr>
      <w:r w:rsidRPr="00312395">
        <w:rPr>
          <w:rFonts w:ascii="Times New Roman" w:hAnsi="Times New Roman"/>
          <w:sz w:val="24"/>
          <w:szCs w:val="24"/>
        </w:rPr>
        <w:t>Глава сельского поселения издает постановления и распоряжения по иным вопросам, отнесенным к его компетенции Уставом сельского поселения в соответствии с Федеральным законом № 131-ФЗ, другими федеральными законами.</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8.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законами и законами Республики Коми.</w:t>
      </w:r>
    </w:p>
    <w:p w:rsidR="00312395" w:rsidRPr="00312395" w:rsidRDefault="00312395" w:rsidP="007439BA">
      <w:pPr>
        <w:tabs>
          <w:tab w:val="left" w:pos="0"/>
          <w:tab w:val="left" w:pos="993"/>
        </w:tabs>
        <w:spacing w:after="0"/>
        <w:rPr>
          <w:rFonts w:ascii="Times New Roman" w:hAnsi="Times New Roman"/>
          <w:sz w:val="24"/>
          <w:szCs w:val="24"/>
        </w:rPr>
      </w:pPr>
      <w:r w:rsidRPr="00312395">
        <w:rPr>
          <w:rFonts w:ascii="Times New Roman" w:hAnsi="Times New Roman"/>
          <w:sz w:val="24"/>
          <w:szCs w:val="24"/>
        </w:rPr>
        <w:t>9. Муниципальные правовые акты сельского поселения не должны противоречить Конституции Российской Федерации, федеральным конституционным законам, Федеральному закону № 131-ФЗ, другим федеральным законам и иным нормативным правовым актам Российской Федерации, а также Конституции Республики Коми, законам, иным нормативным правовым актам Республики Коми.»;</w:t>
      </w:r>
    </w:p>
    <w:p w:rsidR="00312395" w:rsidRPr="00312395" w:rsidRDefault="00312395" w:rsidP="007439BA">
      <w:pPr>
        <w:autoSpaceDE w:val="0"/>
        <w:autoSpaceDN w:val="0"/>
        <w:adjustRightInd w:val="0"/>
        <w:spacing w:after="0"/>
        <w:rPr>
          <w:rFonts w:ascii="Times New Roman" w:hAnsi="Times New Roman"/>
          <w:b/>
          <w:iCs/>
          <w:sz w:val="24"/>
          <w:szCs w:val="24"/>
        </w:rPr>
      </w:pPr>
    </w:p>
    <w:p w:rsidR="00312395" w:rsidRPr="00312395" w:rsidRDefault="00312395" w:rsidP="00312395">
      <w:pPr>
        <w:pStyle w:val="a4"/>
        <w:numPr>
          <w:ilvl w:val="0"/>
          <w:numId w:val="19"/>
        </w:numPr>
        <w:autoSpaceDE w:val="0"/>
        <w:autoSpaceDN w:val="0"/>
        <w:adjustRightInd w:val="0"/>
        <w:jc w:val="both"/>
        <w:rPr>
          <w:iCs/>
        </w:rPr>
      </w:pPr>
      <w:r w:rsidRPr="00312395">
        <w:rPr>
          <w:iCs/>
        </w:rPr>
        <w:t>Добавить статью 9.1.следующего содержания:</w:t>
      </w:r>
    </w:p>
    <w:p w:rsidR="00312395" w:rsidRPr="00312395" w:rsidRDefault="00312395" w:rsidP="00312395">
      <w:pPr>
        <w:pStyle w:val="a4"/>
        <w:autoSpaceDE w:val="0"/>
        <w:autoSpaceDN w:val="0"/>
        <w:adjustRightInd w:val="0"/>
        <w:ind w:left="1260"/>
        <w:rPr>
          <w:iCs/>
        </w:rPr>
      </w:pPr>
    </w:p>
    <w:p w:rsidR="00312395" w:rsidRPr="00312395" w:rsidRDefault="00312395" w:rsidP="007439BA">
      <w:pPr>
        <w:spacing w:after="0"/>
        <w:rPr>
          <w:rFonts w:ascii="Times New Roman" w:hAnsi="Times New Roman"/>
          <w:b/>
          <w:sz w:val="24"/>
          <w:szCs w:val="24"/>
        </w:rPr>
      </w:pPr>
      <w:r w:rsidRPr="00312395">
        <w:rPr>
          <w:rFonts w:ascii="Times New Roman" w:hAnsi="Times New Roman"/>
          <w:iCs/>
          <w:sz w:val="24"/>
          <w:szCs w:val="24"/>
        </w:rPr>
        <w:t>«</w:t>
      </w:r>
      <w:r w:rsidRPr="00312395">
        <w:rPr>
          <w:rFonts w:ascii="Times New Roman" w:hAnsi="Times New Roman"/>
          <w:b/>
          <w:iCs/>
          <w:sz w:val="24"/>
          <w:szCs w:val="24"/>
        </w:rPr>
        <w:t>Статья 9.1.</w:t>
      </w:r>
      <w:r w:rsidRPr="00312395">
        <w:rPr>
          <w:rFonts w:ascii="Times New Roman" w:hAnsi="Times New Roman"/>
          <w:b/>
          <w:sz w:val="24"/>
          <w:szCs w:val="24"/>
        </w:rPr>
        <w:t>Вступление в силу муниципальных правовых актов поселения, отмена и приостановление действия муниципальных правовых актов поселения</w:t>
      </w:r>
    </w:p>
    <w:p w:rsidR="00312395" w:rsidRPr="00312395" w:rsidRDefault="00312395" w:rsidP="007439BA">
      <w:pPr>
        <w:spacing w:after="0"/>
        <w:rPr>
          <w:rFonts w:ascii="Times New Roman" w:hAnsi="Times New Roman"/>
          <w:iCs/>
          <w:sz w:val="24"/>
          <w:szCs w:val="24"/>
        </w:rPr>
      </w:pPr>
    </w:p>
    <w:p w:rsidR="00312395" w:rsidRPr="00312395" w:rsidRDefault="00312395" w:rsidP="007439BA">
      <w:pPr>
        <w:spacing w:after="0"/>
        <w:rPr>
          <w:rFonts w:ascii="Times New Roman" w:hAnsi="Times New Roman"/>
          <w:strike/>
          <w:sz w:val="24"/>
          <w:szCs w:val="24"/>
        </w:rPr>
      </w:pPr>
      <w:r w:rsidRPr="00312395">
        <w:rPr>
          <w:rFonts w:ascii="Times New Roman" w:hAnsi="Times New Roman"/>
          <w:sz w:val="24"/>
          <w:szCs w:val="24"/>
        </w:rPr>
        <w:t>1. Муниципальные правовые акты сельского поселения вступают в силу с момента их подписания, если иное не предусмотрено законодательством Российской Федерации, Уставом сельского поселения, самим муниципальным правовым актом.</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lastRenderedPageBreak/>
        <w:t>2. Муниципальные нормативные правовые акты сельского поселения,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сельское поселение, а также соглашения, заключаемые между органами местного самоуправления, вступают в силу после их официального обнародования.</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Официальное обнародование муниципальных правовых актов и соглашений, указанных в абзаце первом настоящей части, осуществляется путем их официального опубликования.</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Нормативные правовые акты Совета сельского поселения о налогах и сборах вступают в силу в соответствии с Налоговым кодексом Российской Федерации.</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3.Официальным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поселении, -  Официальный вестник муниципального образования сельского поселения «Комсомольск-на-Печоре».</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Муниципальные правовые акты, за исключением случаев, определенных в абзацах третьем и четвертом настоящей части, соглашения, заключенные между органами местного самоуправления, подлежат официальному опубликованию в течение 5 дней со дня их подписания.</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Нормативные правовые акты, принятые Советом сельского поселения, подлежат официальному опубликованию в сроки, установленные частью 5 статьи 9 настоящего Устава.</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Устав сельского поселения и муниципальные правовые акты о внесении изменений и дополнений в Устав сельского поселения подлежат официальному опубликованию в сроки, установленные частью 8 статьи 44 Федерального закона № 131-ФЗ.</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4. Наряду с официальным опубликованием, предусмотренным частью 3 настоящей статьи, муниципальный правовой акт, в том числе соглашение, заключенное между органами местного самоуправления, могут быть дополнительно</w:t>
      </w:r>
      <w:r w:rsidR="00636B98">
        <w:rPr>
          <w:rFonts w:ascii="Times New Roman" w:hAnsi="Times New Roman"/>
          <w:sz w:val="24"/>
          <w:szCs w:val="24"/>
        </w:rPr>
        <w:t xml:space="preserve"> </w:t>
      </w:r>
      <w:r w:rsidRPr="00312395">
        <w:rPr>
          <w:rFonts w:ascii="Times New Roman" w:hAnsi="Times New Roman"/>
          <w:sz w:val="24"/>
          <w:szCs w:val="24"/>
        </w:rPr>
        <w:t>обнародованы</w:t>
      </w:r>
      <w:r w:rsidR="00636B98">
        <w:rPr>
          <w:rFonts w:ascii="Times New Roman" w:hAnsi="Times New Roman"/>
          <w:sz w:val="24"/>
          <w:szCs w:val="24"/>
        </w:rPr>
        <w:t xml:space="preserve"> </w:t>
      </w:r>
      <w:r w:rsidRPr="00312395">
        <w:rPr>
          <w:rFonts w:ascii="Times New Roman" w:hAnsi="Times New Roman"/>
          <w:sz w:val="24"/>
          <w:szCs w:val="24"/>
        </w:rPr>
        <w:t>путем</w:t>
      </w:r>
      <w:r w:rsidR="00636B98">
        <w:rPr>
          <w:rFonts w:ascii="Times New Roman" w:hAnsi="Times New Roman"/>
          <w:sz w:val="24"/>
          <w:szCs w:val="24"/>
        </w:rPr>
        <w:t xml:space="preserve"> </w:t>
      </w:r>
      <w:r w:rsidRPr="00312395">
        <w:rPr>
          <w:rFonts w:ascii="Times New Roman" w:hAnsi="Times New Roman"/>
          <w:sz w:val="24"/>
          <w:szCs w:val="24"/>
        </w:rPr>
        <w:t>вывешивания указанных актов в общедоступных местах не позднее чем через 5 дней со дня их подписания, за исключением Устава сельского поселения и муниципальных правовых актов о внесении изменений и дополнений в Устав сельского поселения, которые обнародуются в сроки, установленные частью 8 статьи 44 Федерального закона № 131-ФЗ.</w:t>
      </w:r>
    </w:p>
    <w:p w:rsidR="00312395" w:rsidRPr="00312395" w:rsidRDefault="00312395" w:rsidP="007439BA">
      <w:pPr>
        <w:spacing w:after="0"/>
        <w:rPr>
          <w:rFonts w:ascii="Times New Roman" w:hAnsi="Times New Roman"/>
          <w:color w:val="FF0000"/>
          <w:sz w:val="24"/>
          <w:szCs w:val="24"/>
        </w:rPr>
      </w:pPr>
      <w:r w:rsidRPr="00312395">
        <w:rPr>
          <w:rFonts w:ascii="Times New Roman" w:hAnsi="Times New Roman"/>
          <w:sz w:val="24"/>
          <w:szCs w:val="24"/>
        </w:rPr>
        <w:t>Места вывешивания муниципальных правовых актов сельского поселения, соглашений, заключаемых между органами местного самоуправления:</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на информационном стенде администрации сельского поселения «Комсомольск-на-Печоре»;</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 xml:space="preserve"> на информационном стенде д. Светлый Родник;</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 xml:space="preserve"> на информационном стенде д. Бердыш;</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 xml:space="preserve"> на информационном стенде с. Усть-Унья.</w:t>
      </w:r>
    </w:p>
    <w:p w:rsidR="00312395" w:rsidRPr="00312395" w:rsidRDefault="00312395" w:rsidP="007439BA">
      <w:pPr>
        <w:spacing w:after="0"/>
        <w:rPr>
          <w:rFonts w:ascii="Times New Roman" w:hAnsi="Times New Roman"/>
          <w:sz w:val="24"/>
          <w:szCs w:val="24"/>
        </w:rPr>
      </w:pPr>
    </w:p>
    <w:p w:rsidR="00312395" w:rsidRPr="00312395" w:rsidRDefault="00312395" w:rsidP="007439BA">
      <w:pPr>
        <w:pStyle w:val="af5"/>
        <w:spacing w:before="0" w:beforeAutospacing="0" w:after="0" w:afterAutospacing="0"/>
        <w:ind w:firstLine="709"/>
        <w:rPr>
          <w:highlight w:val="yellow"/>
        </w:rPr>
      </w:pPr>
      <w:r w:rsidRPr="00312395">
        <w:t>Муниципальные правовые акты, соглашения, заключенные между органами местного самоуправления, находятся в вышеуказанных общедоступных местах не менее чем 5 календарных дней со дня их размещения.</w:t>
      </w:r>
    </w:p>
    <w:p w:rsidR="00312395" w:rsidRPr="00312395" w:rsidRDefault="00312395" w:rsidP="007439BA">
      <w:pPr>
        <w:pStyle w:val="af5"/>
        <w:shd w:val="clear" w:color="auto" w:fill="FFFFFF"/>
        <w:spacing w:before="0" w:beforeAutospacing="0" w:after="0" w:afterAutospacing="0"/>
      </w:pPr>
      <w:r w:rsidRPr="00312395">
        <w:t>5. Устав сельского поселения, муниципальные правовые акты о внесении в него изменений, а также иные муниципальные нормативные правовые акты дополнительно публикуются на портале Минюста России «Нормативные правовые акты в Российской Федерации» (</w:t>
      </w:r>
      <w:hyperlink r:id="rId8" w:history="1">
        <w:r w:rsidRPr="00312395">
          <w:rPr>
            <w:rStyle w:val="38"/>
            <w:u w:val="single"/>
          </w:rPr>
          <w:t>http://pravo.minjust.ru</w:t>
        </w:r>
      </w:hyperlink>
      <w:r w:rsidRPr="00312395">
        <w:t>, Эл. № ФС77-72471 от 05.03.2018).</w:t>
      </w:r>
    </w:p>
    <w:p w:rsidR="00312395" w:rsidRPr="00312395" w:rsidRDefault="00312395" w:rsidP="00312395">
      <w:pPr>
        <w:pStyle w:val="ConsPlusNormal"/>
        <w:rPr>
          <w:rFonts w:ascii="Times New Roman" w:hAnsi="Times New Roman" w:cs="Times New Roman"/>
          <w:sz w:val="24"/>
          <w:szCs w:val="24"/>
        </w:rPr>
      </w:pPr>
      <w:r w:rsidRPr="00312395">
        <w:rPr>
          <w:rFonts w:ascii="Times New Roman" w:hAnsi="Times New Roman" w:cs="Times New Roman"/>
          <w:sz w:val="24"/>
          <w:szCs w:val="24"/>
        </w:rPr>
        <w:t xml:space="preserve">6.Соглашения, заключаемые органами местного самоуправления сельского поселения, об осуществлении международных и внешнеэкономических связей подлежат регистрации в порядке, определяемом законом Республики Коми. </w:t>
      </w:r>
    </w:p>
    <w:p w:rsidR="00312395" w:rsidRPr="00312395" w:rsidRDefault="00312395" w:rsidP="00312395">
      <w:pPr>
        <w:pStyle w:val="ConsPlusNormal"/>
        <w:rPr>
          <w:rFonts w:ascii="Times New Roman" w:hAnsi="Times New Roman" w:cs="Times New Roman"/>
          <w:sz w:val="24"/>
          <w:szCs w:val="24"/>
        </w:rPr>
      </w:pPr>
      <w:r w:rsidRPr="00312395">
        <w:rPr>
          <w:rFonts w:ascii="Times New Roman" w:hAnsi="Times New Roman" w:cs="Times New Roman"/>
          <w:sz w:val="24"/>
          <w:szCs w:val="24"/>
        </w:rPr>
        <w:lastRenderedPageBreak/>
        <w:t>Прошедшие регистрацию соглашения об осуществлении международных и внешнеэкономических связей подлежат опубликованию (обнародованию) в течение 5  со дня получения органом местного самоуправления сельского поселения подлинника данного соглашения с присвоенным ему регистрационным номером.</w:t>
      </w:r>
    </w:p>
    <w:p w:rsidR="00312395" w:rsidRPr="00312395" w:rsidRDefault="00312395" w:rsidP="00312395">
      <w:pPr>
        <w:pStyle w:val="ConsPlusNormal"/>
        <w:rPr>
          <w:rFonts w:ascii="Times New Roman" w:hAnsi="Times New Roman" w:cs="Times New Roman"/>
          <w:sz w:val="24"/>
          <w:szCs w:val="24"/>
        </w:rPr>
      </w:pPr>
      <w:r w:rsidRPr="00312395">
        <w:rPr>
          <w:rFonts w:ascii="Times New Roman" w:hAnsi="Times New Roman" w:cs="Times New Roman"/>
          <w:sz w:val="24"/>
          <w:szCs w:val="24"/>
        </w:rPr>
        <w:t>Соглашения об осуществлении международных и внешнеэкономических связей вступают в силу после их опубликования (обнародования).</w:t>
      </w:r>
    </w:p>
    <w:p w:rsidR="00312395" w:rsidRPr="00312395" w:rsidRDefault="00312395" w:rsidP="007439BA">
      <w:pPr>
        <w:tabs>
          <w:tab w:val="left" w:pos="993"/>
        </w:tabs>
        <w:spacing w:after="0"/>
        <w:rPr>
          <w:rFonts w:ascii="Times New Roman" w:hAnsi="Times New Roman"/>
          <w:sz w:val="24"/>
          <w:szCs w:val="24"/>
        </w:rPr>
      </w:pPr>
      <w:r w:rsidRPr="00312395">
        <w:rPr>
          <w:rFonts w:ascii="Times New Roman" w:hAnsi="Times New Roman"/>
          <w:sz w:val="24"/>
          <w:szCs w:val="24"/>
        </w:rPr>
        <w:t>7.Муниципальные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Республики Коми, - уполномоченным органом государственной власти Российской Федерации (уполномоченным органом государственной власти Республики Коми).</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сельского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сельского поселения - не позднее трех дней со дня принятия ими решения.»;</w:t>
      </w:r>
    </w:p>
    <w:p w:rsidR="00312395" w:rsidRPr="00312395" w:rsidRDefault="00312395" w:rsidP="00312395">
      <w:pPr>
        <w:pStyle w:val="ConsPlusNormal"/>
        <w:jc w:val="both"/>
        <w:rPr>
          <w:rFonts w:ascii="Times New Roman" w:hAnsi="Times New Roman" w:cs="Times New Roman"/>
          <w:b/>
          <w:sz w:val="24"/>
          <w:szCs w:val="24"/>
        </w:rPr>
      </w:pPr>
    </w:p>
    <w:p w:rsidR="00312395" w:rsidRPr="00312395" w:rsidRDefault="00312395" w:rsidP="00312395">
      <w:pPr>
        <w:pStyle w:val="ConsPlusNormal"/>
        <w:numPr>
          <w:ilvl w:val="0"/>
          <w:numId w:val="19"/>
        </w:numPr>
        <w:jc w:val="both"/>
        <w:rPr>
          <w:rFonts w:ascii="Times New Roman" w:hAnsi="Times New Roman" w:cs="Times New Roman"/>
          <w:sz w:val="24"/>
          <w:szCs w:val="24"/>
        </w:rPr>
      </w:pPr>
      <w:r w:rsidRPr="00312395">
        <w:rPr>
          <w:rFonts w:ascii="Times New Roman" w:hAnsi="Times New Roman" w:cs="Times New Roman"/>
          <w:sz w:val="24"/>
          <w:szCs w:val="24"/>
        </w:rPr>
        <w:t xml:space="preserve"> В статье 10 Устава пункт 12 части 1 изложить в следующей редакции</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«12)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312395" w:rsidRPr="00312395" w:rsidRDefault="00312395" w:rsidP="007439BA">
      <w:pPr>
        <w:autoSpaceDE w:val="0"/>
        <w:autoSpaceDN w:val="0"/>
        <w:adjustRightInd w:val="0"/>
        <w:spacing w:after="0"/>
        <w:rPr>
          <w:rFonts w:ascii="Times New Roman" w:hAnsi="Times New Roman"/>
          <w:sz w:val="24"/>
          <w:szCs w:val="24"/>
        </w:rPr>
      </w:pPr>
    </w:p>
    <w:p w:rsidR="00312395" w:rsidRPr="00312395" w:rsidRDefault="00312395" w:rsidP="00312395">
      <w:pPr>
        <w:pStyle w:val="ConsPlusNormal"/>
        <w:numPr>
          <w:ilvl w:val="0"/>
          <w:numId w:val="19"/>
        </w:numPr>
        <w:jc w:val="both"/>
        <w:rPr>
          <w:rFonts w:ascii="Times New Roman" w:hAnsi="Times New Roman" w:cs="Times New Roman"/>
          <w:sz w:val="24"/>
          <w:szCs w:val="24"/>
        </w:rPr>
      </w:pPr>
      <w:r w:rsidRPr="00312395">
        <w:rPr>
          <w:rFonts w:ascii="Times New Roman" w:hAnsi="Times New Roman" w:cs="Times New Roman"/>
          <w:sz w:val="24"/>
          <w:szCs w:val="24"/>
        </w:rPr>
        <w:t xml:space="preserve"> В статье 12 Устава пункт 7 части 1 изложить в следующей редакции</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«7)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rsidR="00312395" w:rsidRPr="00312395" w:rsidRDefault="00312395" w:rsidP="007439BA">
      <w:pPr>
        <w:autoSpaceDE w:val="0"/>
        <w:autoSpaceDN w:val="0"/>
        <w:adjustRightInd w:val="0"/>
        <w:spacing w:after="0"/>
        <w:rPr>
          <w:rFonts w:ascii="Times New Roman" w:hAnsi="Times New Roman"/>
          <w:sz w:val="24"/>
          <w:szCs w:val="24"/>
        </w:rPr>
      </w:pPr>
    </w:p>
    <w:p w:rsidR="00312395" w:rsidRPr="00312395" w:rsidRDefault="00312395" w:rsidP="00312395">
      <w:pPr>
        <w:pStyle w:val="a4"/>
        <w:numPr>
          <w:ilvl w:val="0"/>
          <w:numId w:val="19"/>
        </w:numPr>
        <w:autoSpaceDE w:val="0"/>
        <w:autoSpaceDN w:val="0"/>
        <w:adjustRightInd w:val="0"/>
        <w:jc w:val="both"/>
      </w:pPr>
      <w:r w:rsidRPr="00312395">
        <w:t xml:space="preserve"> Добавить статью 12.1. в следующей редакции:</w:t>
      </w:r>
    </w:p>
    <w:p w:rsidR="00312395" w:rsidRPr="00312395" w:rsidRDefault="00312395" w:rsidP="007439BA">
      <w:pPr>
        <w:autoSpaceDE w:val="0"/>
        <w:autoSpaceDN w:val="0"/>
        <w:adjustRightInd w:val="0"/>
        <w:spacing w:after="0"/>
        <w:rPr>
          <w:rFonts w:ascii="Times New Roman" w:hAnsi="Times New Roman"/>
          <w:b/>
          <w:sz w:val="24"/>
          <w:szCs w:val="24"/>
        </w:rPr>
      </w:pPr>
    </w:p>
    <w:p w:rsidR="00312395" w:rsidRPr="00312395" w:rsidRDefault="00312395" w:rsidP="007439BA">
      <w:pPr>
        <w:autoSpaceDE w:val="0"/>
        <w:autoSpaceDN w:val="0"/>
        <w:adjustRightInd w:val="0"/>
        <w:spacing w:after="0"/>
        <w:rPr>
          <w:rFonts w:ascii="Times New Roman" w:hAnsi="Times New Roman"/>
          <w:b/>
          <w:sz w:val="24"/>
          <w:szCs w:val="24"/>
        </w:rPr>
      </w:pPr>
      <w:r w:rsidRPr="00312395">
        <w:rPr>
          <w:rFonts w:ascii="Times New Roman" w:hAnsi="Times New Roman"/>
          <w:sz w:val="24"/>
          <w:szCs w:val="24"/>
        </w:rPr>
        <w:t>«</w:t>
      </w:r>
      <w:r w:rsidRPr="00312395">
        <w:rPr>
          <w:rFonts w:ascii="Times New Roman" w:hAnsi="Times New Roman"/>
          <w:b/>
          <w:sz w:val="24"/>
          <w:szCs w:val="24"/>
        </w:rPr>
        <w:t>Статья 12.1. Полномочия органов местного самоуправления сельского поселения в сфере международных и внешнеэкономических связей</w:t>
      </w:r>
    </w:p>
    <w:p w:rsidR="00312395" w:rsidRPr="00312395" w:rsidRDefault="00312395" w:rsidP="007439BA">
      <w:pPr>
        <w:autoSpaceDE w:val="0"/>
        <w:autoSpaceDN w:val="0"/>
        <w:adjustRightInd w:val="0"/>
        <w:spacing w:after="0"/>
        <w:rPr>
          <w:rFonts w:ascii="Times New Roman" w:hAnsi="Times New Roman"/>
          <w:sz w:val="24"/>
          <w:szCs w:val="24"/>
        </w:rPr>
      </w:pP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lastRenderedPageBreak/>
        <w:t>1. Международные и внешнеэкономические связи осуществляются органами местного самоуправления сельского поселения в целях решения вопросов местного значения по согласованию с органами государственной власти Республики Коми в порядке, установленном законом Республики Коми.</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2. К полномочиям органов местного самоуправления сельского поселения в сфере международных и внешнеэкономических связей относятся:</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1) проведение встреч, консультаций и иных мероприятий в сфере международных и внешнеэкономических связей с представителями государственно-территориальных, административно-территориальных и муниципальных образований иностранных государств;</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2) заключение соглашений об осуществлении международных и внешнеэкономических связей органов местного самоуправления сельского поселения с органами местного самоуправления иностранных государств;</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3) участие в деятельности международных организаций в сфере межмуниципального сотрудничества в рамках полномочий органов, созданных специально для этой цели;</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4) участие в разработке и реализации проектов международных программ межмуниципального сотрудничества;</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5)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 федеральными законами, иными нормативными правовыми актами Российской Федерации и законами Республики Коми.»;</w:t>
      </w:r>
    </w:p>
    <w:p w:rsidR="00312395" w:rsidRPr="00312395" w:rsidRDefault="00312395" w:rsidP="007439BA">
      <w:pPr>
        <w:autoSpaceDE w:val="0"/>
        <w:autoSpaceDN w:val="0"/>
        <w:adjustRightInd w:val="0"/>
        <w:spacing w:after="0"/>
        <w:rPr>
          <w:rFonts w:ascii="Times New Roman" w:hAnsi="Times New Roman"/>
          <w:sz w:val="24"/>
          <w:szCs w:val="24"/>
        </w:rPr>
      </w:pPr>
    </w:p>
    <w:p w:rsidR="00312395" w:rsidRPr="00312395" w:rsidRDefault="00312395" w:rsidP="00312395">
      <w:pPr>
        <w:pStyle w:val="a4"/>
        <w:numPr>
          <w:ilvl w:val="0"/>
          <w:numId w:val="19"/>
        </w:numPr>
        <w:autoSpaceDE w:val="0"/>
        <w:autoSpaceDN w:val="0"/>
        <w:adjustRightInd w:val="0"/>
        <w:jc w:val="both"/>
      </w:pPr>
      <w:r w:rsidRPr="00312395">
        <w:t xml:space="preserve"> изложить статьи 15-17 Устава в следующей редакции:</w:t>
      </w:r>
    </w:p>
    <w:p w:rsidR="00312395" w:rsidRPr="00312395" w:rsidRDefault="00312395" w:rsidP="007439BA">
      <w:pPr>
        <w:autoSpaceDE w:val="0"/>
        <w:autoSpaceDN w:val="0"/>
        <w:adjustRightInd w:val="0"/>
        <w:spacing w:after="0"/>
        <w:rPr>
          <w:rFonts w:ascii="Times New Roman" w:hAnsi="Times New Roman"/>
          <w:sz w:val="24"/>
          <w:szCs w:val="24"/>
        </w:rPr>
      </w:pPr>
    </w:p>
    <w:p w:rsidR="00312395" w:rsidRPr="00312395" w:rsidRDefault="00312395" w:rsidP="00312395">
      <w:pPr>
        <w:pStyle w:val="ConsPlusNormal"/>
        <w:rPr>
          <w:rFonts w:ascii="Times New Roman" w:hAnsi="Times New Roman" w:cs="Times New Roman"/>
          <w:b/>
          <w:bCs/>
          <w:sz w:val="24"/>
          <w:szCs w:val="24"/>
        </w:rPr>
      </w:pPr>
      <w:r w:rsidRPr="00312395">
        <w:rPr>
          <w:rFonts w:ascii="Times New Roman" w:hAnsi="Times New Roman" w:cs="Times New Roman"/>
          <w:sz w:val="24"/>
          <w:szCs w:val="24"/>
        </w:rPr>
        <w:t xml:space="preserve"> «</w:t>
      </w:r>
      <w:r w:rsidRPr="00312395">
        <w:rPr>
          <w:rFonts w:ascii="Times New Roman" w:hAnsi="Times New Roman" w:cs="Times New Roman"/>
          <w:b/>
          <w:sz w:val="24"/>
          <w:szCs w:val="24"/>
        </w:rPr>
        <w:t>Статья 15</w:t>
      </w:r>
      <w:r w:rsidRPr="00312395">
        <w:rPr>
          <w:rFonts w:ascii="Times New Roman" w:hAnsi="Times New Roman" w:cs="Times New Roman"/>
          <w:b/>
          <w:bCs/>
          <w:sz w:val="24"/>
          <w:szCs w:val="24"/>
        </w:rPr>
        <w:t>. Местный референдум</w:t>
      </w:r>
    </w:p>
    <w:p w:rsidR="00312395" w:rsidRPr="00312395" w:rsidRDefault="00312395" w:rsidP="00312395">
      <w:pPr>
        <w:pStyle w:val="ConsPlusNormal"/>
        <w:rPr>
          <w:rFonts w:ascii="Times New Roman" w:hAnsi="Times New Roman" w:cs="Times New Roman"/>
          <w:sz w:val="24"/>
          <w:szCs w:val="24"/>
        </w:rPr>
      </w:pPr>
    </w:p>
    <w:p w:rsidR="00312395" w:rsidRPr="00312395" w:rsidRDefault="00312395" w:rsidP="00312395">
      <w:pPr>
        <w:pStyle w:val="ConsPlusNormal"/>
        <w:rPr>
          <w:rFonts w:ascii="Times New Roman" w:hAnsi="Times New Roman" w:cs="Times New Roman"/>
          <w:sz w:val="24"/>
          <w:szCs w:val="24"/>
        </w:rPr>
      </w:pPr>
      <w:r w:rsidRPr="00312395">
        <w:rPr>
          <w:rFonts w:ascii="Times New Roman" w:hAnsi="Times New Roman" w:cs="Times New Roman"/>
          <w:sz w:val="24"/>
          <w:szCs w:val="24"/>
        </w:rPr>
        <w:t>1. В целях решения непосредственно населением вопросов местного значения проводится местный референдум.</w:t>
      </w:r>
    </w:p>
    <w:p w:rsidR="00312395" w:rsidRPr="00312395" w:rsidRDefault="00312395" w:rsidP="00312395">
      <w:pPr>
        <w:pStyle w:val="ConsPlusNormal"/>
        <w:rPr>
          <w:rFonts w:ascii="Times New Roman" w:hAnsi="Times New Roman" w:cs="Times New Roman"/>
          <w:sz w:val="24"/>
          <w:szCs w:val="24"/>
        </w:rPr>
      </w:pPr>
      <w:r w:rsidRPr="00312395">
        <w:rPr>
          <w:rFonts w:ascii="Times New Roman" w:hAnsi="Times New Roman" w:cs="Times New Roman"/>
          <w:sz w:val="24"/>
          <w:szCs w:val="24"/>
        </w:rPr>
        <w:t>2. Местный референдум проводится на всей территории муниципального образования.</w:t>
      </w:r>
    </w:p>
    <w:p w:rsidR="00312395" w:rsidRPr="00312395" w:rsidRDefault="00312395" w:rsidP="00312395">
      <w:pPr>
        <w:pStyle w:val="ConsPlusNormal"/>
        <w:rPr>
          <w:rFonts w:ascii="Times New Roman" w:hAnsi="Times New Roman" w:cs="Times New Roman"/>
          <w:sz w:val="24"/>
          <w:szCs w:val="24"/>
        </w:rPr>
      </w:pPr>
      <w:r w:rsidRPr="00312395">
        <w:rPr>
          <w:rFonts w:ascii="Times New Roman" w:hAnsi="Times New Roman" w:cs="Times New Roman"/>
          <w:sz w:val="24"/>
          <w:szCs w:val="24"/>
        </w:rPr>
        <w:t>Решение о назначении местного референдума принимается Советом сельского поселения:</w:t>
      </w:r>
    </w:p>
    <w:p w:rsidR="00312395" w:rsidRPr="00312395" w:rsidRDefault="00312395" w:rsidP="00312395">
      <w:pPr>
        <w:pStyle w:val="ConsPlusNormal"/>
        <w:rPr>
          <w:rFonts w:ascii="Times New Roman" w:hAnsi="Times New Roman" w:cs="Times New Roman"/>
          <w:sz w:val="24"/>
          <w:szCs w:val="24"/>
        </w:rPr>
      </w:pPr>
      <w:r w:rsidRPr="00312395">
        <w:rPr>
          <w:rFonts w:ascii="Times New Roman" w:hAnsi="Times New Roman" w:cs="Times New Roman"/>
          <w:sz w:val="24"/>
          <w:szCs w:val="24"/>
        </w:rPr>
        <w:t>1) по инициативе, выдвинутой гражданами Российской Федерации, имеющими право на участие в местном референдуме;</w:t>
      </w:r>
    </w:p>
    <w:p w:rsidR="00312395" w:rsidRPr="00312395" w:rsidRDefault="00312395" w:rsidP="00312395">
      <w:pPr>
        <w:pStyle w:val="ConsPlusNormal"/>
        <w:rPr>
          <w:rFonts w:ascii="Times New Roman" w:hAnsi="Times New Roman" w:cs="Times New Roman"/>
          <w:sz w:val="24"/>
          <w:szCs w:val="24"/>
        </w:rPr>
      </w:pPr>
      <w:bookmarkStart w:id="0" w:name="Bookmark3"/>
      <w:bookmarkEnd w:id="0"/>
      <w:r w:rsidRPr="00312395">
        <w:rPr>
          <w:rFonts w:ascii="Times New Roman" w:hAnsi="Times New Roman" w:cs="Times New Roman"/>
          <w:sz w:val="24"/>
          <w:szCs w:val="24"/>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312395" w:rsidRPr="00312395" w:rsidRDefault="00312395" w:rsidP="00312395">
      <w:pPr>
        <w:pStyle w:val="ConsPlusNormal"/>
        <w:rPr>
          <w:rFonts w:ascii="Times New Roman" w:hAnsi="Times New Roman" w:cs="Times New Roman"/>
          <w:sz w:val="24"/>
          <w:szCs w:val="24"/>
        </w:rPr>
      </w:pPr>
      <w:r w:rsidRPr="00312395">
        <w:rPr>
          <w:rFonts w:ascii="Times New Roman" w:hAnsi="Times New Roman" w:cs="Times New Roman"/>
          <w:sz w:val="24"/>
          <w:szCs w:val="24"/>
        </w:rPr>
        <w:t>3) по инициативе Совета сельского поселения и главы сельского поселения, выдвинутой ими совместно.</w:t>
      </w:r>
    </w:p>
    <w:p w:rsidR="00312395" w:rsidRPr="00312395" w:rsidRDefault="00312395" w:rsidP="00312395">
      <w:pPr>
        <w:pStyle w:val="ConsPlusNormal"/>
        <w:rPr>
          <w:rFonts w:ascii="Times New Roman" w:hAnsi="Times New Roman" w:cs="Times New Roman"/>
          <w:sz w:val="24"/>
          <w:szCs w:val="24"/>
        </w:rPr>
      </w:pPr>
      <w:r w:rsidRPr="00312395">
        <w:rPr>
          <w:rFonts w:ascii="Times New Roman" w:hAnsi="Times New Roman" w:cs="Times New Roman"/>
          <w:sz w:val="24"/>
          <w:szCs w:val="24"/>
        </w:rPr>
        <w:t>3. Инициатива проведения референдума, выдвинутая гражданами, избирательными объединениями, иными общественными объединениями, указанными в пункте 2 части 2 настоящей статьи, оформляется в порядке, установленном федеральным законом и принимаемым в соответствии с ним законом Республики Коми.</w:t>
      </w:r>
    </w:p>
    <w:p w:rsidR="00312395" w:rsidRPr="00312395" w:rsidRDefault="00312395" w:rsidP="00312395">
      <w:pPr>
        <w:pStyle w:val="ConsPlusNormal"/>
        <w:rPr>
          <w:rFonts w:ascii="Times New Roman" w:hAnsi="Times New Roman" w:cs="Times New Roman"/>
          <w:sz w:val="24"/>
          <w:szCs w:val="24"/>
        </w:rPr>
      </w:pPr>
      <w:r w:rsidRPr="00312395">
        <w:rPr>
          <w:rFonts w:ascii="Times New Roman" w:hAnsi="Times New Roman" w:cs="Times New Roman"/>
          <w:sz w:val="24"/>
          <w:szCs w:val="24"/>
        </w:rPr>
        <w:t>Инициатива проведения референдума, выдвинутая совместно Советом сельского поселения и главой сельского поселения, оформляется правовыми актами Совета сельского поселения и главы сельского поселения.</w:t>
      </w:r>
    </w:p>
    <w:p w:rsidR="00312395" w:rsidRPr="00312395" w:rsidRDefault="00312395" w:rsidP="007439BA">
      <w:pPr>
        <w:autoSpaceDE w:val="0"/>
        <w:autoSpaceDN w:val="0"/>
        <w:adjustRightInd w:val="0"/>
        <w:spacing w:after="0"/>
        <w:rPr>
          <w:rFonts w:ascii="Times New Roman" w:hAnsi="Times New Roman"/>
          <w:iCs/>
          <w:sz w:val="24"/>
          <w:szCs w:val="24"/>
        </w:rPr>
      </w:pPr>
      <w:r w:rsidRPr="00312395">
        <w:rPr>
          <w:rFonts w:ascii="Times New Roman" w:hAnsi="Times New Roman"/>
          <w:sz w:val="24"/>
          <w:szCs w:val="24"/>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2 настоящей статьи, является сбор подписей в поддержку данной инициативы</w:t>
      </w:r>
      <w:r w:rsidRPr="00312395">
        <w:rPr>
          <w:rFonts w:ascii="Times New Roman" w:hAnsi="Times New Roman"/>
          <w:iCs/>
          <w:sz w:val="24"/>
          <w:szCs w:val="24"/>
        </w:rPr>
        <w:t xml:space="preserve"> в количестве 5 процентов от </w:t>
      </w:r>
      <w:r w:rsidRPr="00312395">
        <w:rPr>
          <w:rFonts w:ascii="Times New Roman" w:hAnsi="Times New Roman"/>
          <w:iCs/>
          <w:sz w:val="24"/>
          <w:szCs w:val="24"/>
        </w:rPr>
        <w:lastRenderedPageBreak/>
        <w:t>числа участников референдума, зарегистрированных на территории проведения местного референдума, но не менее 25 подписей.</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Для выдвижения инициативы проведения местного референдума гражданин Российской Федерации или группа граждан Российской Федерации, имеющие право на участие в местном референдуме, вправе образовать инициативную группу по проведению местного референдума в количестве не менее 10 человек, имеющих право на участие в местном референдуме.</w:t>
      </w:r>
    </w:p>
    <w:p w:rsidR="00312395" w:rsidRPr="00312395" w:rsidRDefault="00312395" w:rsidP="00312395">
      <w:pPr>
        <w:pStyle w:val="ConsPlusNormal"/>
        <w:rPr>
          <w:rFonts w:ascii="Times New Roman" w:eastAsia="Calibri" w:hAnsi="Times New Roman" w:cs="Times New Roman"/>
          <w:sz w:val="24"/>
          <w:szCs w:val="24"/>
          <w:lang w:eastAsia="en-US"/>
        </w:rPr>
      </w:pPr>
      <w:r w:rsidRPr="00312395">
        <w:rPr>
          <w:rFonts w:ascii="Times New Roman" w:eastAsia="Calibri" w:hAnsi="Times New Roman" w:cs="Times New Roman"/>
          <w:sz w:val="24"/>
          <w:szCs w:val="24"/>
          <w:lang w:eastAsia="en-US"/>
        </w:rPr>
        <w:t>Инициативная группа по проведению референдума обращается в избирательную комиссию, организующую подготовку и проведение выборов в органы местного самоуправления, местного референдума на территории поселения, которая со дня обращения инициативной группы действует в качестве комиссии референдума, с ходатайством о регистрации группы.</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5. Проверка соответствия вопроса, предлагаемого для вынесения на местный референдум, требованиям статьи 12 Федерального закона от 12.06.2002 № 67-ФЗ                            «Об основных гарантиях избирательных прав и права на участие в референдуме граждан Российской Федерации», статей 8 и 9 Закона Республики Коми от 27.09.2010 № 88-РЗ                        «О выборах и референдумах в Республике Коми» осуществляется Советом сельского поселения в течение 20 дней со дня поступления ходатайства инициативной группы по проведению референдума и приложенных к нему документов из комиссии референдума.</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По результатам проверки принимается решение о признании соответствия либо о признании несоответствия выносимого на референдум вопроса требованиям статьи 12 Федерального закона от 12.06.2002 № 67-ФЗ «Об основных гарантиях избирательных прав и права на участие в референдуме граждан Российской Федерации», статей 8 и 9 Закона Республики Коми от 27.09.2010 № 88-РЗ «О выборах и референдумах в Республике Коми» в порядке, установленном в муниципальном правовом акте Совета сельского поселения.</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6. Совет сельского поселения, признавший, что вопрос, выносимый на референдум, соответствует требованиям статьи 12 Федерального закона от 12.06.2002 № 67-ФЗ                         «Об основных гарантиях избирательных прав и права на участие в референдуме граждан Российской Федерации», статей 8 и 9 Закона Республики Коми от 27.09.2010 № 88-РЗ                          «О выборах и референдумах в Республике Коми», не позднее чем через 3 дня со дня принятия соответствующего решения направляет его в комиссию референдума.</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Комиссия референдума в 15-дневный срок со дня признания соответствия вопроса, выносимого на референдум, установленным требованиям осуществляет регистрацию инициативной группы по проведению референдума, выдает ей регистрационное свидетельство, а также сообщает об этом в средства массовой информации.</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Регистрационное свидетельство инициативной группы по проведению референдума действительно до окончания кампании местного референдума.</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7. Совет сельского поселения, признавший выносимый на референдум вопрос не отвечающим требованиям статьи 12 Федерального закона от 12.06.2002 № 67</w:t>
      </w:r>
      <w:r w:rsidR="00636B98">
        <w:rPr>
          <w:rFonts w:ascii="Times New Roman" w:hAnsi="Times New Roman"/>
          <w:sz w:val="24"/>
          <w:szCs w:val="24"/>
        </w:rPr>
        <w:t xml:space="preserve">-ФЗ </w:t>
      </w:r>
      <w:r w:rsidRPr="00312395">
        <w:rPr>
          <w:rFonts w:ascii="Times New Roman" w:hAnsi="Times New Roman"/>
          <w:sz w:val="24"/>
          <w:szCs w:val="24"/>
        </w:rPr>
        <w:t>«Об основных гарантиях избирательных прав и права на участие в референдуме граждан Российской Федерации», статей 8 и 9 Закона Республики Коми от 27.09.2010 № 88-РЗ «О выборах и референдумах в Республике Коми», не позднее чем через 3 дня со дня принятия соответствующего решения направляет его в комиссию референдума.</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 xml:space="preserve">Комиссия референдума, получившая решение о признании выносимого на референдум вопроса не отвечающим требованиям статьи 12 Федерального закона от 12.06.2002 № 67-ФЗ «Об основных гарантиях избирательных прав и права на участие в референдуме граждан Российской Федерации», статей 8 и 9 Закона Республики Коми от 27.09.2010 № 88-РЗ  «О </w:t>
      </w:r>
      <w:r w:rsidRPr="00312395">
        <w:rPr>
          <w:rFonts w:ascii="Times New Roman" w:hAnsi="Times New Roman"/>
          <w:sz w:val="24"/>
          <w:szCs w:val="24"/>
        </w:rPr>
        <w:lastRenderedPageBreak/>
        <w:t>выборах и референдумах в Республике Коми», в 15-дневный срок со дня его получения принимает решение об отказе в регистрации инициативной группы по проведению референдума, в котором в обязательном порядке указываются основания отказа.</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 xml:space="preserve">Основанием отказа инициативной группе по проведению референдума в регистрации может быть только нарушение инициативной группой </w:t>
      </w:r>
      <w:hyperlink r:id="rId9" w:history="1">
        <w:r w:rsidRPr="00312395">
          <w:rPr>
            <w:rFonts w:ascii="Times New Roman" w:hAnsi="Times New Roman"/>
            <w:sz w:val="24"/>
            <w:szCs w:val="24"/>
          </w:rPr>
          <w:t>Конституции</w:t>
        </w:r>
      </w:hyperlink>
      <w:r w:rsidRPr="00312395">
        <w:rPr>
          <w:rFonts w:ascii="Times New Roman" w:hAnsi="Times New Roman"/>
          <w:sz w:val="24"/>
          <w:szCs w:val="24"/>
        </w:rPr>
        <w:t xml:space="preserve"> Российской Федерации, федеральных законов, Конституции Республики Коми, законов Республики Коми, настоящего Устава. </w:t>
      </w:r>
    </w:p>
    <w:p w:rsidR="00312395" w:rsidRPr="00312395" w:rsidRDefault="00312395" w:rsidP="007439BA">
      <w:pPr>
        <w:autoSpaceDE w:val="0"/>
        <w:autoSpaceDN w:val="0"/>
        <w:adjustRightInd w:val="0"/>
        <w:spacing w:after="0"/>
        <w:rPr>
          <w:rFonts w:ascii="Times New Roman" w:hAnsi="Times New Roman"/>
          <w:iCs/>
          <w:sz w:val="24"/>
          <w:szCs w:val="24"/>
        </w:rPr>
      </w:pPr>
      <w:r w:rsidRPr="00312395">
        <w:rPr>
          <w:rFonts w:ascii="Times New Roman" w:hAnsi="Times New Roman"/>
          <w:iCs/>
          <w:sz w:val="24"/>
          <w:szCs w:val="24"/>
        </w:rPr>
        <w:t xml:space="preserve">8. Для назначения местного референдума инициативная группа по проведению референдума должна собрать и представить в комиссию референдума подписи участников референдума в поддержку инициативы его проведения. </w:t>
      </w:r>
      <w:r w:rsidRPr="00312395">
        <w:rPr>
          <w:rFonts w:ascii="Times New Roman" w:hAnsi="Times New Roman"/>
          <w:sz w:val="24"/>
          <w:szCs w:val="24"/>
        </w:rPr>
        <w:t>Сбор подписей в поддержку инициативы проведения местного референдума проводится в течение 30 дней со дня, следующего за днем регистрации инициативной группы по проведению местного референдума</w:t>
      </w:r>
      <w:r w:rsidRPr="00312395">
        <w:rPr>
          <w:rFonts w:ascii="Times New Roman" w:hAnsi="Times New Roman"/>
          <w:iCs/>
          <w:sz w:val="24"/>
          <w:szCs w:val="24"/>
        </w:rPr>
        <w:t>.</w:t>
      </w:r>
    </w:p>
    <w:p w:rsidR="00312395" w:rsidRPr="00312395" w:rsidRDefault="00312395" w:rsidP="00312395">
      <w:pPr>
        <w:pStyle w:val="ConsPlusNormal"/>
        <w:jc w:val="both"/>
        <w:rPr>
          <w:rFonts w:ascii="Times New Roman" w:hAnsi="Times New Roman" w:cs="Times New Roman"/>
          <w:sz w:val="24"/>
          <w:szCs w:val="24"/>
        </w:rPr>
      </w:pPr>
      <w:r w:rsidRPr="00312395">
        <w:rPr>
          <w:rFonts w:ascii="Times New Roman" w:hAnsi="Times New Roman" w:cs="Times New Roman"/>
          <w:sz w:val="24"/>
          <w:szCs w:val="24"/>
        </w:rPr>
        <w:t xml:space="preserve">9. Местный референдум назначается Советом сельского поселения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Федеральным законом                      № 131-ФЗ, Конституцией Республики Коми, Законом Республики Коми от 27.09.2010 № 88-РЗ «О выборах и референдумах в Республике Коми», Уставом сельского поселения в течение 30 дней со дня поступления документов, на основании которых назначается местный референдум, и не позднее чем за 55 дней до дня голосования на местном референдуме. </w:t>
      </w:r>
    </w:p>
    <w:p w:rsidR="00312395" w:rsidRPr="00312395" w:rsidRDefault="00312395" w:rsidP="00312395">
      <w:pPr>
        <w:pStyle w:val="ConsPlusNormal"/>
        <w:jc w:val="both"/>
        <w:rPr>
          <w:rFonts w:ascii="Times New Roman" w:hAnsi="Times New Roman" w:cs="Times New Roman"/>
          <w:sz w:val="24"/>
          <w:szCs w:val="24"/>
        </w:rPr>
      </w:pPr>
      <w:r w:rsidRPr="00312395">
        <w:rPr>
          <w:rFonts w:ascii="Times New Roman" w:hAnsi="Times New Roman" w:cs="Times New Roman"/>
          <w:sz w:val="24"/>
          <w:szCs w:val="24"/>
        </w:rPr>
        <w:t>В случае, если местный референдум не назначен Советом сельского поселения в установленные сроки, референдум назначается судом на основании обращения граждан, избирательных объединений, главы сельского поселения, органов государственной власти Республики Коми, Избирательной комиссии Республики Коми или прокурора.</w:t>
      </w:r>
    </w:p>
    <w:p w:rsidR="00312395" w:rsidRPr="00312395" w:rsidRDefault="00312395" w:rsidP="00312395">
      <w:pPr>
        <w:pStyle w:val="ConsPlusNormal"/>
        <w:jc w:val="both"/>
        <w:rPr>
          <w:rFonts w:ascii="Times New Roman" w:hAnsi="Times New Roman" w:cs="Times New Roman"/>
          <w:sz w:val="24"/>
          <w:szCs w:val="24"/>
        </w:rPr>
      </w:pPr>
      <w:r w:rsidRPr="00312395">
        <w:rPr>
          <w:rFonts w:ascii="Times New Roman" w:hAnsi="Times New Roman" w:cs="Times New Roman"/>
          <w:sz w:val="24"/>
          <w:szCs w:val="24"/>
        </w:rPr>
        <w:t>10. В местном референдуме имеют право участвовать граждане, место жительства которых расположено в границах сельского поселения. Граждане участвуют в местном референдуме на основе всеобщего равного и прямого волеизъявления при тайном голосовании.</w:t>
      </w:r>
    </w:p>
    <w:p w:rsidR="00312395" w:rsidRPr="00312395" w:rsidRDefault="00312395" w:rsidP="00312395">
      <w:pPr>
        <w:pStyle w:val="ConsPlusNormal"/>
        <w:jc w:val="both"/>
        <w:rPr>
          <w:rFonts w:ascii="Times New Roman" w:hAnsi="Times New Roman" w:cs="Times New Roman"/>
          <w:sz w:val="24"/>
          <w:szCs w:val="24"/>
        </w:rPr>
      </w:pPr>
      <w:r w:rsidRPr="00312395">
        <w:rPr>
          <w:rFonts w:ascii="Times New Roman" w:hAnsi="Times New Roman" w:cs="Times New Roman"/>
          <w:sz w:val="24"/>
          <w:szCs w:val="24"/>
        </w:rPr>
        <w:t>Итоги голосования и принятое на местном референдуме решение подлежат официальному опубликованию (обнародованию).</w:t>
      </w:r>
    </w:p>
    <w:p w:rsidR="00312395" w:rsidRPr="00312395" w:rsidRDefault="00312395" w:rsidP="00312395">
      <w:pPr>
        <w:pStyle w:val="ConsPlusNormal"/>
        <w:jc w:val="both"/>
        <w:rPr>
          <w:rFonts w:ascii="Times New Roman" w:hAnsi="Times New Roman" w:cs="Times New Roman"/>
          <w:sz w:val="24"/>
          <w:szCs w:val="24"/>
        </w:rPr>
      </w:pPr>
      <w:r w:rsidRPr="00312395">
        <w:rPr>
          <w:rFonts w:ascii="Times New Roman" w:hAnsi="Times New Roman" w:cs="Times New Roman"/>
          <w:sz w:val="24"/>
          <w:szCs w:val="24"/>
        </w:rPr>
        <w:t>11.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312395" w:rsidRPr="00312395" w:rsidRDefault="00312395" w:rsidP="00312395">
      <w:pPr>
        <w:pStyle w:val="ConsPlusNormal"/>
        <w:jc w:val="both"/>
        <w:rPr>
          <w:rFonts w:ascii="Times New Roman" w:hAnsi="Times New Roman" w:cs="Times New Roman"/>
          <w:sz w:val="24"/>
          <w:szCs w:val="24"/>
        </w:rPr>
      </w:pPr>
      <w:r w:rsidRPr="00312395">
        <w:rPr>
          <w:rFonts w:ascii="Times New Roman" w:hAnsi="Times New Roman" w:cs="Times New Roman"/>
          <w:sz w:val="24"/>
          <w:szCs w:val="24"/>
        </w:rPr>
        <w:t>12.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 Уставом сельского поселения.</w:t>
      </w:r>
    </w:p>
    <w:p w:rsidR="00312395" w:rsidRPr="00312395" w:rsidRDefault="00312395" w:rsidP="00312395">
      <w:pPr>
        <w:pStyle w:val="ConsPlusNormal"/>
        <w:jc w:val="both"/>
        <w:rPr>
          <w:rFonts w:ascii="Times New Roman" w:hAnsi="Times New Roman" w:cs="Times New Roman"/>
          <w:sz w:val="24"/>
          <w:szCs w:val="24"/>
        </w:rPr>
      </w:pPr>
      <w:r w:rsidRPr="00312395">
        <w:rPr>
          <w:rFonts w:ascii="Times New Roman" w:hAnsi="Times New Roman" w:cs="Times New Roman"/>
          <w:sz w:val="24"/>
          <w:szCs w:val="24"/>
        </w:rPr>
        <w:t>13.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312395" w:rsidRPr="00312395" w:rsidRDefault="00312395" w:rsidP="00312395">
      <w:pPr>
        <w:pStyle w:val="ConsPlusNormal"/>
        <w:jc w:val="both"/>
        <w:rPr>
          <w:rFonts w:ascii="Times New Roman" w:hAnsi="Times New Roman" w:cs="Times New Roman"/>
          <w:sz w:val="24"/>
          <w:szCs w:val="24"/>
        </w:rPr>
      </w:pPr>
      <w:r w:rsidRPr="00312395">
        <w:rPr>
          <w:rFonts w:ascii="Times New Roman" w:hAnsi="Times New Roman" w:cs="Times New Roman"/>
          <w:sz w:val="24"/>
          <w:szCs w:val="24"/>
        </w:rPr>
        <w:t>14.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Республики Коми.</w:t>
      </w:r>
    </w:p>
    <w:p w:rsidR="00312395" w:rsidRPr="00312395" w:rsidRDefault="00312395" w:rsidP="00312395">
      <w:pPr>
        <w:pStyle w:val="ConsPlusNormal"/>
        <w:jc w:val="both"/>
        <w:rPr>
          <w:rFonts w:ascii="Times New Roman" w:hAnsi="Times New Roman" w:cs="Times New Roman"/>
          <w:sz w:val="24"/>
          <w:szCs w:val="24"/>
        </w:rPr>
      </w:pPr>
      <w:r w:rsidRPr="00312395">
        <w:rPr>
          <w:rFonts w:ascii="Times New Roman" w:hAnsi="Times New Roman" w:cs="Times New Roman"/>
          <w:sz w:val="24"/>
          <w:szCs w:val="24"/>
        </w:rPr>
        <w:t>15. В течение 2 лет со дня официального опубликования результатов местного референдума, местный референдум с такой же по смыслу формулировкой вопроса (вопросов) не проводится.</w:t>
      </w:r>
    </w:p>
    <w:p w:rsidR="00312395" w:rsidRPr="00312395" w:rsidRDefault="00312395" w:rsidP="00312395">
      <w:pPr>
        <w:pStyle w:val="text"/>
        <w:rPr>
          <w:rFonts w:ascii="Times New Roman" w:hAnsi="Times New Roman" w:cs="Times New Roman"/>
        </w:rPr>
      </w:pPr>
    </w:p>
    <w:p w:rsidR="00312395" w:rsidRPr="00312395" w:rsidRDefault="00312395" w:rsidP="00312395">
      <w:pPr>
        <w:pStyle w:val="article"/>
        <w:rPr>
          <w:rFonts w:ascii="Times New Roman" w:hAnsi="Times New Roman" w:cs="Times New Roman"/>
          <w:sz w:val="24"/>
          <w:szCs w:val="24"/>
        </w:rPr>
      </w:pPr>
      <w:r w:rsidRPr="00312395">
        <w:rPr>
          <w:rFonts w:ascii="Times New Roman" w:hAnsi="Times New Roman" w:cs="Times New Roman"/>
          <w:b/>
          <w:bCs/>
          <w:sz w:val="24"/>
          <w:szCs w:val="24"/>
        </w:rPr>
        <w:t>Статья 16. Муниципальные выборы</w:t>
      </w:r>
    </w:p>
    <w:p w:rsidR="00312395" w:rsidRPr="00312395" w:rsidRDefault="00312395" w:rsidP="00312395">
      <w:pPr>
        <w:pStyle w:val="ConsNormal"/>
        <w:numPr>
          <w:ilvl w:val="0"/>
          <w:numId w:val="16"/>
        </w:numPr>
        <w:tabs>
          <w:tab w:val="left" w:pos="142"/>
          <w:tab w:val="left" w:pos="1276"/>
        </w:tabs>
        <w:suppressAutoHyphens/>
        <w:ind w:left="0" w:firstLine="567"/>
        <w:jc w:val="both"/>
        <w:rPr>
          <w:rFonts w:ascii="Times New Roman" w:hAnsi="Times New Roman"/>
          <w:sz w:val="24"/>
          <w:szCs w:val="24"/>
        </w:rPr>
      </w:pPr>
      <w:r w:rsidRPr="00312395">
        <w:rPr>
          <w:rFonts w:ascii="Times New Roman" w:hAnsi="Times New Roman"/>
          <w:sz w:val="24"/>
          <w:szCs w:val="24"/>
        </w:rPr>
        <w:t xml:space="preserve">Муниципальные выборы проводятся в целях избрания депутатов Совета сельского поселения на основе всеобщего, равного и прямого избирательного права при </w:t>
      </w:r>
      <w:r w:rsidRPr="00312395">
        <w:rPr>
          <w:rFonts w:ascii="Times New Roman" w:hAnsi="Times New Roman"/>
          <w:sz w:val="24"/>
          <w:szCs w:val="24"/>
        </w:rPr>
        <w:lastRenderedPageBreak/>
        <w:t>тайном голосовании.</w:t>
      </w:r>
    </w:p>
    <w:p w:rsidR="00312395" w:rsidRPr="00312395" w:rsidRDefault="00312395" w:rsidP="00312395">
      <w:pPr>
        <w:pStyle w:val="ConsNormal"/>
        <w:numPr>
          <w:ilvl w:val="0"/>
          <w:numId w:val="16"/>
        </w:numPr>
        <w:tabs>
          <w:tab w:val="left" w:pos="0"/>
          <w:tab w:val="left" w:pos="993"/>
        </w:tabs>
        <w:suppressAutoHyphens/>
        <w:ind w:left="0" w:firstLine="567"/>
        <w:jc w:val="both"/>
        <w:rPr>
          <w:rFonts w:ascii="Times New Roman" w:hAnsi="Times New Roman"/>
          <w:sz w:val="24"/>
          <w:szCs w:val="24"/>
        </w:rPr>
      </w:pPr>
      <w:r w:rsidRPr="00312395">
        <w:rPr>
          <w:rFonts w:ascii="Times New Roman" w:hAnsi="Times New Roman"/>
          <w:sz w:val="24"/>
          <w:szCs w:val="24"/>
        </w:rPr>
        <w:t xml:space="preserve">Муниципальные выборы назначаются Советом поселения в сроки, установленные федеральным законодательством. </w:t>
      </w:r>
      <w:r w:rsidRPr="00312395">
        <w:rPr>
          <w:rFonts w:ascii="Times New Roman" w:eastAsia="Calibri" w:hAnsi="Times New Roman"/>
          <w:sz w:val="24"/>
          <w:szCs w:val="24"/>
          <w:lang w:eastAsia="en-US"/>
        </w:rPr>
        <w:t>В случаях, установленных федеральным законом, муниципальные выборы назначаются избирательной комиссией, организующей подготовку и проведение выборов в органы местного самоуправления, местного референдума на территории поселения, или судом.</w:t>
      </w:r>
    </w:p>
    <w:p w:rsidR="00312395" w:rsidRPr="00312395" w:rsidRDefault="00312395" w:rsidP="00312395">
      <w:pPr>
        <w:pStyle w:val="ConsNormal"/>
        <w:tabs>
          <w:tab w:val="left" w:pos="0"/>
          <w:tab w:val="left" w:pos="993"/>
        </w:tabs>
        <w:ind w:firstLine="567"/>
        <w:rPr>
          <w:rFonts w:ascii="Times New Roman" w:hAnsi="Times New Roman"/>
          <w:sz w:val="24"/>
          <w:szCs w:val="24"/>
        </w:rPr>
      </w:pPr>
      <w:r w:rsidRPr="00312395">
        <w:rPr>
          <w:rFonts w:ascii="Times New Roman" w:hAnsi="Times New Roman"/>
          <w:sz w:val="24"/>
          <w:szCs w:val="24"/>
        </w:rPr>
        <w:t xml:space="preserve">Решение о назначении выборов депутатов Совета поселения должно быть принято не ранее чем за 90 дней и не позднее чем за 80 дней до дня голосования. </w:t>
      </w:r>
    </w:p>
    <w:p w:rsidR="00312395" w:rsidRPr="00312395" w:rsidRDefault="00312395" w:rsidP="00312395">
      <w:pPr>
        <w:pStyle w:val="ConsNormal"/>
        <w:numPr>
          <w:ilvl w:val="0"/>
          <w:numId w:val="16"/>
        </w:numPr>
        <w:tabs>
          <w:tab w:val="left" w:pos="0"/>
          <w:tab w:val="left" w:pos="993"/>
        </w:tabs>
        <w:suppressAutoHyphens/>
        <w:ind w:left="0" w:firstLine="567"/>
        <w:jc w:val="both"/>
        <w:rPr>
          <w:rFonts w:ascii="Times New Roman" w:hAnsi="Times New Roman"/>
          <w:sz w:val="24"/>
          <w:szCs w:val="24"/>
        </w:rPr>
      </w:pPr>
      <w:r w:rsidRPr="00312395">
        <w:rPr>
          <w:rFonts w:ascii="Times New Roman" w:hAnsi="Times New Roman"/>
          <w:sz w:val="24"/>
          <w:szCs w:val="24"/>
        </w:rPr>
        <w:t>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законами Республики Коми.</w:t>
      </w:r>
    </w:p>
    <w:p w:rsidR="00312395" w:rsidRPr="00312395" w:rsidRDefault="00312395" w:rsidP="00312395">
      <w:pPr>
        <w:pStyle w:val="ConsNormal"/>
        <w:numPr>
          <w:ilvl w:val="0"/>
          <w:numId w:val="16"/>
        </w:numPr>
        <w:tabs>
          <w:tab w:val="left" w:pos="0"/>
          <w:tab w:val="left" w:pos="993"/>
        </w:tabs>
        <w:suppressAutoHyphens/>
        <w:ind w:left="0" w:firstLine="709"/>
        <w:jc w:val="both"/>
        <w:rPr>
          <w:rFonts w:ascii="Times New Roman" w:hAnsi="Times New Roman"/>
          <w:sz w:val="24"/>
          <w:szCs w:val="24"/>
        </w:rPr>
      </w:pPr>
      <w:r w:rsidRPr="00312395">
        <w:rPr>
          <w:rFonts w:ascii="Times New Roman" w:hAnsi="Times New Roman"/>
          <w:sz w:val="24"/>
          <w:szCs w:val="24"/>
        </w:rPr>
        <w:t xml:space="preserve">Муниципальные выборы проводятся с применением </w:t>
      </w:r>
      <w:r w:rsidRPr="00312395">
        <w:rPr>
          <w:rFonts w:ascii="Times New Roman" w:eastAsia="Calibri" w:hAnsi="Times New Roman"/>
          <w:sz w:val="24"/>
          <w:szCs w:val="24"/>
          <w:lang w:eastAsia="en-US"/>
        </w:rPr>
        <w:t>мажоритарной избирательной системы относительного большинства.</w:t>
      </w:r>
    </w:p>
    <w:p w:rsidR="00312395" w:rsidRPr="00312395" w:rsidRDefault="00312395" w:rsidP="00312395">
      <w:pPr>
        <w:pStyle w:val="ConsNormal"/>
        <w:numPr>
          <w:ilvl w:val="0"/>
          <w:numId w:val="16"/>
        </w:numPr>
        <w:tabs>
          <w:tab w:val="left" w:pos="0"/>
          <w:tab w:val="left" w:pos="993"/>
        </w:tabs>
        <w:suppressAutoHyphens/>
        <w:ind w:left="0" w:firstLine="567"/>
        <w:jc w:val="both"/>
        <w:rPr>
          <w:rFonts w:ascii="Times New Roman" w:hAnsi="Times New Roman"/>
          <w:b/>
          <w:sz w:val="24"/>
          <w:szCs w:val="24"/>
        </w:rPr>
      </w:pPr>
      <w:r w:rsidRPr="00312395">
        <w:rPr>
          <w:rFonts w:ascii="Times New Roman" w:hAnsi="Times New Roman"/>
          <w:sz w:val="24"/>
          <w:szCs w:val="24"/>
        </w:rPr>
        <w:t>Итоги муниципальных выборов подлежат официальному опубликованию (обнародованию).</w:t>
      </w:r>
    </w:p>
    <w:p w:rsidR="00312395" w:rsidRPr="00312395" w:rsidRDefault="00312395" w:rsidP="007439BA">
      <w:pPr>
        <w:spacing w:after="0"/>
        <w:rPr>
          <w:rFonts w:ascii="Times New Roman" w:hAnsi="Times New Roman"/>
          <w:b/>
          <w:sz w:val="24"/>
          <w:szCs w:val="24"/>
        </w:rPr>
      </w:pPr>
    </w:p>
    <w:p w:rsidR="00312395" w:rsidRPr="00312395" w:rsidRDefault="00312395" w:rsidP="007439BA">
      <w:pPr>
        <w:spacing w:after="0"/>
        <w:rPr>
          <w:rFonts w:ascii="Times New Roman" w:hAnsi="Times New Roman"/>
          <w:b/>
          <w:sz w:val="24"/>
          <w:szCs w:val="24"/>
        </w:rPr>
      </w:pPr>
      <w:r w:rsidRPr="00312395">
        <w:rPr>
          <w:rFonts w:ascii="Times New Roman" w:hAnsi="Times New Roman"/>
          <w:b/>
          <w:sz w:val="24"/>
          <w:szCs w:val="24"/>
        </w:rPr>
        <w:t xml:space="preserve">Статья 17. Голосование по отзыву депутата Совета сельского поселения </w:t>
      </w:r>
    </w:p>
    <w:p w:rsidR="00312395" w:rsidRPr="00312395" w:rsidRDefault="00312395" w:rsidP="007439BA">
      <w:pPr>
        <w:spacing w:after="0"/>
        <w:rPr>
          <w:rFonts w:ascii="Times New Roman" w:hAnsi="Times New Roman"/>
          <w:b/>
          <w:sz w:val="24"/>
          <w:szCs w:val="24"/>
        </w:rPr>
      </w:pP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 xml:space="preserve">1. Голосование по отзыву депутата Совета сельского поселения проводится по инициативе населения в порядке, установленном федеральным законом и принимаемым в соответствии с ним законом Республики Коми для проведения местного референдума, с учетом особенностей, предусмотренных Федеральным законом № 131-ФЗ. </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 xml:space="preserve">2. Основаниями для отзыва депутатов Совета сельского поселения могут быть: нарушение законодательства Российской Федерации и Республики Коми, нормативных правовых актов органов государственной власти, принятых в пределах их компетенции, настоящего Устава, муниципальных нормативных правовых актов. При этом основаниями для отзыва служат только конкретные противоправные решения или действия (бездействие) депутата, подтвержденные в судебном порядке. </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 xml:space="preserve">3. Депутат имеет право дать избирателям объяснения по поводу обстоятельств, выдвигаемых в качестве оснований для отзыва. </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4. Голосование по отзыву депутата назначается Советом сельского поселения по инициативе, выдвинутой инициативной группой избирателей в составе не менее десяти избирателей, зарегистрированных в избирательном округе, по которому был избран депутат.</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Выдвижение инициативы о проведении голосования по отзыву депутата Совета поселения, регистрация инициативной группы по проведению голосования по отзыву депутата Совета поселения, сбор и проверка подписей в поддержку указанной инициативы, проверка правильности оформления подписных листов осуществляются в соответствии с процедурой, предусмотренной Федеральным законом от 12.06.2002 № 67-ФЗ «Об основных гарантиях избирательных прав и права на участие в референдуме граждан Российской Федерации», Законом Республики Коми от 27.09.2010 № 88-РЗ «О выборах и референдумах в Республике Коми» и настоящим Уставом для выдвижения инициативы по проведению местного референдума, с учетом особенностей, предусмотренных настоящей статьей.</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 xml:space="preserve">В ходатайстве о регистрации инициативной группы по проведению голосования по отзыву депутата Совета поселения должны быть указаны сведения и приложены документы, предусмотренные Федеральным законом от 12.06.2002 № 67-ФЗ «Об основных гарантиях избирательных прав и права на участие в референдуме граждан Российской Федерации», </w:t>
      </w:r>
      <w:r w:rsidRPr="00312395">
        <w:rPr>
          <w:rFonts w:ascii="Times New Roman" w:hAnsi="Times New Roman"/>
          <w:sz w:val="24"/>
          <w:szCs w:val="24"/>
        </w:rPr>
        <w:lastRenderedPageBreak/>
        <w:t>Законом Республики Коми от 27.09.2010 № 88-РЗ «О выборах и референдумах в Республике Коми» для проведения местного референдума, а также:</w:t>
      </w:r>
    </w:p>
    <w:p w:rsidR="00312395" w:rsidRPr="00312395" w:rsidRDefault="00312395" w:rsidP="007439BA">
      <w:pPr>
        <w:numPr>
          <w:ilvl w:val="0"/>
          <w:numId w:val="18"/>
        </w:numPr>
        <w:spacing w:after="0" w:line="240" w:lineRule="auto"/>
        <w:ind w:left="0" w:firstLine="567"/>
        <w:jc w:val="both"/>
        <w:rPr>
          <w:rFonts w:ascii="Times New Roman" w:hAnsi="Times New Roman"/>
          <w:sz w:val="24"/>
          <w:szCs w:val="24"/>
        </w:rPr>
      </w:pPr>
      <w:r w:rsidRPr="00312395">
        <w:rPr>
          <w:rFonts w:ascii="Times New Roman" w:hAnsi="Times New Roman"/>
          <w:sz w:val="24"/>
          <w:szCs w:val="24"/>
        </w:rPr>
        <w:t>указаны конкретные противоправные решения или действия (бездействие) депутата Совета поселения, послужившие основанием для выдвижения инициативы проведения голосования по отзыву;</w:t>
      </w:r>
    </w:p>
    <w:p w:rsidR="00312395" w:rsidRPr="00312395" w:rsidRDefault="00312395" w:rsidP="007439BA">
      <w:pPr>
        <w:numPr>
          <w:ilvl w:val="0"/>
          <w:numId w:val="18"/>
        </w:numPr>
        <w:spacing w:after="0" w:line="240" w:lineRule="auto"/>
        <w:ind w:left="0" w:firstLine="567"/>
        <w:jc w:val="both"/>
        <w:rPr>
          <w:rFonts w:ascii="Times New Roman" w:hAnsi="Times New Roman"/>
          <w:sz w:val="24"/>
          <w:szCs w:val="24"/>
        </w:rPr>
      </w:pPr>
      <w:r w:rsidRPr="00312395">
        <w:rPr>
          <w:rFonts w:ascii="Times New Roman" w:hAnsi="Times New Roman"/>
          <w:sz w:val="24"/>
          <w:szCs w:val="24"/>
        </w:rPr>
        <w:t xml:space="preserve">приложена копия вступившего в законную силу судебного решения, подтверждающего принятие (совершение) депутатом Совета поселения противоправного решения или действия (бездействия), являющегося основанием для отзыва, или указана официальная информация о наличии такого судебного решения. </w:t>
      </w:r>
    </w:p>
    <w:p w:rsidR="00312395" w:rsidRPr="00312395" w:rsidRDefault="00312395" w:rsidP="007439BA">
      <w:pPr>
        <w:numPr>
          <w:ilvl w:val="0"/>
          <w:numId w:val="17"/>
        </w:numPr>
        <w:autoSpaceDE w:val="0"/>
        <w:autoSpaceDN w:val="0"/>
        <w:adjustRightInd w:val="0"/>
        <w:spacing w:after="0" w:line="240" w:lineRule="auto"/>
        <w:ind w:left="0" w:firstLine="567"/>
        <w:jc w:val="both"/>
        <w:rPr>
          <w:rFonts w:ascii="Times New Roman" w:hAnsi="Times New Roman"/>
          <w:sz w:val="24"/>
          <w:szCs w:val="24"/>
        </w:rPr>
      </w:pPr>
      <w:r w:rsidRPr="00312395">
        <w:rPr>
          <w:rFonts w:ascii="Times New Roman" w:hAnsi="Times New Roman"/>
          <w:sz w:val="24"/>
          <w:szCs w:val="24"/>
        </w:rPr>
        <w:t xml:space="preserve">Решение о назначении голосования по отзыву депутата принимается Советом сельского поселения в течение 30 дней со дня поступления из избирательной комиссии, организующей подготовку и проведение выборов в органы местного самоуправления, местного референдума на территории поселения, документов, на основании которых назначается голосование по отзыву депутата, и не позднее чем за 55 дней до дня голосования по отзыву депутата. </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Депутат, в отношении которого выдвинута инициатива проведения голосования по его отзыву, вправе присутствовать на заседании Совета поселения, на котором рассматривается вопрос о назначении голосования по его отзыву, представлять депутатам письменные возражения, а также в устном выступлении давать объяснения по поводу обстоятельств, выдвигаемых в качестве основания для отзыва. При принятии решения депутат Совета поселения, в отношении которого выдвинута инициатива проведения голосования по отзыву, в голосовании не участвует.</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Решение о назначении голосования по отзыву депутата подлежит официальному опубликованию в срок не позднее пяти дней со дня принятия.</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6. Депутат Совета сельского поселения считается отозванным, если за отзыв проголосовало не менее половины избирателей, зарегистрированных в избирательном округе.</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7. Итоги голосования по отзыву депутата Совета сельского поселения и принятые решения подлежат официальному опубликованию (обнародованию).»;</w:t>
      </w:r>
    </w:p>
    <w:p w:rsidR="00312395" w:rsidRPr="00312395" w:rsidRDefault="00312395" w:rsidP="007439BA">
      <w:pPr>
        <w:spacing w:after="0"/>
        <w:rPr>
          <w:rFonts w:ascii="Times New Roman" w:hAnsi="Times New Roman"/>
          <w:sz w:val="24"/>
          <w:szCs w:val="24"/>
        </w:rPr>
      </w:pPr>
    </w:p>
    <w:p w:rsidR="00312395" w:rsidRPr="00312395" w:rsidRDefault="00312395" w:rsidP="00312395">
      <w:pPr>
        <w:pStyle w:val="a4"/>
        <w:numPr>
          <w:ilvl w:val="0"/>
          <w:numId w:val="19"/>
        </w:numPr>
        <w:jc w:val="both"/>
      </w:pPr>
      <w:r w:rsidRPr="00312395">
        <w:t>Статью 21.1 Устава изложить в следующей редакции:</w:t>
      </w:r>
    </w:p>
    <w:p w:rsidR="00312395" w:rsidRPr="00312395" w:rsidRDefault="00312395" w:rsidP="007439BA">
      <w:pPr>
        <w:spacing w:after="0"/>
        <w:rPr>
          <w:rFonts w:ascii="Times New Roman" w:hAnsi="Times New Roman"/>
          <w:b/>
          <w:sz w:val="24"/>
          <w:szCs w:val="24"/>
        </w:rPr>
      </w:pPr>
      <w:r w:rsidRPr="00312395">
        <w:rPr>
          <w:rFonts w:ascii="Times New Roman" w:hAnsi="Times New Roman"/>
          <w:sz w:val="24"/>
          <w:szCs w:val="24"/>
        </w:rPr>
        <w:t>«</w:t>
      </w:r>
      <w:r w:rsidRPr="00312395">
        <w:rPr>
          <w:rFonts w:ascii="Times New Roman" w:hAnsi="Times New Roman"/>
          <w:b/>
          <w:sz w:val="24"/>
          <w:szCs w:val="24"/>
        </w:rPr>
        <w:t xml:space="preserve">Статья 21.1. Староста сельского населенного пункта </w:t>
      </w:r>
    </w:p>
    <w:p w:rsidR="00312395" w:rsidRPr="00312395" w:rsidRDefault="00312395" w:rsidP="007439BA">
      <w:pPr>
        <w:spacing w:after="0"/>
        <w:rPr>
          <w:rFonts w:ascii="Times New Roman" w:hAnsi="Times New Roman"/>
          <w:sz w:val="24"/>
          <w:szCs w:val="24"/>
        </w:rPr>
      </w:pP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может назначаться староста сельского населенного пункта.</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2. Староста сельского населенного пункта назначается Советом сельского поселения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 xml:space="preserve">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w:t>
      </w:r>
      <w:r w:rsidRPr="00312395">
        <w:rPr>
          <w:rFonts w:ascii="Times New Roman" w:hAnsi="Times New Roman"/>
          <w:sz w:val="24"/>
          <w:szCs w:val="24"/>
        </w:rPr>
        <w:lastRenderedPageBreak/>
        <w:t>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4. Старостой сельского населенного пункта не может быть назначено лицо:</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1) 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2) признанное судом недееспособным или ограниченно дееспособным;</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3) имеющее непогашенную или неснятую судимость.</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5. Срок полномочий старосты сельского населенного пункта составляет 5 лет.</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 xml:space="preserve">6. Полномочия старосты сельского населенного пункта прекращаются досрочно по решению Совета сельского поселения по представлению схода граждан сельского населенного пункта, а также в случаях, установленных </w:t>
      </w:r>
      <w:hyperlink r:id="rId10" w:history="1">
        <w:r w:rsidRPr="00312395">
          <w:rPr>
            <w:rFonts w:ascii="Times New Roman" w:hAnsi="Times New Roman"/>
            <w:sz w:val="24"/>
            <w:szCs w:val="24"/>
          </w:rPr>
          <w:t>пунктами 1</w:t>
        </w:r>
      </w:hyperlink>
      <w:r w:rsidRPr="00312395">
        <w:rPr>
          <w:rFonts w:ascii="Times New Roman" w:hAnsi="Times New Roman"/>
          <w:sz w:val="24"/>
          <w:szCs w:val="24"/>
        </w:rPr>
        <w:t xml:space="preserve"> - </w:t>
      </w:r>
      <w:hyperlink r:id="rId11" w:history="1">
        <w:r w:rsidRPr="00312395">
          <w:rPr>
            <w:rFonts w:ascii="Times New Roman" w:hAnsi="Times New Roman"/>
            <w:sz w:val="24"/>
            <w:szCs w:val="24"/>
          </w:rPr>
          <w:t>7 части 10 статьи 40</w:t>
        </w:r>
      </w:hyperlink>
      <w:r w:rsidRPr="00312395">
        <w:rPr>
          <w:rFonts w:ascii="Times New Roman" w:hAnsi="Times New Roman"/>
          <w:sz w:val="24"/>
          <w:szCs w:val="24"/>
        </w:rPr>
        <w:t xml:space="preserve"> Федерального закона № 131-ФЗ.</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7. Староста сельского населенного пункта для решения возложенных на него задач:</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6) оказывает содействие органам местного самоуправления сельского поселения в пределах их полномочий по вопросам:</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а) благоустройства территории сельского поселения;</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б) предоставления населению услуг связи, общественного питания, торговли и бытового обслуживания, транспортных услуг;</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в) охраны общественного порядка;</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г) обеспечения первичных мер пожарной безопасности, предупреждения и ликвидации последствий чрезвычайных ситуаций природного и техногенного характера;</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д) проведения праздничных мероприятий;</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е) доведения до жителей сельского населенного пункта информации об участниках государственной системы бесплатной юридической помощи в Республике Коми.</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7) информирует органы местного самоуправления сельского поселения:</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а) о состоянии автомобильных дорог местного значения, искусственных дорожных сооружений, элементов обустройства автомобильных дорог;</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б) о жителях сельского населенного пункта, нуждающихся в оказании помощи социальных работников;</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lastRenderedPageBreak/>
        <w:t>8) присутствует на заседаниях Совета сельского поселения в порядке, установленном Регламентом Совета сельского поселения;</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9) осуществляет иные полномочия и права, предусмотренные нормативным правовым актом Совета сельского поселения в соответствии с Законом Республики Коми от 02.11.2018 № 88-РЗ «О регулировании некоторых вопросов, связанных с деятельностью старост сельских населенных пунктов в Республике Коми».</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8. Гарантии деятельности и иные вопросы статуса старосты сельского населенного пункта могут устанавливаться нормативным правовым актом Совета сельского поселения в соответствии с Законом Республики Коми от 02.11.2018 № 88-РЗ «О регулировании некоторых вопросов, связанных с деятельностью старост сельских населенных пунктов в Республике Коми».</w:t>
      </w:r>
    </w:p>
    <w:p w:rsidR="00312395" w:rsidRPr="00312395" w:rsidRDefault="00312395" w:rsidP="007439BA">
      <w:pPr>
        <w:spacing w:after="0"/>
        <w:rPr>
          <w:rFonts w:ascii="Times New Roman" w:hAnsi="Times New Roman"/>
          <w:sz w:val="24"/>
          <w:szCs w:val="24"/>
        </w:rPr>
      </w:pPr>
      <w:r w:rsidRPr="00312395">
        <w:rPr>
          <w:rFonts w:ascii="Times New Roman" w:hAnsi="Times New Roman"/>
          <w:sz w:val="24"/>
          <w:szCs w:val="24"/>
        </w:rPr>
        <w:t>9. Староста сельского населенного пункта осуществляет свою деятельность на общественных началах.»;</w:t>
      </w:r>
    </w:p>
    <w:p w:rsidR="00312395" w:rsidRPr="00312395" w:rsidRDefault="00312395" w:rsidP="007439BA">
      <w:pPr>
        <w:spacing w:after="0"/>
        <w:rPr>
          <w:rFonts w:ascii="Times New Roman" w:hAnsi="Times New Roman"/>
          <w:sz w:val="24"/>
          <w:szCs w:val="24"/>
        </w:rPr>
      </w:pPr>
    </w:p>
    <w:p w:rsidR="00312395" w:rsidRPr="00312395" w:rsidRDefault="00312395" w:rsidP="00312395">
      <w:pPr>
        <w:pStyle w:val="a4"/>
        <w:numPr>
          <w:ilvl w:val="0"/>
          <w:numId w:val="19"/>
        </w:numPr>
        <w:jc w:val="both"/>
      </w:pPr>
      <w:r w:rsidRPr="00312395">
        <w:t>В абзаце первом статьи 28 Устава слова «Структуру органов» заменить словами «1. Структуру органов»;</w:t>
      </w:r>
    </w:p>
    <w:p w:rsidR="00312395" w:rsidRPr="00312395" w:rsidRDefault="00312395" w:rsidP="007439BA">
      <w:pPr>
        <w:spacing w:after="0"/>
        <w:rPr>
          <w:rFonts w:ascii="Times New Roman" w:hAnsi="Times New Roman"/>
          <w:sz w:val="24"/>
          <w:szCs w:val="24"/>
        </w:rPr>
      </w:pPr>
    </w:p>
    <w:p w:rsidR="00312395" w:rsidRPr="00312395" w:rsidRDefault="00312395" w:rsidP="00312395">
      <w:pPr>
        <w:pStyle w:val="a4"/>
        <w:numPr>
          <w:ilvl w:val="0"/>
          <w:numId w:val="19"/>
        </w:numPr>
        <w:ind w:left="709" w:firstLine="0"/>
        <w:jc w:val="both"/>
      </w:pPr>
      <w:r w:rsidRPr="00312395">
        <w:t>Статью 37 Устава изложить в следующей редакции:</w:t>
      </w:r>
    </w:p>
    <w:p w:rsidR="00312395" w:rsidRPr="00312395" w:rsidRDefault="00312395" w:rsidP="00312395">
      <w:pPr>
        <w:pStyle w:val="a4"/>
      </w:pPr>
    </w:p>
    <w:p w:rsidR="00312395" w:rsidRPr="00312395" w:rsidRDefault="00312395" w:rsidP="007439BA">
      <w:pPr>
        <w:spacing w:after="0"/>
        <w:rPr>
          <w:rFonts w:ascii="Times New Roman" w:hAnsi="Times New Roman"/>
          <w:b/>
          <w:sz w:val="24"/>
          <w:szCs w:val="24"/>
        </w:rPr>
      </w:pPr>
      <w:r w:rsidRPr="00312395">
        <w:rPr>
          <w:rFonts w:ascii="Times New Roman" w:hAnsi="Times New Roman"/>
          <w:sz w:val="24"/>
          <w:szCs w:val="24"/>
        </w:rPr>
        <w:t>«</w:t>
      </w:r>
      <w:r w:rsidRPr="00312395">
        <w:rPr>
          <w:rFonts w:ascii="Times New Roman" w:hAnsi="Times New Roman"/>
          <w:b/>
          <w:sz w:val="24"/>
          <w:szCs w:val="24"/>
        </w:rPr>
        <w:t xml:space="preserve">Статья 37. Обязанности депутата Совета сельского поселения </w:t>
      </w:r>
    </w:p>
    <w:p w:rsidR="00312395" w:rsidRPr="00312395" w:rsidRDefault="00312395" w:rsidP="007439BA">
      <w:pPr>
        <w:spacing w:after="0"/>
        <w:rPr>
          <w:rFonts w:ascii="Times New Roman" w:hAnsi="Times New Roman"/>
          <w:sz w:val="24"/>
          <w:szCs w:val="24"/>
        </w:rPr>
      </w:pPr>
    </w:p>
    <w:p w:rsidR="00312395" w:rsidRPr="00312395" w:rsidRDefault="00312395" w:rsidP="007439BA">
      <w:pPr>
        <w:tabs>
          <w:tab w:val="left" w:pos="993"/>
        </w:tabs>
        <w:spacing w:after="0"/>
        <w:rPr>
          <w:rFonts w:ascii="Times New Roman" w:hAnsi="Times New Roman"/>
          <w:sz w:val="24"/>
          <w:szCs w:val="24"/>
        </w:rPr>
      </w:pPr>
      <w:r w:rsidRPr="00312395">
        <w:rPr>
          <w:rFonts w:ascii="Times New Roman" w:hAnsi="Times New Roman"/>
          <w:sz w:val="24"/>
          <w:szCs w:val="24"/>
        </w:rPr>
        <w:t>Депутат Совета сельского поселения обязан:</w:t>
      </w:r>
    </w:p>
    <w:p w:rsidR="00312395" w:rsidRPr="00312395" w:rsidRDefault="00312395" w:rsidP="007439BA">
      <w:pPr>
        <w:numPr>
          <w:ilvl w:val="0"/>
          <w:numId w:val="20"/>
        </w:numPr>
        <w:tabs>
          <w:tab w:val="left" w:pos="284"/>
          <w:tab w:val="left" w:pos="993"/>
        </w:tabs>
        <w:spacing w:after="0" w:line="240" w:lineRule="auto"/>
        <w:ind w:left="0" w:firstLine="567"/>
        <w:jc w:val="both"/>
        <w:rPr>
          <w:rFonts w:ascii="Times New Roman" w:hAnsi="Times New Roman"/>
          <w:sz w:val="24"/>
          <w:szCs w:val="24"/>
        </w:rPr>
      </w:pPr>
      <w:r w:rsidRPr="00312395">
        <w:rPr>
          <w:rFonts w:ascii="Times New Roman" w:hAnsi="Times New Roman"/>
          <w:sz w:val="24"/>
          <w:szCs w:val="24"/>
        </w:rPr>
        <w:t>участвовать в работе Совета сельского поселения и его органов, в состав которых он избран;</w:t>
      </w:r>
    </w:p>
    <w:p w:rsidR="00312395" w:rsidRPr="00312395" w:rsidRDefault="00312395" w:rsidP="007439BA">
      <w:pPr>
        <w:numPr>
          <w:ilvl w:val="0"/>
          <w:numId w:val="20"/>
        </w:numPr>
        <w:tabs>
          <w:tab w:val="left" w:pos="284"/>
          <w:tab w:val="left" w:pos="993"/>
        </w:tabs>
        <w:spacing w:after="0" w:line="240" w:lineRule="auto"/>
        <w:ind w:left="0" w:firstLine="567"/>
        <w:jc w:val="both"/>
        <w:rPr>
          <w:rFonts w:ascii="Times New Roman" w:hAnsi="Times New Roman"/>
          <w:sz w:val="24"/>
          <w:szCs w:val="24"/>
        </w:rPr>
      </w:pPr>
      <w:r w:rsidRPr="00312395">
        <w:rPr>
          <w:rFonts w:ascii="Times New Roman" w:hAnsi="Times New Roman"/>
          <w:sz w:val="24"/>
          <w:szCs w:val="24"/>
        </w:rPr>
        <w:t>соблюдать регламент Совета сельского поселения;</w:t>
      </w:r>
    </w:p>
    <w:p w:rsidR="00312395" w:rsidRPr="00312395" w:rsidRDefault="00312395" w:rsidP="007439BA">
      <w:pPr>
        <w:numPr>
          <w:ilvl w:val="0"/>
          <w:numId w:val="20"/>
        </w:numPr>
        <w:tabs>
          <w:tab w:val="left" w:pos="284"/>
          <w:tab w:val="left" w:pos="993"/>
        </w:tabs>
        <w:spacing w:after="0" w:line="240" w:lineRule="auto"/>
        <w:ind w:left="0" w:firstLine="567"/>
        <w:jc w:val="both"/>
        <w:rPr>
          <w:rFonts w:ascii="Times New Roman" w:hAnsi="Times New Roman"/>
          <w:sz w:val="24"/>
          <w:szCs w:val="24"/>
        </w:rPr>
      </w:pPr>
      <w:r w:rsidRPr="00312395">
        <w:rPr>
          <w:rFonts w:ascii="Times New Roman" w:hAnsi="Times New Roman"/>
          <w:sz w:val="24"/>
          <w:szCs w:val="24"/>
        </w:rPr>
        <w:t>голосовать лично;</w:t>
      </w:r>
    </w:p>
    <w:p w:rsidR="00312395" w:rsidRPr="00312395" w:rsidRDefault="00312395" w:rsidP="007439BA">
      <w:pPr>
        <w:numPr>
          <w:ilvl w:val="0"/>
          <w:numId w:val="20"/>
        </w:numPr>
        <w:tabs>
          <w:tab w:val="left" w:pos="0"/>
          <w:tab w:val="left" w:pos="284"/>
          <w:tab w:val="left" w:pos="993"/>
        </w:tabs>
        <w:spacing w:after="0" w:line="240" w:lineRule="auto"/>
        <w:ind w:left="0" w:firstLine="567"/>
        <w:jc w:val="both"/>
        <w:rPr>
          <w:rFonts w:ascii="Times New Roman" w:hAnsi="Times New Roman"/>
          <w:sz w:val="24"/>
          <w:szCs w:val="24"/>
        </w:rPr>
      </w:pPr>
      <w:r w:rsidRPr="00312395">
        <w:rPr>
          <w:rFonts w:ascii="Times New Roman" w:hAnsi="Times New Roman"/>
          <w:sz w:val="24"/>
          <w:szCs w:val="24"/>
        </w:rPr>
        <w:t>выполнять поручения Совета сельского поселения и его органов, информировать их о результатах выполнения поручений;</w:t>
      </w:r>
    </w:p>
    <w:p w:rsidR="00312395" w:rsidRPr="00312395" w:rsidRDefault="00312395" w:rsidP="007439BA">
      <w:pPr>
        <w:numPr>
          <w:ilvl w:val="0"/>
          <w:numId w:val="20"/>
        </w:numPr>
        <w:tabs>
          <w:tab w:val="left" w:pos="0"/>
          <w:tab w:val="left" w:pos="284"/>
          <w:tab w:val="left" w:pos="993"/>
        </w:tabs>
        <w:spacing w:after="0" w:line="240" w:lineRule="auto"/>
        <w:ind w:left="0" w:firstLine="567"/>
        <w:jc w:val="both"/>
        <w:rPr>
          <w:rFonts w:ascii="Times New Roman" w:hAnsi="Times New Roman"/>
          <w:sz w:val="24"/>
          <w:szCs w:val="24"/>
        </w:rPr>
      </w:pPr>
      <w:r w:rsidRPr="00312395">
        <w:rPr>
          <w:rFonts w:ascii="Times New Roman" w:hAnsi="Times New Roman"/>
          <w:sz w:val="24"/>
          <w:szCs w:val="24"/>
        </w:rPr>
        <w:t>регулярно не реже одного раза в год, информировать население о работе Совета сельского поселения, о выполнении решений Совета сельского поселения и его органов, а также о выполнении своих предвыборных программ;</w:t>
      </w:r>
    </w:p>
    <w:p w:rsidR="00312395" w:rsidRPr="00312395" w:rsidRDefault="00312395" w:rsidP="007439BA">
      <w:pPr>
        <w:tabs>
          <w:tab w:val="left" w:pos="0"/>
          <w:tab w:val="left" w:pos="284"/>
          <w:tab w:val="left" w:pos="993"/>
        </w:tabs>
        <w:spacing w:after="0"/>
        <w:rPr>
          <w:rFonts w:ascii="Times New Roman" w:hAnsi="Times New Roman"/>
          <w:sz w:val="24"/>
          <w:szCs w:val="24"/>
        </w:rPr>
      </w:pPr>
      <w:r w:rsidRPr="00312395">
        <w:rPr>
          <w:rFonts w:ascii="Times New Roman" w:hAnsi="Times New Roman"/>
          <w:sz w:val="24"/>
          <w:szCs w:val="24"/>
        </w:rPr>
        <w:t>6) участвовать в организации и контроле за исполнением решений Совета сельского поселения и его органов, затрагивающих интересы избирателей;</w:t>
      </w:r>
    </w:p>
    <w:p w:rsidR="00312395" w:rsidRPr="00312395" w:rsidRDefault="00312395" w:rsidP="00312395">
      <w:pPr>
        <w:pStyle w:val="a4"/>
        <w:ind w:left="709"/>
      </w:pPr>
      <w:r w:rsidRPr="00312395">
        <w:t>7) выполнять иные обязанности в соответствии с настоящим Уставом и регламентом Совета сельского поселения.»;</w:t>
      </w:r>
    </w:p>
    <w:p w:rsidR="00312395" w:rsidRPr="00312395" w:rsidRDefault="00312395" w:rsidP="00312395">
      <w:pPr>
        <w:pStyle w:val="a4"/>
        <w:ind w:left="709"/>
      </w:pPr>
    </w:p>
    <w:p w:rsidR="00312395" w:rsidRPr="00312395" w:rsidRDefault="00312395" w:rsidP="00312395">
      <w:pPr>
        <w:pStyle w:val="a4"/>
        <w:numPr>
          <w:ilvl w:val="0"/>
          <w:numId w:val="19"/>
        </w:numPr>
        <w:jc w:val="both"/>
      </w:pPr>
      <w:r w:rsidRPr="00312395">
        <w:t>в части 2 статьи 38 Устава слова «рабочих дней» заменить словами «рабочих дня»;</w:t>
      </w:r>
    </w:p>
    <w:p w:rsidR="00312395" w:rsidRPr="00312395" w:rsidRDefault="00312395" w:rsidP="00312395">
      <w:pPr>
        <w:pStyle w:val="a4"/>
        <w:ind w:left="1068"/>
      </w:pPr>
    </w:p>
    <w:p w:rsidR="00312395" w:rsidRPr="00312395" w:rsidRDefault="00312395" w:rsidP="00312395">
      <w:pPr>
        <w:pStyle w:val="a4"/>
        <w:numPr>
          <w:ilvl w:val="0"/>
          <w:numId w:val="19"/>
        </w:numPr>
        <w:jc w:val="both"/>
      </w:pPr>
      <w:r w:rsidRPr="00312395">
        <w:t>В статье 39 Устава:</w:t>
      </w:r>
    </w:p>
    <w:p w:rsidR="00312395" w:rsidRPr="00312395" w:rsidRDefault="00312395" w:rsidP="00312395">
      <w:pPr>
        <w:pStyle w:val="a4"/>
        <w:ind w:left="1068"/>
      </w:pPr>
      <w:r w:rsidRPr="00312395">
        <w:t>а) добавить часть 3.1. в следующей редакции:</w:t>
      </w:r>
    </w:p>
    <w:p w:rsidR="00312395" w:rsidRPr="00312395" w:rsidRDefault="00312395" w:rsidP="00312395">
      <w:pPr>
        <w:pStyle w:val="a4"/>
        <w:ind w:left="1068"/>
      </w:pPr>
      <w:r w:rsidRPr="00312395">
        <w:t>«3.1. Полномочия депутата Совета сельского поселения прекращаются досрочно решением Совета сельского поселения в случае отсутствия депутата без уважительных причин на всех заседаниях Совета сельского поселения в течение шести месяцев подряд»;</w:t>
      </w:r>
    </w:p>
    <w:p w:rsidR="00312395" w:rsidRPr="00312395" w:rsidRDefault="00312395" w:rsidP="00312395">
      <w:pPr>
        <w:pStyle w:val="a4"/>
        <w:ind w:left="1068"/>
      </w:pPr>
      <w:r w:rsidRPr="00312395">
        <w:t>б) части 7,8,9 признать утратившими силу;</w:t>
      </w:r>
    </w:p>
    <w:p w:rsidR="00312395" w:rsidRPr="00312395" w:rsidRDefault="00312395" w:rsidP="00312395">
      <w:pPr>
        <w:pStyle w:val="a4"/>
        <w:ind w:left="1068"/>
      </w:pPr>
    </w:p>
    <w:p w:rsidR="00312395" w:rsidRPr="00312395" w:rsidRDefault="00312395" w:rsidP="00312395">
      <w:pPr>
        <w:pStyle w:val="a4"/>
        <w:numPr>
          <w:ilvl w:val="0"/>
          <w:numId w:val="19"/>
        </w:numPr>
        <w:jc w:val="both"/>
      </w:pPr>
      <w:r w:rsidRPr="00312395">
        <w:t>в части 2 статьи 41 Устава цифру «1)» исключить;</w:t>
      </w:r>
    </w:p>
    <w:p w:rsidR="00312395" w:rsidRPr="00312395" w:rsidRDefault="00312395" w:rsidP="007439BA">
      <w:pPr>
        <w:autoSpaceDE w:val="0"/>
        <w:autoSpaceDN w:val="0"/>
        <w:adjustRightInd w:val="0"/>
        <w:spacing w:after="0"/>
        <w:rPr>
          <w:rFonts w:ascii="Times New Roman" w:hAnsi="Times New Roman"/>
          <w:sz w:val="24"/>
          <w:szCs w:val="24"/>
        </w:rPr>
      </w:pPr>
    </w:p>
    <w:p w:rsidR="00312395" w:rsidRPr="00312395" w:rsidRDefault="00312395" w:rsidP="007439BA">
      <w:pPr>
        <w:autoSpaceDE w:val="0"/>
        <w:autoSpaceDN w:val="0"/>
        <w:adjustRightInd w:val="0"/>
        <w:spacing w:after="0"/>
        <w:rPr>
          <w:rFonts w:ascii="Times New Roman" w:hAnsi="Times New Roman"/>
          <w:sz w:val="24"/>
          <w:szCs w:val="24"/>
        </w:rPr>
      </w:pPr>
    </w:p>
    <w:p w:rsidR="00312395" w:rsidRPr="00312395" w:rsidRDefault="00312395" w:rsidP="00312395">
      <w:pPr>
        <w:pStyle w:val="a4"/>
        <w:numPr>
          <w:ilvl w:val="0"/>
          <w:numId w:val="19"/>
        </w:numPr>
        <w:autoSpaceDE w:val="0"/>
        <w:autoSpaceDN w:val="0"/>
        <w:adjustRightInd w:val="0"/>
        <w:jc w:val="both"/>
      </w:pPr>
      <w:r w:rsidRPr="00312395">
        <w:lastRenderedPageBreak/>
        <w:t>В части 2 статье 45 Устава:</w:t>
      </w:r>
    </w:p>
    <w:p w:rsidR="00312395" w:rsidRPr="00312395" w:rsidRDefault="00312395" w:rsidP="00312395">
      <w:pPr>
        <w:pStyle w:val="a4"/>
        <w:autoSpaceDE w:val="0"/>
        <w:autoSpaceDN w:val="0"/>
        <w:adjustRightInd w:val="0"/>
        <w:ind w:left="1068"/>
      </w:pPr>
      <w:r w:rsidRPr="00312395">
        <w:t>а)пункт 14 изложить в следующей редакции:</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«14)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312395" w:rsidRPr="00312395" w:rsidRDefault="00312395" w:rsidP="007439BA">
      <w:pPr>
        <w:autoSpaceDE w:val="0"/>
        <w:autoSpaceDN w:val="0"/>
        <w:adjustRightInd w:val="0"/>
        <w:spacing w:after="0"/>
        <w:rPr>
          <w:rFonts w:ascii="Times New Roman" w:hAnsi="Times New Roman"/>
          <w:sz w:val="24"/>
          <w:szCs w:val="24"/>
        </w:rPr>
      </w:pPr>
      <w:r w:rsidRPr="00312395">
        <w:rPr>
          <w:rFonts w:ascii="Times New Roman" w:hAnsi="Times New Roman"/>
          <w:sz w:val="24"/>
          <w:szCs w:val="24"/>
        </w:rPr>
        <w:t>б) пункт 18 изложить в следующей редакции:</w:t>
      </w:r>
    </w:p>
    <w:p w:rsidR="00BD041A" w:rsidRPr="00363E47" w:rsidRDefault="00312395" w:rsidP="00363E47">
      <w:pPr>
        <w:autoSpaceDE w:val="0"/>
        <w:autoSpaceDN w:val="0"/>
        <w:adjustRightInd w:val="0"/>
        <w:spacing w:after="0"/>
        <w:rPr>
          <w:rFonts w:ascii="Times New Roman" w:hAnsi="Times New Roman"/>
          <w:color w:val="FF0000"/>
          <w:sz w:val="24"/>
          <w:szCs w:val="24"/>
        </w:rPr>
      </w:pPr>
      <w:r w:rsidRPr="00312395">
        <w:rPr>
          <w:rFonts w:ascii="Times New Roman" w:hAnsi="Times New Roman"/>
          <w:sz w:val="24"/>
          <w:szCs w:val="24"/>
        </w:rPr>
        <w:t>«18)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rsidR="00BD041A" w:rsidRPr="0055213E" w:rsidRDefault="00BD041A" w:rsidP="00BD041A">
      <w:pPr>
        <w:spacing w:after="0" w:line="240" w:lineRule="auto"/>
        <w:jc w:val="center"/>
        <w:rPr>
          <w:rFonts w:ascii="Times New Roman" w:hAnsi="Times New Roman"/>
          <w:b/>
          <w:sz w:val="24"/>
          <w:szCs w:val="24"/>
        </w:rPr>
      </w:pPr>
    </w:p>
    <w:p w:rsidR="00BD041A" w:rsidRDefault="00BD041A" w:rsidP="00E86379">
      <w:pPr>
        <w:spacing w:after="0" w:line="240" w:lineRule="auto"/>
        <w:ind w:left="567" w:right="707"/>
        <w:jc w:val="center"/>
        <w:rPr>
          <w:rFonts w:ascii="Times New Roman" w:hAnsi="Times New Roman"/>
          <w:b/>
          <w:sz w:val="24"/>
          <w:szCs w:val="24"/>
        </w:rPr>
      </w:pPr>
    </w:p>
    <w:p w:rsidR="007710AF" w:rsidRDefault="007710AF" w:rsidP="00E86379">
      <w:pPr>
        <w:spacing w:after="0" w:line="240" w:lineRule="auto"/>
        <w:ind w:left="567" w:right="707"/>
        <w:jc w:val="center"/>
        <w:rPr>
          <w:rFonts w:ascii="Times New Roman" w:hAnsi="Times New Roman"/>
          <w:b/>
          <w:sz w:val="24"/>
          <w:szCs w:val="24"/>
        </w:rPr>
      </w:pPr>
    </w:p>
    <w:p w:rsidR="007710AF" w:rsidRDefault="007710AF" w:rsidP="00E86379">
      <w:pPr>
        <w:spacing w:after="0" w:line="240" w:lineRule="auto"/>
        <w:ind w:left="567" w:right="707"/>
        <w:jc w:val="center"/>
        <w:rPr>
          <w:rFonts w:ascii="Times New Roman" w:hAnsi="Times New Roman"/>
          <w:b/>
          <w:sz w:val="24"/>
          <w:szCs w:val="24"/>
        </w:rPr>
      </w:pPr>
    </w:p>
    <w:p w:rsidR="007710AF" w:rsidRDefault="007710AF" w:rsidP="00E86379">
      <w:pPr>
        <w:spacing w:after="0" w:line="240" w:lineRule="auto"/>
        <w:ind w:left="567" w:right="707"/>
        <w:jc w:val="center"/>
        <w:rPr>
          <w:rFonts w:ascii="Times New Roman" w:hAnsi="Times New Roman"/>
          <w:b/>
          <w:sz w:val="24"/>
          <w:szCs w:val="24"/>
        </w:rPr>
      </w:pPr>
    </w:p>
    <w:p w:rsidR="007710AF" w:rsidRDefault="007710AF" w:rsidP="00E86379">
      <w:pPr>
        <w:spacing w:after="0" w:line="240" w:lineRule="auto"/>
        <w:ind w:left="567" w:right="707"/>
        <w:jc w:val="center"/>
        <w:rPr>
          <w:rFonts w:ascii="Times New Roman" w:hAnsi="Times New Roman"/>
          <w:b/>
          <w:sz w:val="24"/>
          <w:szCs w:val="24"/>
        </w:rPr>
      </w:pPr>
    </w:p>
    <w:p w:rsidR="007710AF" w:rsidRDefault="007710AF" w:rsidP="00E86379">
      <w:pPr>
        <w:spacing w:after="0" w:line="240" w:lineRule="auto"/>
        <w:ind w:left="567" w:right="707"/>
        <w:jc w:val="center"/>
        <w:rPr>
          <w:rFonts w:ascii="Times New Roman" w:hAnsi="Times New Roman"/>
          <w:b/>
          <w:sz w:val="24"/>
          <w:szCs w:val="24"/>
        </w:rPr>
      </w:pPr>
    </w:p>
    <w:p w:rsidR="007710AF" w:rsidRDefault="007710AF"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1040AB" w:rsidRDefault="001040AB" w:rsidP="00E86379">
      <w:pPr>
        <w:spacing w:after="0" w:line="240" w:lineRule="auto"/>
        <w:ind w:left="567" w:right="707"/>
        <w:jc w:val="center"/>
        <w:rPr>
          <w:rFonts w:ascii="Times New Roman" w:hAnsi="Times New Roman"/>
          <w:b/>
          <w:sz w:val="24"/>
          <w:szCs w:val="24"/>
        </w:rPr>
      </w:pPr>
    </w:p>
    <w:p w:rsidR="007710AF" w:rsidRDefault="007710AF" w:rsidP="00E86379">
      <w:pPr>
        <w:spacing w:after="0" w:line="240" w:lineRule="auto"/>
        <w:ind w:left="567" w:right="707"/>
        <w:jc w:val="center"/>
        <w:rPr>
          <w:rFonts w:ascii="Times New Roman" w:hAnsi="Times New Roman"/>
          <w:b/>
          <w:sz w:val="24"/>
          <w:szCs w:val="24"/>
        </w:rPr>
      </w:pPr>
    </w:p>
    <w:p w:rsidR="00BD041A" w:rsidRPr="00425004" w:rsidRDefault="00BD041A" w:rsidP="00E86379">
      <w:pPr>
        <w:spacing w:after="0" w:line="240" w:lineRule="auto"/>
        <w:ind w:left="567" w:right="707"/>
        <w:rPr>
          <w:rFonts w:ascii="Times New Roman" w:hAnsi="Times New Roman"/>
          <w:sz w:val="24"/>
          <w:szCs w:val="40"/>
        </w:rPr>
      </w:pPr>
      <w:r w:rsidRPr="00425004">
        <w:rPr>
          <w:rFonts w:ascii="Times New Roman" w:hAnsi="Times New Roman"/>
          <w:sz w:val="24"/>
          <w:szCs w:val="28"/>
        </w:rPr>
        <w:lastRenderedPageBreak/>
        <w:t xml:space="preserve">Издание  Совета сельского поселения «Комсомольск-на-Печоре» </w:t>
      </w:r>
      <w:r w:rsidRPr="00425004">
        <w:rPr>
          <w:rFonts w:ascii="Times New Roman" w:hAnsi="Times New Roman"/>
          <w:sz w:val="24"/>
          <w:szCs w:val="40"/>
        </w:rPr>
        <w:t>муниципального района «Троицко-Печорский»</w:t>
      </w:r>
      <w:r>
        <w:rPr>
          <w:rFonts w:ascii="Times New Roman" w:hAnsi="Times New Roman"/>
          <w:sz w:val="24"/>
          <w:szCs w:val="40"/>
        </w:rPr>
        <w:t xml:space="preserve">, </w:t>
      </w:r>
      <w:r w:rsidRPr="00425004">
        <w:rPr>
          <w:rFonts w:ascii="Times New Roman" w:hAnsi="Times New Roman"/>
          <w:sz w:val="24"/>
          <w:szCs w:val="40"/>
        </w:rPr>
        <w:t>Республики Коми.</w:t>
      </w:r>
    </w:p>
    <w:p w:rsidR="00BD041A" w:rsidRPr="00425004" w:rsidRDefault="00BD041A" w:rsidP="00E86379">
      <w:pPr>
        <w:ind w:left="567" w:right="707"/>
        <w:jc w:val="both"/>
        <w:rPr>
          <w:rFonts w:ascii="Times New Roman" w:hAnsi="Times New Roman"/>
          <w:sz w:val="24"/>
          <w:szCs w:val="28"/>
        </w:rPr>
      </w:pPr>
    </w:p>
    <w:p w:rsidR="00BD041A" w:rsidRPr="00425004" w:rsidRDefault="00BD041A" w:rsidP="00E86379">
      <w:pPr>
        <w:ind w:left="567" w:right="707"/>
        <w:jc w:val="both"/>
        <w:rPr>
          <w:rFonts w:ascii="Times New Roman" w:hAnsi="Times New Roman"/>
          <w:sz w:val="24"/>
          <w:szCs w:val="28"/>
        </w:rPr>
      </w:pPr>
      <w:r w:rsidRPr="00425004">
        <w:rPr>
          <w:rFonts w:ascii="Times New Roman" w:hAnsi="Times New Roman"/>
          <w:sz w:val="24"/>
          <w:szCs w:val="28"/>
        </w:rPr>
        <w:t>Выходит с сентября 2023 года.</w:t>
      </w:r>
    </w:p>
    <w:p w:rsidR="00BD041A" w:rsidRPr="00425004" w:rsidRDefault="00BD041A" w:rsidP="00E86379">
      <w:pPr>
        <w:spacing w:after="0"/>
        <w:ind w:left="567" w:right="707"/>
        <w:jc w:val="center"/>
        <w:rPr>
          <w:rFonts w:ascii="Times New Roman" w:hAnsi="Times New Roman"/>
          <w:sz w:val="24"/>
          <w:szCs w:val="28"/>
        </w:rPr>
      </w:pPr>
    </w:p>
    <w:p w:rsidR="00BD041A" w:rsidRPr="00425004" w:rsidRDefault="00BD041A" w:rsidP="00E86379">
      <w:pPr>
        <w:spacing w:after="0"/>
        <w:ind w:left="567" w:right="-2"/>
        <w:jc w:val="both"/>
        <w:rPr>
          <w:rFonts w:ascii="Times New Roman" w:hAnsi="Times New Roman"/>
          <w:sz w:val="24"/>
          <w:szCs w:val="28"/>
        </w:rPr>
      </w:pPr>
      <w:r w:rsidRPr="00425004">
        <w:rPr>
          <w:rFonts w:ascii="Times New Roman" w:hAnsi="Times New Roman"/>
          <w:sz w:val="24"/>
          <w:szCs w:val="28"/>
        </w:rPr>
        <w:t>Главный редактор: глава сельского поселения «Комсомольск-на-Печоре» Порядина Т.А.</w:t>
      </w:r>
    </w:p>
    <w:p w:rsidR="00BD041A" w:rsidRPr="00425004" w:rsidRDefault="00BD041A" w:rsidP="00BD041A">
      <w:pPr>
        <w:tabs>
          <w:tab w:val="left" w:pos="2055"/>
        </w:tabs>
        <w:spacing w:after="0"/>
        <w:ind w:left="567" w:right="707"/>
        <w:jc w:val="both"/>
        <w:rPr>
          <w:rFonts w:ascii="Times New Roman" w:hAnsi="Times New Roman"/>
          <w:sz w:val="24"/>
          <w:szCs w:val="28"/>
        </w:rPr>
      </w:pPr>
      <w:r w:rsidRPr="00425004">
        <w:rPr>
          <w:rFonts w:ascii="Times New Roman" w:hAnsi="Times New Roman"/>
          <w:sz w:val="24"/>
          <w:szCs w:val="28"/>
        </w:rPr>
        <w:tab/>
      </w:r>
    </w:p>
    <w:p w:rsidR="00BD041A" w:rsidRPr="00425004" w:rsidRDefault="00BD041A" w:rsidP="00BD041A">
      <w:pPr>
        <w:spacing w:after="0"/>
        <w:ind w:left="567" w:right="707"/>
        <w:jc w:val="both"/>
        <w:rPr>
          <w:rFonts w:ascii="Times New Roman" w:hAnsi="Times New Roman"/>
          <w:sz w:val="24"/>
          <w:szCs w:val="28"/>
        </w:rPr>
      </w:pPr>
    </w:p>
    <w:p w:rsidR="00BD041A" w:rsidRDefault="00636B98" w:rsidP="00BD041A">
      <w:pPr>
        <w:spacing w:after="0"/>
        <w:ind w:left="567" w:right="707"/>
        <w:jc w:val="both"/>
        <w:rPr>
          <w:rFonts w:ascii="Times New Roman" w:hAnsi="Times New Roman"/>
          <w:sz w:val="24"/>
          <w:szCs w:val="28"/>
        </w:rPr>
      </w:pPr>
      <w:r>
        <w:rPr>
          <w:rFonts w:ascii="Times New Roman" w:hAnsi="Times New Roman"/>
          <w:sz w:val="24"/>
          <w:szCs w:val="28"/>
        </w:rPr>
        <w:t>Адрес:169431</w:t>
      </w:r>
      <w:bookmarkStart w:id="1" w:name="_GoBack"/>
      <w:bookmarkEnd w:id="1"/>
      <w:r>
        <w:rPr>
          <w:rFonts w:ascii="Times New Roman" w:hAnsi="Times New Roman"/>
          <w:sz w:val="24"/>
          <w:szCs w:val="28"/>
        </w:rPr>
        <w:t xml:space="preserve"> Республика Коми</w:t>
      </w:r>
      <w:r w:rsidR="00BD041A" w:rsidRPr="00425004">
        <w:rPr>
          <w:rFonts w:ascii="Times New Roman" w:hAnsi="Times New Roman"/>
          <w:sz w:val="24"/>
          <w:szCs w:val="28"/>
        </w:rPr>
        <w:t xml:space="preserve"> Троицко-Печорский район, п. Комсомольск-на-Пе</w:t>
      </w:r>
      <w:r w:rsidR="00BD041A">
        <w:rPr>
          <w:rFonts w:ascii="Times New Roman" w:hAnsi="Times New Roman"/>
          <w:sz w:val="24"/>
          <w:szCs w:val="28"/>
        </w:rPr>
        <w:t>чоре, ул.</w:t>
      </w:r>
    </w:p>
    <w:p w:rsidR="00BD041A" w:rsidRDefault="00BD041A" w:rsidP="00BD041A">
      <w:pPr>
        <w:spacing w:after="0"/>
        <w:ind w:left="567" w:right="707"/>
        <w:jc w:val="both"/>
        <w:rPr>
          <w:rFonts w:ascii="Times New Roman" w:hAnsi="Times New Roman"/>
          <w:b/>
          <w:sz w:val="24"/>
          <w:szCs w:val="28"/>
        </w:rPr>
      </w:pPr>
      <w:r w:rsidRPr="00425004">
        <w:rPr>
          <w:rFonts w:ascii="Times New Roman" w:hAnsi="Times New Roman"/>
          <w:sz w:val="24"/>
          <w:szCs w:val="28"/>
        </w:rPr>
        <w:t>Комсомольская, д. 12.</w:t>
      </w:r>
    </w:p>
    <w:p w:rsidR="00BD041A" w:rsidRPr="00425004" w:rsidRDefault="00BD041A" w:rsidP="00BD041A">
      <w:pPr>
        <w:spacing w:after="0"/>
        <w:ind w:left="567" w:right="707"/>
        <w:jc w:val="both"/>
        <w:rPr>
          <w:rFonts w:ascii="Times New Roman" w:hAnsi="Times New Roman"/>
          <w:b/>
          <w:sz w:val="24"/>
          <w:szCs w:val="28"/>
        </w:rPr>
      </w:pPr>
      <w:r w:rsidRPr="00425004">
        <w:rPr>
          <w:rFonts w:ascii="Times New Roman" w:hAnsi="Times New Roman"/>
          <w:sz w:val="24"/>
          <w:szCs w:val="28"/>
        </w:rPr>
        <w:t xml:space="preserve"> Телефон: </w:t>
      </w:r>
      <w:r w:rsidRPr="00425004">
        <w:rPr>
          <w:rFonts w:ascii="Times New Roman" w:eastAsiaTheme="minorHAnsi" w:hAnsi="Times New Roman"/>
          <w:sz w:val="24"/>
          <w:szCs w:val="20"/>
        </w:rPr>
        <w:t xml:space="preserve"> 8(82138) 98-1-96</w:t>
      </w:r>
    </w:p>
    <w:p w:rsidR="00BD041A" w:rsidRPr="00425004" w:rsidRDefault="00BD041A" w:rsidP="00BD041A">
      <w:pPr>
        <w:adjustRightInd w:val="0"/>
        <w:spacing w:after="0"/>
        <w:ind w:left="567" w:right="707"/>
        <w:rPr>
          <w:rFonts w:eastAsiaTheme="minorHAnsi"/>
          <w:sz w:val="18"/>
          <w:szCs w:val="20"/>
        </w:rPr>
      </w:pPr>
      <w:r>
        <w:rPr>
          <w:rFonts w:ascii="Times New Roman" w:eastAsiaTheme="minorHAnsi" w:hAnsi="Times New Roman"/>
          <w:sz w:val="24"/>
          <w:szCs w:val="20"/>
        </w:rPr>
        <w:t xml:space="preserve"> </w:t>
      </w:r>
      <w:r w:rsidRPr="00425004">
        <w:rPr>
          <w:rFonts w:ascii="Times New Roman" w:eastAsiaTheme="minorHAnsi" w:hAnsi="Times New Roman"/>
          <w:sz w:val="24"/>
          <w:szCs w:val="20"/>
          <w:lang w:val="en-US"/>
        </w:rPr>
        <w:t>Email</w:t>
      </w:r>
      <w:r w:rsidRPr="00425004">
        <w:rPr>
          <w:rFonts w:ascii="Times New Roman" w:eastAsiaTheme="minorHAnsi" w:hAnsi="Times New Roman"/>
          <w:sz w:val="24"/>
          <w:szCs w:val="20"/>
        </w:rPr>
        <w:t xml:space="preserve">: </w:t>
      </w:r>
      <w:hyperlink r:id="rId12" w:history="1">
        <w:r w:rsidRPr="00425004">
          <w:rPr>
            <w:rStyle w:val="ab"/>
            <w:rFonts w:ascii="Times New Roman" w:eastAsiaTheme="minorHAnsi" w:hAnsi="Times New Roman"/>
            <w:sz w:val="24"/>
            <w:szCs w:val="20"/>
            <w:lang w:val="en-US"/>
          </w:rPr>
          <w:t>adm</w:t>
        </w:r>
        <w:r w:rsidRPr="00425004">
          <w:rPr>
            <w:rStyle w:val="ab"/>
            <w:rFonts w:ascii="Times New Roman" w:eastAsiaTheme="minorHAnsi" w:hAnsi="Times New Roman"/>
            <w:sz w:val="24"/>
            <w:szCs w:val="20"/>
          </w:rPr>
          <w:t>.</w:t>
        </w:r>
        <w:r w:rsidRPr="00425004">
          <w:rPr>
            <w:rStyle w:val="ab"/>
            <w:rFonts w:ascii="Times New Roman" w:eastAsiaTheme="minorHAnsi" w:hAnsi="Times New Roman"/>
            <w:sz w:val="24"/>
            <w:szCs w:val="20"/>
            <w:lang w:val="en-US"/>
          </w:rPr>
          <w:t>komsomolsk</w:t>
        </w:r>
        <w:r w:rsidRPr="00425004">
          <w:rPr>
            <w:rStyle w:val="ab"/>
            <w:rFonts w:ascii="Times New Roman" w:eastAsiaTheme="minorHAnsi" w:hAnsi="Times New Roman"/>
            <w:sz w:val="24"/>
            <w:szCs w:val="20"/>
          </w:rPr>
          <w:t>@</w:t>
        </w:r>
        <w:r w:rsidRPr="00425004">
          <w:rPr>
            <w:rStyle w:val="ab"/>
            <w:rFonts w:ascii="Times New Roman" w:eastAsiaTheme="minorHAnsi" w:hAnsi="Times New Roman"/>
            <w:sz w:val="24"/>
            <w:szCs w:val="20"/>
            <w:lang w:val="en-US"/>
          </w:rPr>
          <w:t>bk</w:t>
        </w:r>
        <w:r w:rsidRPr="00425004">
          <w:rPr>
            <w:rStyle w:val="ab"/>
            <w:rFonts w:ascii="Times New Roman" w:eastAsiaTheme="minorHAnsi" w:hAnsi="Times New Roman"/>
            <w:sz w:val="24"/>
            <w:szCs w:val="20"/>
          </w:rPr>
          <w:t>.</w:t>
        </w:r>
        <w:r w:rsidRPr="00425004">
          <w:rPr>
            <w:rStyle w:val="ab"/>
            <w:rFonts w:ascii="Times New Roman" w:eastAsiaTheme="minorHAnsi" w:hAnsi="Times New Roman"/>
            <w:sz w:val="24"/>
            <w:szCs w:val="20"/>
            <w:lang w:val="en-US"/>
          </w:rPr>
          <w:t>ru</w:t>
        </w:r>
      </w:hyperlink>
    </w:p>
    <w:p w:rsidR="00BD041A" w:rsidRPr="00425004" w:rsidRDefault="00BD041A" w:rsidP="00BD041A">
      <w:pPr>
        <w:spacing w:after="0"/>
        <w:ind w:left="567" w:right="707"/>
        <w:jc w:val="both"/>
        <w:rPr>
          <w:rFonts w:ascii="Times New Roman" w:hAnsi="Times New Roman"/>
          <w:sz w:val="24"/>
          <w:szCs w:val="28"/>
        </w:rPr>
      </w:pPr>
    </w:p>
    <w:p w:rsidR="00BD041A" w:rsidRPr="00425004" w:rsidRDefault="00BD041A" w:rsidP="00BD041A">
      <w:pPr>
        <w:spacing w:after="0"/>
        <w:ind w:left="567" w:right="707"/>
        <w:jc w:val="both"/>
        <w:rPr>
          <w:rFonts w:ascii="Times New Roman" w:hAnsi="Times New Roman"/>
          <w:sz w:val="24"/>
          <w:szCs w:val="28"/>
        </w:rPr>
      </w:pPr>
    </w:p>
    <w:p w:rsidR="00BD041A" w:rsidRPr="00425004" w:rsidRDefault="00BD041A" w:rsidP="00BD041A">
      <w:pPr>
        <w:spacing w:after="0"/>
        <w:ind w:left="567" w:right="707"/>
        <w:jc w:val="both"/>
        <w:rPr>
          <w:rFonts w:ascii="Times New Roman" w:hAnsi="Times New Roman"/>
          <w:sz w:val="24"/>
          <w:szCs w:val="28"/>
        </w:rPr>
      </w:pPr>
    </w:p>
    <w:p w:rsidR="00BD041A" w:rsidRPr="00425004" w:rsidRDefault="00583320" w:rsidP="00BD041A">
      <w:pPr>
        <w:spacing w:after="0"/>
        <w:ind w:left="567" w:right="707"/>
        <w:jc w:val="both"/>
        <w:rPr>
          <w:rFonts w:ascii="Times New Roman" w:hAnsi="Times New Roman"/>
          <w:sz w:val="24"/>
          <w:szCs w:val="28"/>
        </w:rPr>
      </w:pPr>
      <w:r>
        <w:rPr>
          <w:rFonts w:ascii="Times New Roman" w:hAnsi="Times New Roman"/>
          <w:sz w:val="24"/>
          <w:szCs w:val="28"/>
        </w:rPr>
        <w:t>Подписано в печать 29</w:t>
      </w:r>
      <w:r w:rsidR="007710AF">
        <w:rPr>
          <w:rFonts w:ascii="Times New Roman" w:hAnsi="Times New Roman"/>
          <w:sz w:val="24"/>
          <w:szCs w:val="28"/>
        </w:rPr>
        <w:t xml:space="preserve"> мая</w:t>
      </w:r>
      <w:r w:rsidR="00E86379">
        <w:rPr>
          <w:rFonts w:ascii="Times New Roman" w:hAnsi="Times New Roman"/>
          <w:sz w:val="24"/>
          <w:szCs w:val="28"/>
        </w:rPr>
        <w:t xml:space="preserve"> 2024</w:t>
      </w:r>
      <w:r w:rsidR="00BD041A" w:rsidRPr="00425004">
        <w:rPr>
          <w:rFonts w:ascii="Times New Roman" w:hAnsi="Times New Roman"/>
          <w:sz w:val="24"/>
          <w:szCs w:val="28"/>
        </w:rPr>
        <w:t xml:space="preserve"> года.</w:t>
      </w:r>
    </w:p>
    <w:p w:rsidR="00BD041A" w:rsidRPr="00425004" w:rsidRDefault="00BD041A" w:rsidP="00BD041A">
      <w:pPr>
        <w:spacing w:after="0"/>
        <w:ind w:left="567" w:right="707"/>
        <w:jc w:val="both"/>
        <w:rPr>
          <w:rFonts w:ascii="Times New Roman" w:hAnsi="Times New Roman"/>
          <w:sz w:val="24"/>
          <w:szCs w:val="28"/>
        </w:rPr>
      </w:pPr>
      <w:r w:rsidRPr="00425004">
        <w:rPr>
          <w:rFonts w:ascii="Times New Roman" w:hAnsi="Times New Roman"/>
          <w:sz w:val="24"/>
          <w:szCs w:val="28"/>
        </w:rPr>
        <w:t>Тираж – 3 экз.</w:t>
      </w:r>
    </w:p>
    <w:p w:rsidR="00BD041A" w:rsidRPr="00425004" w:rsidRDefault="00BD041A" w:rsidP="00BD041A">
      <w:pPr>
        <w:spacing w:after="0"/>
        <w:ind w:left="567" w:right="707"/>
        <w:jc w:val="both"/>
        <w:rPr>
          <w:rFonts w:ascii="Times New Roman" w:hAnsi="Times New Roman"/>
          <w:sz w:val="24"/>
          <w:szCs w:val="28"/>
        </w:rPr>
      </w:pPr>
      <w:r w:rsidRPr="00425004">
        <w:rPr>
          <w:rFonts w:ascii="Times New Roman" w:hAnsi="Times New Roman"/>
          <w:sz w:val="24"/>
          <w:szCs w:val="28"/>
        </w:rPr>
        <w:t>Формат А4.</w:t>
      </w:r>
    </w:p>
    <w:p w:rsidR="00BD041A" w:rsidRPr="00425004" w:rsidRDefault="00BD041A" w:rsidP="00BD041A">
      <w:pPr>
        <w:spacing w:after="0"/>
        <w:ind w:left="567" w:right="707"/>
        <w:jc w:val="both"/>
        <w:rPr>
          <w:rFonts w:ascii="Times New Roman" w:hAnsi="Times New Roman"/>
          <w:sz w:val="24"/>
          <w:szCs w:val="28"/>
        </w:rPr>
      </w:pPr>
    </w:p>
    <w:p w:rsidR="00BD041A" w:rsidRPr="00425004" w:rsidRDefault="00BD041A" w:rsidP="00BD041A">
      <w:pPr>
        <w:spacing w:after="0"/>
        <w:ind w:left="567" w:right="707"/>
        <w:jc w:val="both"/>
        <w:rPr>
          <w:rFonts w:ascii="Times New Roman" w:hAnsi="Times New Roman"/>
          <w:sz w:val="24"/>
          <w:szCs w:val="28"/>
        </w:rPr>
      </w:pPr>
    </w:p>
    <w:p w:rsidR="00BD041A" w:rsidRPr="00425004" w:rsidRDefault="00BD041A" w:rsidP="00BD041A">
      <w:pPr>
        <w:spacing w:after="0"/>
        <w:ind w:left="567" w:right="707"/>
        <w:jc w:val="both"/>
        <w:rPr>
          <w:rFonts w:ascii="Times New Roman" w:hAnsi="Times New Roman"/>
          <w:sz w:val="24"/>
          <w:szCs w:val="28"/>
        </w:rPr>
      </w:pPr>
      <w:r w:rsidRPr="00425004">
        <w:rPr>
          <w:rFonts w:ascii="Times New Roman" w:hAnsi="Times New Roman"/>
          <w:sz w:val="24"/>
          <w:szCs w:val="28"/>
        </w:rPr>
        <w:t>Отпечатано в администрации  сельского поселения «Комсомольск-на-Печоре».</w:t>
      </w:r>
    </w:p>
    <w:p w:rsidR="00BD041A" w:rsidRPr="00425004" w:rsidRDefault="00BD041A" w:rsidP="00BD041A">
      <w:pPr>
        <w:spacing w:after="0"/>
        <w:ind w:left="567" w:right="707"/>
        <w:jc w:val="both"/>
        <w:rPr>
          <w:rFonts w:ascii="Times New Roman" w:hAnsi="Times New Roman"/>
          <w:sz w:val="24"/>
          <w:szCs w:val="28"/>
        </w:rPr>
      </w:pPr>
      <w:r w:rsidRPr="00425004">
        <w:rPr>
          <w:rFonts w:ascii="Times New Roman" w:hAnsi="Times New Roman"/>
          <w:sz w:val="24"/>
          <w:szCs w:val="28"/>
        </w:rPr>
        <w:t>Распространяется бесплатно.</w:t>
      </w:r>
    </w:p>
    <w:p w:rsidR="00BD041A" w:rsidRPr="00425004" w:rsidRDefault="00BD041A" w:rsidP="00BD041A">
      <w:pPr>
        <w:ind w:left="567" w:right="707"/>
        <w:rPr>
          <w:sz w:val="14"/>
        </w:rPr>
      </w:pPr>
    </w:p>
    <w:p w:rsidR="00BD041A" w:rsidRPr="00425004" w:rsidRDefault="00BD041A" w:rsidP="00BD041A">
      <w:pPr>
        <w:ind w:left="567" w:right="707"/>
        <w:rPr>
          <w:sz w:val="20"/>
        </w:rPr>
      </w:pPr>
    </w:p>
    <w:p w:rsidR="00BD041A" w:rsidRPr="006679A4" w:rsidRDefault="00BD041A" w:rsidP="00BD041A">
      <w:pPr>
        <w:spacing w:after="0"/>
        <w:ind w:left="567" w:right="707"/>
        <w:jc w:val="center"/>
        <w:rPr>
          <w:rFonts w:ascii="Times New Roman" w:hAnsi="Times New Roman"/>
          <w:b/>
          <w:sz w:val="28"/>
          <w:szCs w:val="28"/>
        </w:rPr>
      </w:pPr>
    </w:p>
    <w:p w:rsidR="00BD041A" w:rsidRDefault="00BD041A" w:rsidP="00BD041A">
      <w:pPr>
        <w:spacing w:after="0"/>
        <w:jc w:val="center"/>
        <w:rPr>
          <w:rFonts w:ascii="Times New Roman" w:hAnsi="Times New Roman"/>
          <w:b/>
          <w:sz w:val="44"/>
        </w:rPr>
      </w:pPr>
    </w:p>
    <w:p w:rsidR="00BD041A" w:rsidRPr="00DA3E94" w:rsidRDefault="00BD041A" w:rsidP="00BD041A">
      <w:pPr>
        <w:spacing w:after="0"/>
        <w:jc w:val="center"/>
        <w:rPr>
          <w:rFonts w:ascii="Times New Roman" w:hAnsi="Times New Roman"/>
          <w:b/>
          <w:sz w:val="44"/>
        </w:rPr>
      </w:pPr>
    </w:p>
    <w:p w:rsidR="00BD041A" w:rsidRDefault="00BD041A" w:rsidP="008062B5">
      <w:pPr>
        <w:spacing w:after="0"/>
        <w:jc w:val="center"/>
        <w:rPr>
          <w:rFonts w:ascii="Times New Roman" w:hAnsi="Times New Roman"/>
          <w:b/>
          <w:sz w:val="32"/>
          <w:szCs w:val="32"/>
        </w:rPr>
      </w:pPr>
    </w:p>
    <w:p w:rsidR="009306C3" w:rsidRDefault="009306C3" w:rsidP="008062B5">
      <w:pPr>
        <w:spacing w:after="0"/>
        <w:jc w:val="center"/>
        <w:rPr>
          <w:rFonts w:ascii="Times New Roman" w:hAnsi="Times New Roman"/>
          <w:b/>
          <w:sz w:val="32"/>
          <w:szCs w:val="32"/>
        </w:rPr>
      </w:pPr>
    </w:p>
    <w:p w:rsidR="009306C3" w:rsidRDefault="009306C3" w:rsidP="008062B5">
      <w:pPr>
        <w:spacing w:after="0"/>
        <w:jc w:val="center"/>
        <w:rPr>
          <w:rFonts w:ascii="Times New Roman" w:hAnsi="Times New Roman"/>
          <w:b/>
          <w:sz w:val="32"/>
          <w:szCs w:val="32"/>
        </w:rPr>
      </w:pPr>
    </w:p>
    <w:p w:rsidR="009306C3" w:rsidRDefault="009306C3" w:rsidP="008062B5">
      <w:pPr>
        <w:spacing w:after="0"/>
        <w:jc w:val="center"/>
        <w:rPr>
          <w:rFonts w:ascii="Times New Roman" w:hAnsi="Times New Roman"/>
          <w:b/>
          <w:sz w:val="32"/>
          <w:szCs w:val="32"/>
        </w:rPr>
      </w:pPr>
    </w:p>
    <w:p w:rsidR="009306C3" w:rsidRDefault="009306C3" w:rsidP="008062B5">
      <w:pPr>
        <w:spacing w:after="0"/>
        <w:jc w:val="center"/>
        <w:rPr>
          <w:rFonts w:ascii="Times New Roman" w:hAnsi="Times New Roman"/>
          <w:b/>
          <w:sz w:val="32"/>
          <w:szCs w:val="32"/>
        </w:rPr>
      </w:pPr>
    </w:p>
    <w:p w:rsidR="009306C3" w:rsidRDefault="009306C3" w:rsidP="008062B5">
      <w:pPr>
        <w:spacing w:after="0"/>
        <w:jc w:val="center"/>
        <w:rPr>
          <w:rFonts w:ascii="Times New Roman" w:hAnsi="Times New Roman"/>
          <w:b/>
          <w:sz w:val="32"/>
          <w:szCs w:val="32"/>
        </w:rPr>
      </w:pPr>
    </w:p>
    <w:p w:rsidR="009306C3" w:rsidRDefault="009306C3" w:rsidP="008062B5">
      <w:pPr>
        <w:spacing w:after="0"/>
        <w:jc w:val="center"/>
        <w:rPr>
          <w:rFonts w:ascii="Times New Roman" w:hAnsi="Times New Roman"/>
          <w:b/>
          <w:sz w:val="32"/>
          <w:szCs w:val="32"/>
        </w:rPr>
      </w:pPr>
    </w:p>
    <w:p w:rsidR="00F461F8" w:rsidRDefault="00F461F8" w:rsidP="004E0DBE">
      <w:pPr>
        <w:spacing w:after="0"/>
        <w:rPr>
          <w:rFonts w:ascii="Times New Roman" w:hAnsi="Times New Roman"/>
          <w:b/>
          <w:sz w:val="32"/>
          <w:szCs w:val="32"/>
        </w:rPr>
      </w:pPr>
    </w:p>
    <w:sectPr w:rsidR="00F461F8" w:rsidSect="001040AB">
      <w:footerReference w:type="default" r:id="rId13"/>
      <w:pgSz w:w="11906" w:h="16838" w:code="9"/>
      <w:pgMar w:top="1134" w:right="851" w:bottom="1134" w:left="1276"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53CB" w:rsidRDefault="00C053CB" w:rsidP="0012238C">
      <w:pPr>
        <w:spacing w:after="0" w:line="240" w:lineRule="auto"/>
      </w:pPr>
      <w:r>
        <w:separator/>
      </w:r>
    </w:p>
  </w:endnote>
  <w:endnote w:type="continuationSeparator" w:id="0">
    <w:p w:rsidR="00C053CB" w:rsidRDefault="00C053CB" w:rsidP="001223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Sans Serif">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254516"/>
    </w:sdtPr>
    <w:sdtEndPr/>
    <w:sdtContent>
      <w:p w:rsidR="001040AB" w:rsidRDefault="00C053CB">
        <w:pPr>
          <w:pStyle w:val="af0"/>
          <w:jc w:val="center"/>
        </w:pPr>
        <w:r>
          <w:fldChar w:fldCharType="begin"/>
        </w:r>
        <w:r>
          <w:instrText xml:space="preserve"> PAGE   \* MERGEFORMAT </w:instrText>
        </w:r>
        <w:r>
          <w:fldChar w:fldCharType="separate"/>
        </w:r>
        <w:r w:rsidR="00636B98">
          <w:rPr>
            <w:noProof/>
          </w:rPr>
          <w:t>15</w:t>
        </w:r>
        <w:r>
          <w:rPr>
            <w:noProof/>
          </w:rPr>
          <w:fldChar w:fldCharType="end"/>
        </w:r>
      </w:p>
    </w:sdtContent>
  </w:sdt>
  <w:p w:rsidR="00114D26" w:rsidRDefault="00114D26">
    <w:pPr>
      <w:pStyle w:val="af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53CB" w:rsidRDefault="00C053CB" w:rsidP="0012238C">
      <w:pPr>
        <w:spacing w:after="0" w:line="240" w:lineRule="auto"/>
      </w:pPr>
      <w:r>
        <w:separator/>
      </w:r>
    </w:p>
  </w:footnote>
  <w:footnote w:type="continuationSeparator" w:id="0">
    <w:p w:rsidR="00C053CB" w:rsidRDefault="00C053CB" w:rsidP="0012238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DE70EEE"/>
    <w:multiLevelType w:val="hybridMultilevel"/>
    <w:tmpl w:val="2020D6A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03327B3"/>
    <w:multiLevelType w:val="hybridMultilevel"/>
    <w:tmpl w:val="241C894A"/>
    <w:lvl w:ilvl="0" w:tplc="6046D43C">
      <w:start w:val="1"/>
      <w:numFmt w:val="decimal"/>
      <w:lvlText w:val="%1."/>
      <w:lvlJc w:val="left"/>
      <w:pPr>
        <w:ind w:left="927" w:hanging="360"/>
      </w:pPr>
      <w:rPr>
        <w:rFonts w:ascii="Times New Roman" w:hAnsi="Times New Roman" w:cs="Times New Roman" w:hint="default"/>
        <w:b w:val="0"/>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17832DD2"/>
    <w:multiLevelType w:val="hybridMultilevel"/>
    <w:tmpl w:val="FF168A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1822688"/>
    <w:multiLevelType w:val="hybridMultilevel"/>
    <w:tmpl w:val="67D60BFE"/>
    <w:lvl w:ilvl="0" w:tplc="E342F2C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15:restartNumberingAfterBreak="0">
    <w:nsid w:val="21FC0040"/>
    <w:multiLevelType w:val="hybridMultilevel"/>
    <w:tmpl w:val="A9C0A5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B173E1E"/>
    <w:multiLevelType w:val="hybridMultilevel"/>
    <w:tmpl w:val="227A0E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0304D45"/>
    <w:multiLevelType w:val="hybridMultilevel"/>
    <w:tmpl w:val="32D816F6"/>
    <w:lvl w:ilvl="0" w:tplc="93AEEC70">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15:restartNumberingAfterBreak="0">
    <w:nsid w:val="324F4812"/>
    <w:multiLevelType w:val="hybridMultilevel"/>
    <w:tmpl w:val="7B38BA68"/>
    <w:lvl w:ilvl="0" w:tplc="00BCAC08">
      <w:start w:val="1"/>
      <w:numFmt w:val="bullet"/>
      <w:lvlText w:val=""/>
      <w:lvlJc w:val="left"/>
      <w:pPr>
        <w:tabs>
          <w:tab w:val="num" w:pos="720"/>
        </w:tabs>
        <w:ind w:left="720" w:hanging="360"/>
      </w:pPr>
      <w:rPr>
        <w:rFonts w:ascii="Symbol" w:hAnsi="Symbol" w:hint="default"/>
        <w:sz w:val="24"/>
        <w:szCs w:val="24"/>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29D768B"/>
    <w:multiLevelType w:val="hybridMultilevel"/>
    <w:tmpl w:val="17383A6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15:restartNumberingAfterBreak="0">
    <w:nsid w:val="34850E49"/>
    <w:multiLevelType w:val="hybridMultilevel"/>
    <w:tmpl w:val="296C6FC6"/>
    <w:lvl w:ilvl="0" w:tplc="9808F0E0">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15:restartNumberingAfterBreak="0">
    <w:nsid w:val="4086249C"/>
    <w:multiLevelType w:val="hybridMultilevel"/>
    <w:tmpl w:val="70D283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9C83F0F"/>
    <w:multiLevelType w:val="hybridMultilevel"/>
    <w:tmpl w:val="F6BE5F7E"/>
    <w:lvl w:ilvl="0" w:tplc="00BCAC08">
      <w:start w:val="1"/>
      <w:numFmt w:val="bullet"/>
      <w:lvlText w:val=""/>
      <w:lvlJc w:val="left"/>
      <w:pPr>
        <w:tabs>
          <w:tab w:val="num" w:pos="1260"/>
        </w:tabs>
        <w:ind w:left="1260" w:hanging="360"/>
      </w:pPr>
      <w:rPr>
        <w:rFonts w:ascii="Symbol" w:hAnsi="Symbol" w:hint="default"/>
        <w:sz w:val="24"/>
        <w:szCs w:val="24"/>
      </w:rPr>
    </w:lvl>
    <w:lvl w:ilvl="1" w:tplc="04190001">
      <w:start w:val="1"/>
      <w:numFmt w:val="bullet"/>
      <w:lvlText w:val=""/>
      <w:lvlJc w:val="left"/>
      <w:pPr>
        <w:tabs>
          <w:tab w:val="num" w:pos="1980"/>
        </w:tabs>
        <w:ind w:left="1980" w:hanging="360"/>
      </w:pPr>
      <w:rPr>
        <w:rFonts w:ascii="Symbol" w:hAnsi="Symbol" w:hint="default"/>
        <w:sz w:val="24"/>
        <w:szCs w:val="24"/>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3" w15:restartNumberingAfterBreak="0">
    <w:nsid w:val="4A6C68E9"/>
    <w:multiLevelType w:val="hybridMultilevel"/>
    <w:tmpl w:val="8758A0EA"/>
    <w:lvl w:ilvl="0" w:tplc="7B447C2E">
      <w:start w:val="5"/>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15:restartNumberingAfterBreak="0">
    <w:nsid w:val="57411E7A"/>
    <w:multiLevelType w:val="hybridMultilevel"/>
    <w:tmpl w:val="64AEE2C0"/>
    <w:lvl w:ilvl="0" w:tplc="00BCAC08">
      <w:start w:val="1"/>
      <w:numFmt w:val="bullet"/>
      <w:lvlText w:val=""/>
      <w:lvlJc w:val="left"/>
      <w:pPr>
        <w:tabs>
          <w:tab w:val="num" w:pos="720"/>
        </w:tabs>
        <w:ind w:left="720" w:hanging="360"/>
      </w:pPr>
      <w:rPr>
        <w:rFonts w:ascii="Symbol" w:hAnsi="Symbol" w:hint="default"/>
        <w:sz w:val="24"/>
        <w:szCs w:val="24"/>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0020096"/>
    <w:multiLevelType w:val="hybridMultilevel"/>
    <w:tmpl w:val="70D283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13C05F7"/>
    <w:multiLevelType w:val="hybridMultilevel"/>
    <w:tmpl w:val="40DC8CC8"/>
    <w:lvl w:ilvl="0" w:tplc="0D663FA6">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7" w15:restartNumberingAfterBreak="0">
    <w:nsid w:val="67AA398E"/>
    <w:multiLevelType w:val="hybridMultilevel"/>
    <w:tmpl w:val="86365D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6C391B9E"/>
    <w:multiLevelType w:val="hybridMultilevel"/>
    <w:tmpl w:val="7EDE8D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36D7B3B"/>
    <w:multiLevelType w:val="hybridMultilevel"/>
    <w:tmpl w:val="E012AC22"/>
    <w:lvl w:ilvl="0" w:tplc="276A55B2">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3"/>
  </w:num>
  <w:num w:numId="3">
    <w:abstractNumId w:val="18"/>
  </w:num>
  <w:num w:numId="4">
    <w:abstractNumId w:val="11"/>
  </w:num>
  <w:num w:numId="5">
    <w:abstractNumId w:val="6"/>
  </w:num>
  <w:num w:numId="6">
    <w:abstractNumId w:val="15"/>
  </w:num>
  <w:num w:numId="7">
    <w:abstractNumId w:val="4"/>
  </w:num>
  <w:num w:numId="8">
    <w:abstractNumId w:val="14"/>
  </w:num>
  <w:num w:numId="9">
    <w:abstractNumId w:val="12"/>
  </w:num>
  <w:num w:numId="10">
    <w:abstractNumId w:val="8"/>
  </w:num>
  <w:num w:numId="11">
    <w:abstractNumId w:val="5"/>
  </w:num>
  <w:num w:numId="12">
    <w:abstractNumId w:val="17"/>
  </w:num>
  <w:num w:numId="13">
    <w:abstractNumId w:val="9"/>
  </w:num>
  <w:num w:numId="14">
    <w:abstractNumId w:val="0"/>
  </w:num>
  <w:num w:numId="15">
    <w:abstractNumId w:val="16"/>
  </w:num>
  <w:num w:numId="16">
    <w:abstractNumId w:val="2"/>
  </w:num>
  <w:num w:numId="17">
    <w:abstractNumId w:val="13"/>
  </w:num>
  <w:num w:numId="18">
    <w:abstractNumId w:val="19"/>
  </w:num>
  <w:num w:numId="19">
    <w:abstractNumId w:val="7"/>
  </w:num>
  <w:num w:numId="20">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2269F"/>
    <w:rsid w:val="000049FC"/>
    <w:rsid w:val="0000568F"/>
    <w:rsid w:val="0001035F"/>
    <w:rsid w:val="0001565E"/>
    <w:rsid w:val="00016923"/>
    <w:rsid w:val="00020A8E"/>
    <w:rsid w:val="00023F38"/>
    <w:rsid w:val="00033C3C"/>
    <w:rsid w:val="00035914"/>
    <w:rsid w:val="00042420"/>
    <w:rsid w:val="0004284C"/>
    <w:rsid w:val="0004329F"/>
    <w:rsid w:val="00043A18"/>
    <w:rsid w:val="00050FE6"/>
    <w:rsid w:val="000510A8"/>
    <w:rsid w:val="0005693D"/>
    <w:rsid w:val="00062FE2"/>
    <w:rsid w:val="00063232"/>
    <w:rsid w:val="00080E11"/>
    <w:rsid w:val="000864E7"/>
    <w:rsid w:val="000A03DE"/>
    <w:rsid w:val="000A32D4"/>
    <w:rsid w:val="000A7334"/>
    <w:rsid w:val="000B3700"/>
    <w:rsid w:val="000C52F4"/>
    <w:rsid w:val="000D1548"/>
    <w:rsid w:val="000D3AD5"/>
    <w:rsid w:val="000D68D0"/>
    <w:rsid w:val="000E0560"/>
    <w:rsid w:val="000F3568"/>
    <w:rsid w:val="000F4B82"/>
    <w:rsid w:val="000F6259"/>
    <w:rsid w:val="000F63DE"/>
    <w:rsid w:val="00100243"/>
    <w:rsid w:val="00102462"/>
    <w:rsid w:val="001040AB"/>
    <w:rsid w:val="0011163F"/>
    <w:rsid w:val="00111EB4"/>
    <w:rsid w:val="00114D26"/>
    <w:rsid w:val="00116E7B"/>
    <w:rsid w:val="0012238C"/>
    <w:rsid w:val="0012285C"/>
    <w:rsid w:val="00127989"/>
    <w:rsid w:val="00130303"/>
    <w:rsid w:val="00141732"/>
    <w:rsid w:val="0014599A"/>
    <w:rsid w:val="00151C51"/>
    <w:rsid w:val="00152F6A"/>
    <w:rsid w:val="00154A51"/>
    <w:rsid w:val="0015506C"/>
    <w:rsid w:val="00155979"/>
    <w:rsid w:val="00163E4D"/>
    <w:rsid w:val="00170590"/>
    <w:rsid w:val="001720A7"/>
    <w:rsid w:val="00172634"/>
    <w:rsid w:val="001801BC"/>
    <w:rsid w:val="001869FB"/>
    <w:rsid w:val="00192CE6"/>
    <w:rsid w:val="00193328"/>
    <w:rsid w:val="001A2032"/>
    <w:rsid w:val="001A2C0F"/>
    <w:rsid w:val="001A3D83"/>
    <w:rsid w:val="001A5480"/>
    <w:rsid w:val="001B0FDE"/>
    <w:rsid w:val="001B5275"/>
    <w:rsid w:val="001B56F9"/>
    <w:rsid w:val="001C09C1"/>
    <w:rsid w:val="001C6DC9"/>
    <w:rsid w:val="001D1D4B"/>
    <w:rsid w:val="001D2454"/>
    <w:rsid w:val="001D58C5"/>
    <w:rsid w:val="001E17A9"/>
    <w:rsid w:val="001E2FD6"/>
    <w:rsid w:val="001E382C"/>
    <w:rsid w:val="001F300C"/>
    <w:rsid w:val="001F3056"/>
    <w:rsid w:val="001F5BFE"/>
    <w:rsid w:val="00203055"/>
    <w:rsid w:val="002035B9"/>
    <w:rsid w:val="0020794C"/>
    <w:rsid w:val="00211C91"/>
    <w:rsid w:val="002140A0"/>
    <w:rsid w:val="00217BB5"/>
    <w:rsid w:val="0022092D"/>
    <w:rsid w:val="00220ABA"/>
    <w:rsid w:val="00224EFD"/>
    <w:rsid w:val="0022596D"/>
    <w:rsid w:val="0024215A"/>
    <w:rsid w:val="002458C6"/>
    <w:rsid w:val="0024607B"/>
    <w:rsid w:val="00246AAB"/>
    <w:rsid w:val="00251504"/>
    <w:rsid w:val="0025532E"/>
    <w:rsid w:val="00257BBD"/>
    <w:rsid w:val="00264F1F"/>
    <w:rsid w:val="0026606A"/>
    <w:rsid w:val="00270C55"/>
    <w:rsid w:val="0027776A"/>
    <w:rsid w:val="00281BC6"/>
    <w:rsid w:val="0028303A"/>
    <w:rsid w:val="00286774"/>
    <w:rsid w:val="00287C2F"/>
    <w:rsid w:val="002936BE"/>
    <w:rsid w:val="002942B4"/>
    <w:rsid w:val="002960A6"/>
    <w:rsid w:val="00297301"/>
    <w:rsid w:val="002A0517"/>
    <w:rsid w:val="002A7A5B"/>
    <w:rsid w:val="002B3275"/>
    <w:rsid w:val="002C12AD"/>
    <w:rsid w:val="002C2AF6"/>
    <w:rsid w:val="002C3128"/>
    <w:rsid w:val="002C3783"/>
    <w:rsid w:val="002D1524"/>
    <w:rsid w:val="002D71A2"/>
    <w:rsid w:val="002E0029"/>
    <w:rsid w:val="002E1166"/>
    <w:rsid w:val="002E1726"/>
    <w:rsid w:val="002E1B98"/>
    <w:rsid w:val="003053D6"/>
    <w:rsid w:val="00311DDF"/>
    <w:rsid w:val="00312395"/>
    <w:rsid w:val="003201B1"/>
    <w:rsid w:val="00324AF7"/>
    <w:rsid w:val="00325D10"/>
    <w:rsid w:val="0033676C"/>
    <w:rsid w:val="0033686B"/>
    <w:rsid w:val="00336A11"/>
    <w:rsid w:val="00337F44"/>
    <w:rsid w:val="00341B60"/>
    <w:rsid w:val="003449C7"/>
    <w:rsid w:val="0035208D"/>
    <w:rsid w:val="00355EC1"/>
    <w:rsid w:val="00363E47"/>
    <w:rsid w:val="00365751"/>
    <w:rsid w:val="0036762B"/>
    <w:rsid w:val="003703DA"/>
    <w:rsid w:val="003724B8"/>
    <w:rsid w:val="00373B25"/>
    <w:rsid w:val="00374D16"/>
    <w:rsid w:val="00384EFC"/>
    <w:rsid w:val="003874FA"/>
    <w:rsid w:val="00391A8C"/>
    <w:rsid w:val="0039549B"/>
    <w:rsid w:val="00395D55"/>
    <w:rsid w:val="003A0417"/>
    <w:rsid w:val="003A31B8"/>
    <w:rsid w:val="003A4F19"/>
    <w:rsid w:val="003B05D4"/>
    <w:rsid w:val="003B2FEB"/>
    <w:rsid w:val="003B6534"/>
    <w:rsid w:val="003B68B1"/>
    <w:rsid w:val="003C0EA7"/>
    <w:rsid w:val="003C545E"/>
    <w:rsid w:val="003C6AF7"/>
    <w:rsid w:val="003C75BB"/>
    <w:rsid w:val="003D275A"/>
    <w:rsid w:val="003D59D9"/>
    <w:rsid w:val="003E42BF"/>
    <w:rsid w:val="003E6206"/>
    <w:rsid w:val="003F534F"/>
    <w:rsid w:val="003F6325"/>
    <w:rsid w:val="00403744"/>
    <w:rsid w:val="00407A6F"/>
    <w:rsid w:val="00410534"/>
    <w:rsid w:val="00411680"/>
    <w:rsid w:val="00422B1E"/>
    <w:rsid w:val="00424814"/>
    <w:rsid w:val="00426BFF"/>
    <w:rsid w:val="004337D0"/>
    <w:rsid w:val="00434C25"/>
    <w:rsid w:val="0044071D"/>
    <w:rsid w:val="00442F7F"/>
    <w:rsid w:val="00446449"/>
    <w:rsid w:val="004568EC"/>
    <w:rsid w:val="00457E92"/>
    <w:rsid w:val="00464388"/>
    <w:rsid w:val="00464B42"/>
    <w:rsid w:val="004652E2"/>
    <w:rsid w:val="004671B9"/>
    <w:rsid w:val="00471533"/>
    <w:rsid w:val="004755D3"/>
    <w:rsid w:val="00493126"/>
    <w:rsid w:val="00497A98"/>
    <w:rsid w:val="004A1228"/>
    <w:rsid w:val="004A4D08"/>
    <w:rsid w:val="004B04F2"/>
    <w:rsid w:val="004B4EC1"/>
    <w:rsid w:val="004B6874"/>
    <w:rsid w:val="004B79B5"/>
    <w:rsid w:val="004C64D4"/>
    <w:rsid w:val="004C79A5"/>
    <w:rsid w:val="004D1922"/>
    <w:rsid w:val="004D541E"/>
    <w:rsid w:val="004D79D0"/>
    <w:rsid w:val="004E0918"/>
    <w:rsid w:val="004E0DBE"/>
    <w:rsid w:val="004F3723"/>
    <w:rsid w:val="004F483E"/>
    <w:rsid w:val="004F576B"/>
    <w:rsid w:val="004F7352"/>
    <w:rsid w:val="005018BC"/>
    <w:rsid w:val="00512442"/>
    <w:rsid w:val="005139A7"/>
    <w:rsid w:val="00516039"/>
    <w:rsid w:val="00526E0E"/>
    <w:rsid w:val="005313BA"/>
    <w:rsid w:val="00536668"/>
    <w:rsid w:val="00536D25"/>
    <w:rsid w:val="005414AA"/>
    <w:rsid w:val="00545CFA"/>
    <w:rsid w:val="005516B6"/>
    <w:rsid w:val="0055213E"/>
    <w:rsid w:val="00552278"/>
    <w:rsid w:val="00553E49"/>
    <w:rsid w:val="005573B9"/>
    <w:rsid w:val="005678A7"/>
    <w:rsid w:val="00573634"/>
    <w:rsid w:val="00574223"/>
    <w:rsid w:val="005777A9"/>
    <w:rsid w:val="00583320"/>
    <w:rsid w:val="00585FA3"/>
    <w:rsid w:val="00586311"/>
    <w:rsid w:val="0059601C"/>
    <w:rsid w:val="005965AC"/>
    <w:rsid w:val="00596E98"/>
    <w:rsid w:val="005A732E"/>
    <w:rsid w:val="005A7BED"/>
    <w:rsid w:val="005B1702"/>
    <w:rsid w:val="005B5420"/>
    <w:rsid w:val="005C666D"/>
    <w:rsid w:val="005F73D0"/>
    <w:rsid w:val="006031E7"/>
    <w:rsid w:val="006151AA"/>
    <w:rsid w:val="006208C2"/>
    <w:rsid w:val="0062347C"/>
    <w:rsid w:val="00624BDD"/>
    <w:rsid w:val="00634500"/>
    <w:rsid w:val="00636B98"/>
    <w:rsid w:val="0064057E"/>
    <w:rsid w:val="00641BFE"/>
    <w:rsid w:val="006464E3"/>
    <w:rsid w:val="00647041"/>
    <w:rsid w:val="006539FD"/>
    <w:rsid w:val="006555F7"/>
    <w:rsid w:val="0066568D"/>
    <w:rsid w:val="006679A4"/>
    <w:rsid w:val="006744B3"/>
    <w:rsid w:val="00682BB7"/>
    <w:rsid w:val="00695999"/>
    <w:rsid w:val="006A3FE3"/>
    <w:rsid w:val="006A65A1"/>
    <w:rsid w:val="006B0DCB"/>
    <w:rsid w:val="006B24B5"/>
    <w:rsid w:val="006B3118"/>
    <w:rsid w:val="006C677B"/>
    <w:rsid w:val="006C7AB4"/>
    <w:rsid w:val="006D06EA"/>
    <w:rsid w:val="006D3B21"/>
    <w:rsid w:val="006D5538"/>
    <w:rsid w:val="006E27E3"/>
    <w:rsid w:val="006E4D84"/>
    <w:rsid w:val="006E7459"/>
    <w:rsid w:val="006F3742"/>
    <w:rsid w:val="006F5820"/>
    <w:rsid w:val="00704D3C"/>
    <w:rsid w:val="00714112"/>
    <w:rsid w:val="007174FD"/>
    <w:rsid w:val="00723EAA"/>
    <w:rsid w:val="0072439A"/>
    <w:rsid w:val="007312D8"/>
    <w:rsid w:val="00740308"/>
    <w:rsid w:val="00741DF0"/>
    <w:rsid w:val="007439BA"/>
    <w:rsid w:val="007450C1"/>
    <w:rsid w:val="00745DC3"/>
    <w:rsid w:val="0076022D"/>
    <w:rsid w:val="00764A07"/>
    <w:rsid w:val="007710AF"/>
    <w:rsid w:val="00771C2A"/>
    <w:rsid w:val="00776DFF"/>
    <w:rsid w:val="00777F0C"/>
    <w:rsid w:val="00786A5F"/>
    <w:rsid w:val="0078701F"/>
    <w:rsid w:val="00790C87"/>
    <w:rsid w:val="00795D59"/>
    <w:rsid w:val="00797275"/>
    <w:rsid w:val="007978CF"/>
    <w:rsid w:val="007B6765"/>
    <w:rsid w:val="007C1AFC"/>
    <w:rsid w:val="007C2E6E"/>
    <w:rsid w:val="007C3020"/>
    <w:rsid w:val="007C3D19"/>
    <w:rsid w:val="007D0CE0"/>
    <w:rsid w:val="007D422D"/>
    <w:rsid w:val="007E0F6F"/>
    <w:rsid w:val="007E1486"/>
    <w:rsid w:val="007E7036"/>
    <w:rsid w:val="007F412A"/>
    <w:rsid w:val="007F66E2"/>
    <w:rsid w:val="008062B5"/>
    <w:rsid w:val="00806A7E"/>
    <w:rsid w:val="008132EC"/>
    <w:rsid w:val="00815ACD"/>
    <w:rsid w:val="008177DA"/>
    <w:rsid w:val="00824301"/>
    <w:rsid w:val="00827634"/>
    <w:rsid w:val="00831315"/>
    <w:rsid w:val="0083428D"/>
    <w:rsid w:val="0083452C"/>
    <w:rsid w:val="00836BFA"/>
    <w:rsid w:val="00843986"/>
    <w:rsid w:val="00843B6E"/>
    <w:rsid w:val="00843F04"/>
    <w:rsid w:val="0086057A"/>
    <w:rsid w:val="00867B62"/>
    <w:rsid w:val="00875028"/>
    <w:rsid w:val="00884D4D"/>
    <w:rsid w:val="0089537D"/>
    <w:rsid w:val="008A0AC9"/>
    <w:rsid w:val="008A1C6C"/>
    <w:rsid w:val="008A31D3"/>
    <w:rsid w:val="008B6242"/>
    <w:rsid w:val="008B7B38"/>
    <w:rsid w:val="008C00EF"/>
    <w:rsid w:val="008C04C8"/>
    <w:rsid w:val="008C6476"/>
    <w:rsid w:val="008E1836"/>
    <w:rsid w:val="008E51B6"/>
    <w:rsid w:val="008F320B"/>
    <w:rsid w:val="008F35F6"/>
    <w:rsid w:val="008F691F"/>
    <w:rsid w:val="008F6FC1"/>
    <w:rsid w:val="00900F74"/>
    <w:rsid w:val="00901459"/>
    <w:rsid w:val="00901B85"/>
    <w:rsid w:val="009021A0"/>
    <w:rsid w:val="009045CA"/>
    <w:rsid w:val="00905FF2"/>
    <w:rsid w:val="009065CD"/>
    <w:rsid w:val="0091256C"/>
    <w:rsid w:val="00917789"/>
    <w:rsid w:val="009216DE"/>
    <w:rsid w:val="00924C84"/>
    <w:rsid w:val="00925B4C"/>
    <w:rsid w:val="00925E00"/>
    <w:rsid w:val="009306C3"/>
    <w:rsid w:val="00930E71"/>
    <w:rsid w:val="0093165F"/>
    <w:rsid w:val="00937A4A"/>
    <w:rsid w:val="00945081"/>
    <w:rsid w:val="00946D6C"/>
    <w:rsid w:val="00946DE4"/>
    <w:rsid w:val="0095021D"/>
    <w:rsid w:val="00950E9A"/>
    <w:rsid w:val="00950EEF"/>
    <w:rsid w:val="00953AA1"/>
    <w:rsid w:val="00955AE2"/>
    <w:rsid w:val="00965A30"/>
    <w:rsid w:val="00967546"/>
    <w:rsid w:val="009710E0"/>
    <w:rsid w:val="00980903"/>
    <w:rsid w:val="0098236B"/>
    <w:rsid w:val="009857AB"/>
    <w:rsid w:val="00985A13"/>
    <w:rsid w:val="00990F43"/>
    <w:rsid w:val="0099157B"/>
    <w:rsid w:val="009A259B"/>
    <w:rsid w:val="009A6551"/>
    <w:rsid w:val="009B0FCC"/>
    <w:rsid w:val="009B6915"/>
    <w:rsid w:val="009C6780"/>
    <w:rsid w:val="009D6D2D"/>
    <w:rsid w:val="009D7F0C"/>
    <w:rsid w:val="009E6EC5"/>
    <w:rsid w:val="009F31BD"/>
    <w:rsid w:val="009F4DC0"/>
    <w:rsid w:val="009F64EB"/>
    <w:rsid w:val="009F71B1"/>
    <w:rsid w:val="00A00705"/>
    <w:rsid w:val="00A01C9F"/>
    <w:rsid w:val="00A05E02"/>
    <w:rsid w:val="00A116F6"/>
    <w:rsid w:val="00A338CD"/>
    <w:rsid w:val="00A33DBD"/>
    <w:rsid w:val="00A377B4"/>
    <w:rsid w:val="00A405AA"/>
    <w:rsid w:val="00A469FA"/>
    <w:rsid w:val="00A47F50"/>
    <w:rsid w:val="00A517AE"/>
    <w:rsid w:val="00A52DD8"/>
    <w:rsid w:val="00A55974"/>
    <w:rsid w:val="00A57643"/>
    <w:rsid w:val="00A60094"/>
    <w:rsid w:val="00A60E44"/>
    <w:rsid w:val="00A76DB9"/>
    <w:rsid w:val="00A77050"/>
    <w:rsid w:val="00A83017"/>
    <w:rsid w:val="00A87FE5"/>
    <w:rsid w:val="00A90DDF"/>
    <w:rsid w:val="00A91050"/>
    <w:rsid w:val="00A94970"/>
    <w:rsid w:val="00A957EA"/>
    <w:rsid w:val="00A97AD5"/>
    <w:rsid w:val="00AA1D1B"/>
    <w:rsid w:val="00AB0E7E"/>
    <w:rsid w:val="00AB21C1"/>
    <w:rsid w:val="00AB2598"/>
    <w:rsid w:val="00AB5415"/>
    <w:rsid w:val="00AC0AC8"/>
    <w:rsid w:val="00AC451E"/>
    <w:rsid w:val="00AD1112"/>
    <w:rsid w:val="00AD3302"/>
    <w:rsid w:val="00AE6D76"/>
    <w:rsid w:val="00AF7501"/>
    <w:rsid w:val="00B02E2B"/>
    <w:rsid w:val="00B045F1"/>
    <w:rsid w:val="00B06402"/>
    <w:rsid w:val="00B06817"/>
    <w:rsid w:val="00B1621D"/>
    <w:rsid w:val="00B17A30"/>
    <w:rsid w:val="00B20976"/>
    <w:rsid w:val="00B27D18"/>
    <w:rsid w:val="00B30D3B"/>
    <w:rsid w:val="00B335EE"/>
    <w:rsid w:val="00B3534A"/>
    <w:rsid w:val="00B531F6"/>
    <w:rsid w:val="00B611AF"/>
    <w:rsid w:val="00B645DB"/>
    <w:rsid w:val="00B64ACA"/>
    <w:rsid w:val="00B6668A"/>
    <w:rsid w:val="00B71300"/>
    <w:rsid w:val="00B74838"/>
    <w:rsid w:val="00B84ED0"/>
    <w:rsid w:val="00B910C2"/>
    <w:rsid w:val="00B9178C"/>
    <w:rsid w:val="00B9364B"/>
    <w:rsid w:val="00B950EF"/>
    <w:rsid w:val="00BA537D"/>
    <w:rsid w:val="00BA61AA"/>
    <w:rsid w:val="00BB7169"/>
    <w:rsid w:val="00BB71D1"/>
    <w:rsid w:val="00BD041A"/>
    <w:rsid w:val="00BD1893"/>
    <w:rsid w:val="00BD2C3F"/>
    <w:rsid w:val="00BD3C01"/>
    <w:rsid w:val="00BD64FB"/>
    <w:rsid w:val="00BE2D80"/>
    <w:rsid w:val="00BE662A"/>
    <w:rsid w:val="00BF0C31"/>
    <w:rsid w:val="00C046F2"/>
    <w:rsid w:val="00C053CB"/>
    <w:rsid w:val="00C13618"/>
    <w:rsid w:val="00C15447"/>
    <w:rsid w:val="00C22C0C"/>
    <w:rsid w:val="00C30136"/>
    <w:rsid w:val="00C3058A"/>
    <w:rsid w:val="00C41399"/>
    <w:rsid w:val="00C529DF"/>
    <w:rsid w:val="00C623F9"/>
    <w:rsid w:val="00C63EC1"/>
    <w:rsid w:val="00C714A1"/>
    <w:rsid w:val="00C75341"/>
    <w:rsid w:val="00C76D62"/>
    <w:rsid w:val="00C8194F"/>
    <w:rsid w:val="00C878BB"/>
    <w:rsid w:val="00C91EE7"/>
    <w:rsid w:val="00C964F7"/>
    <w:rsid w:val="00CA6E80"/>
    <w:rsid w:val="00CA7D72"/>
    <w:rsid w:val="00CB1B58"/>
    <w:rsid w:val="00CB5600"/>
    <w:rsid w:val="00CC3883"/>
    <w:rsid w:val="00CC43B1"/>
    <w:rsid w:val="00CE0568"/>
    <w:rsid w:val="00CE25AC"/>
    <w:rsid w:val="00CE6C98"/>
    <w:rsid w:val="00CF107A"/>
    <w:rsid w:val="00CF3401"/>
    <w:rsid w:val="00CF6394"/>
    <w:rsid w:val="00D01956"/>
    <w:rsid w:val="00D040E9"/>
    <w:rsid w:val="00D06C01"/>
    <w:rsid w:val="00D0780C"/>
    <w:rsid w:val="00D2269F"/>
    <w:rsid w:val="00D31B72"/>
    <w:rsid w:val="00D34B00"/>
    <w:rsid w:val="00D370BC"/>
    <w:rsid w:val="00D408B7"/>
    <w:rsid w:val="00D428C1"/>
    <w:rsid w:val="00D43DEB"/>
    <w:rsid w:val="00D505EE"/>
    <w:rsid w:val="00D50DCF"/>
    <w:rsid w:val="00D56721"/>
    <w:rsid w:val="00D576B8"/>
    <w:rsid w:val="00D6500C"/>
    <w:rsid w:val="00D900EE"/>
    <w:rsid w:val="00D92512"/>
    <w:rsid w:val="00DA129A"/>
    <w:rsid w:val="00DA24CE"/>
    <w:rsid w:val="00DA3BF0"/>
    <w:rsid w:val="00DA3E94"/>
    <w:rsid w:val="00DA4826"/>
    <w:rsid w:val="00DA74C3"/>
    <w:rsid w:val="00DA7AD9"/>
    <w:rsid w:val="00DB274F"/>
    <w:rsid w:val="00DB2B76"/>
    <w:rsid w:val="00DB5657"/>
    <w:rsid w:val="00DB7280"/>
    <w:rsid w:val="00DC28E3"/>
    <w:rsid w:val="00DC510B"/>
    <w:rsid w:val="00DD52F3"/>
    <w:rsid w:val="00DD57D5"/>
    <w:rsid w:val="00DD62CE"/>
    <w:rsid w:val="00DF1956"/>
    <w:rsid w:val="00DF24CA"/>
    <w:rsid w:val="00DF519D"/>
    <w:rsid w:val="00DF6487"/>
    <w:rsid w:val="00DF6B93"/>
    <w:rsid w:val="00DF759A"/>
    <w:rsid w:val="00E05A78"/>
    <w:rsid w:val="00E121D3"/>
    <w:rsid w:val="00E144A5"/>
    <w:rsid w:val="00E16E42"/>
    <w:rsid w:val="00E17A66"/>
    <w:rsid w:val="00E2446F"/>
    <w:rsid w:val="00E26A06"/>
    <w:rsid w:val="00E30204"/>
    <w:rsid w:val="00E33105"/>
    <w:rsid w:val="00E34FC7"/>
    <w:rsid w:val="00E3799F"/>
    <w:rsid w:val="00E50E8A"/>
    <w:rsid w:val="00E5368D"/>
    <w:rsid w:val="00E61281"/>
    <w:rsid w:val="00E626A4"/>
    <w:rsid w:val="00E70509"/>
    <w:rsid w:val="00E72C92"/>
    <w:rsid w:val="00E86379"/>
    <w:rsid w:val="00E92CE8"/>
    <w:rsid w:val="00E9788B"/>
    <w:rsid w:val="00EB2677"/>
    <w:rsid w:val="00EB4F02"/>
    <w:rsid w:val="00EB5383"/>
    <w:rsid w:val="00EC27A6"/>
    <w:rsid w:val="00ED0954"/>
    <w:rsid w:val="00ED0F81"/>
    <w:rsid w:val="00ED29FC"/>
    <w:rsid w:val="00ED333C"/>
    <w:rsid w:val="00ED6B67"/>
    <w:rsid w:val="00EF4F56"/>
    <w:rsid w:val="00EF6741"/>
    <w:rsid w:val="00F01635"/>
    <w:rsid w:val="00F03245"/>
    <w:rsid w:val="00F03929"/>
    <w:rsid w:val="00F12805"/>
    <w:rsid w:val="00F23A7A"/>
    <w:rsid w:val="00F23E5B"/>
    <w:rsid w:val="00F25948"/>
    <w:rsid w:val="00F35B2B"/>
    <w:rsid w:val="00F461F8"/>
    <w:rsid w:val="00F51BA4"/>
    <w:rsid w:val="00F60D0D"/>
    <w:rsid w:val="00F658CC"/>
    <w:rsid w:val="00F67B08"/>
    <w:rsid w:val="00F84ECD"/>
    <w:rsid w:val="00FA0FE3"/>
    <w:rsid w:val="00FA284E"/>
    <w:rsid w:val="00FA6685"/>
    <w:rsid w:val="00FB2FC8"/>
    <w:rsid w:val="00FB3636"/>
    <w:rsid w:val="00FB3B63"/>
    <w:rsid w:val="00FB452A"/>
    <w:rsid w:val="00FB61E2"/>
    <w:rsid w:val="00FC4B36"/>
    <w:rsid w:val="00FC5112"/>
    <w:rsid w:val="00FD07AF"/>
    <w:rsid w:val="00FD1700"/>
    <w:rsid w:val="00FE44DF"/>
    <w:rsid w:val="00FE7B2F"/>
    <w:rsid w:val="00FF49B7"/>
    <w:rsid w:val="00FF791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FDB2C9"/>
  <w15:docId w15:val="{80DEBEAA-0406-4652-BF7A-336C6045F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82BB7"/>
    <w:rPr>
      <w:rFonts w:ascii="Calibri" w:eastAsia="Calibri" w:hAnsi="Calibri" w:cs="Times New Roman"/>
    </w:rPr>
  </w:style>
  <w:style w:type="paragraph" w:styleId="1">
    <w:name w:val="heading 1"/>
    <w:basedOn w:val="a"/>
    <w:next w:val="a"/>
    <w:link w:val="10"/>
    <w:uiPriority w:val="9"/>
    <w:qFormat/>
    <w:rsid w:val="0051244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51244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FA0FE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536668"/>
    <w:pPr>
      <w:keepNext/>
      <w:spacing w:before="240" w:after="60" w:line="240" w:lineRule="auto"/>
      <w:outlineLvl w:val="3"/>
    </w:pPr>
    <w:rPr>
      <w:rFonts w:ascii="Times New Roman" w:eastAsia="Times New Roman" w:hAnsi="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82B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7978CF"/>
    <w:pPr>
      <w:spacing w:after="0" w:line="240" w:lineRule="auto"/>
      <w:ind w:left="720"/>
      <w:contextualSpacing/>
    </w:pPr>
    <w:rPr>
      <w:rFonts w:ascii="Times New Roman" w:eastAsia="Times New Roman" w:hAnsi="Times New Roman"/>
      <w:sz w:val="24"/>
      <w:szCs w:val="24"/>
      <w:lang w:eastAsia="ru-RU"/>
    </w:rPr>
  </w:style>
  <w:style w:type="paragraph" w:customStyle="1" w:styleId="ConsPlusNormal">
    <w:name w:val="ConsPlusNormal"/>
    <w:link w:val="ConsPlusNormal0"/>
    <w:rsid w:val="007978C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blk">
    <w:name w:val="blk"/>
    <w:rsid w:val="007978CF"/>
  </w:style>
  <w:style w:type="paragraph" w:styleId="21">
    <w:name w:val="Body Text Indent 2"/>
    <w:basedOn w:val="a"/>
    <w:link w:val="22"/>
    <w:uiPriority w:val="99"/>
    <w:unhideWhenUsed/>
    <w:rsid w:val="007978CF"/>
    <w:pPr>
      <w:spacing w:after="120" w:line="480" w:lineRule="auto"/>
      <w:ind w:left="283"/>
    </w:pPr>
    <w:rPr>
      <w:rFonts w:ascii="Times New Roman" w:eastAsia="Times New Roman" w:hAnsi="Times New Roman"/>
      <w:sz w:val="24"/>
      <w:szCs w:val="24"/>
    </w:rPr>
  </w:style>
  <w:style w:type="character" w:customStyle="1" w:styleId="22">
    <w:name w:val="Основной текст с отступом 2 Знак"/>
    <w:basedOn w:val="a0"/>
    <w:link w:val="21"/>
    <w:uiPriority w:val="99"/>
    <w:rsid w:val="007978CF"/>
    <w:rPr>
      <w:rFonts w:ascii="Times New Roman" w:eastAsia="Times New Roman" w:hAnsi="Times New Roman" w:cs="Times New Roman"/>
      <w:sz w:val="24"/>
      <w:szCs w:val="24"/>
    </w:rPr>
  </w:style>
  <w:style w:type="paragraph" w:styleId="a5">
    <w:name w:val="Body Text"/>
    <w:basedOn w:val="a"/>
    <w:link w:val="a6"/>
    <w:uiPriority w:val="99"/>
    <w:unhideWhenUsed/>
    <w:rsid w:val="002C3783"/>
    <w:pPr>
      <w:spacing w:after="120"/>
    </w:pPr>
  </w:style>
  <w:style w:type="character" w:customStyle="1" w:styleId="a6">
    <w:name w:val="Основной текст Знак"/>
    <w:basedOn w:val="a0"/>
    <w:link w:val="a5"/>
    <w:uiPriority w:val="99"/>
    <w:rsid w:val="002C3783"/>
    <w:rPr>
      <w:rFonts w:ascii="Calibri" w:eastAsia="Calibri" w:hAnsi="Calibri" w:cs="Times New Roman"/>
    </w:rPr>
  </w:style>
  <w:style w:type="paragraph" w:customStyle="1" w:styleId="ConsPlusTitle">
    <w:name w:val="ConsPlusTitle"/>
    <w:rsid w:val="002C3783"/>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1">
    <w:name w:val="Заголовок 11"/>
    <w:basedOn w:val="a"/>
    <w:uiPriority w:val="1"/>
    <w:qFormat/>
    <w:rsid w:val="002C3783"/>
    <w:pPr>
      <w:widowControl w:val="0"/>
      <w:autoSpaceDE w:val="0"/>
      <w:autoSpaceDN w:val="0"/>
      <w:spacing w:after="0" w:line="319" w:lineRule="exact"/>
      <w:ind w:left="974"/>
      <w:outlineLvl w:val="1"/>
    </w:pPr>
    <w:rPr>
      <w:rFonts w:ascii="Times New Roman" w:eastAsia="Times New Roman" w:hAnsi="Times New Roman"/>
      <w:b/>
      <w:bCs/>
      <w:sz w:val="28"/>
      <w:szCs w:val="28"/>
      <w:lang w:eastAsia="ru-RU" w:bidi="ru-RU"/>
    </w:rPr>
  </w:style>
  <w:style w:type="paragraph" w:customStyle="1" w:styleId="ConsPlusNonformat">
    <w:name w:val="ConsPlusNonformat"/>
    <w:rsid w:val="002C3783"/>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7">
    <w:name w:val="Strong"/>
    <w:basedOn w:val="a0"/>
    <w:uiPriority w:val="99"/>
    <w:qFormat/>
    <w:rsid w:val="00411680"/>
    <w:rPr>
      <w:rFonts w:ascii="Times New Roman" w:hAnsi="Times New Roman" w:cs="Times New Roman" w:hint="default"/>
      <w:b/>
      <w:bCs/>
    </w:rPr>
  </w:style>
  <w:style w:type="paragraph" w:customStyle="1" w:styleId="ConsNonformat">
    <w:name w:val="ConsNonformat"/>
    <w:rsid w:val="008F6FC1"/>
    <w:pPr>
      <w:widowControl w:val="0"/>
      <w:spacing w:after="0" w:line="240" w:lineRule="auto"/>
    </w:pPr>
    <w:rPr>
      <w:rFonts w:ascii="Courier New" w:eastAsia="Times New Roman" w:hAnsi="Courier New" w:cs="Times New Roman"/>
      <w:snapToGrid w:val="0"/>
      <w:sz w:val="20"/>
      <w:szCs w:val="20"/>
      <w:lang w:eastAsia="ru-RU"/>
    </w:rPr>
  </w:style>
  <w:style w:type="paragraph" w:styleId="31">
    <w:name w:val="Body Text Indent 3"/>
    <w:basedOn w:val="a"/>
    <w:link w:val="32"/>
    <w:uiPriority w:val="99"/>
    <w:semiHidden/>
    <w:unhideWhenUsed/>
    <w:rsid w:val="00C91EE7"/>
    <w:pPr>
      <w:spacing w:after="120"/>
      <w:ind w:left="283"/>
    </w:pPr>
    <w:rPr>
      <w:sz w:val="16"/>
      <w:szCs w:val="16"/>
    </w:rPr>
  </w:style>
  <w:style w:type="character" w:customStyle="1" w:styleId="32">
    <w:name w:val="Основной текст с отступом 3 Знак"/>
    <w:basedOn w:val="a0"/>
    <w:link w:val="31"/>
    <w:uiPriority w:val="99"/>
    <w:semiHidden/>
    <w:rsid w:val="00C91EE7"/>
    <w:rPr>
      <w:rFonts w:ascii="Calibri" w:eastAsia="Calibri" w:hAnsi="Calibri" w:cs="Times New Roman"/>
      <w:sz w:val="16"/>
      <w:szCs w:val="16"/>
    </w:rPr>
  </w:style>
  <w:style w:type="paragraph" w:styleId="33">
    <w:name w:val="List 3"/>
    <w:basedOn w:val="a"/>
    <w:rsid w:val="00C91EE7"/>
    <w:pPr>
      <w:tabs>
        <w:tab w:val="num" w:pos="425"/>
      </w:tabs>
      <w:spacing w:after="0" w:line="240" w:lineRule="auto"/>
      <w:ind w:left="425" w:hanging="425"/>
      <w:jc w:val="both"/>
    </w:pPr>
    <w:rPr>
      <w:rFonts w:ascii="Times New Roman" w:eastAsia="Times New Roman" w:hAnsi="Times New Roman"/>
      <w:sz w:val="28"/>
      <w:szCs w:val="20"/>
      <w:lang w:eastAsia="ru-RU"/>
    </w:rPr>
  </w:style>
  <w:style w:type="paragraph" w:customStyle="1" w:styleId="ConsNormal">
    <w:name w:val="ConsNormal"/>
    <w:rsid w:val="00C91EE7"/>
    <w:pPr>
      <w:widowControl w:val="0"/>
      <w:spacing w:after="0" w:line="240" w:lineRule="auto"/>
      <w:ind w:firstLine="720"/>
    </w:pPr>
    <w:rPr>
      <w:rFonts w:ascii="Arial" w:eastAsia="Times New Roman" w:hAnsi="Arial" w:cs="Times New Roman"/>
      <w:snapToGrid w:val="0"/>
      <w:sz w:val="20"/>
      <w:szCs w:val="20"/>
      <w:lang w:eastAsia="ru-RU"/>
    </w:rPr>
  </w:style>
  <w:style w:type="character" w:customStyle="1" w:styleId="40">
    <w:name w:val="Заголовок 4 Знак"/>
    <w:basedOn w:val="a0"/>
    <w:link w:val="4"/>
    <w:rsid w:val="00536668"/>
    <w:rPr>
      <w:rFonts w:ascii="Times New Roman" w:eastAsia="Times New Roman" w:hAnsi="Times New Roman" w:cs="Times New Roman"/>
      <w:b/>
      <w:bCs/>
      <w:sz w:val="28"/>
      <w:szCs w:val="28"/>
      <w:lang w:eastAsia="ru-RU"/>
    </w:rPr>
  </w:style>
  <w:style w:type="paragraph" w:styleId="a8">
    <w:name w:val="Body Text Indent"/>
    <w:basedOn w:val="a"/>
    <w:link w:val="a9"/>
    <w:uiPriority w:val="99"/>
    <w:semiHidden/>
    <w:unhideWhenUsed/>
    <w:rsid w:val="00C22C0C"/>
    <w:pPr>
      <w:spacing w:after="120"/>
      <w:ind w:left="283"/>
    </w:pPr>
  </w:style>
  <w:style w:type="character" w:customStyle="1" w:styleId="a9">
    <w:name w:val="Основной текст с отступом Знак"/>
    <w:basedOn w:val="a0"/>
    <w:link w:val="a8"/>
    <w:uiPriority w:val="99"/>
    <w:semiHidden/>
    <w:rsid w:val="00C22C0C"/>
    <w:rPr>
      <w:rFonts w:ascii="Calibri" w:eastAsia="Calibri" w:hAnsi="Calibri" w:cs="Times New Roman"/>
    </w:rPr>
  </w:style>
  <w:style w:type="paragraph" w:customStyle="1" w:styleId="12">
    <w:name w:val="Без интервала1"/>
    <w:rsid w:val="00DA129A"/>
    <w:pPr>
      <w:spacing w:after="0" w:line="240" w:lineRule="auto"/>
    </w:pPr>
    <w:rPr>
      <w:rFonts w:ascii="Calibri" w:eastAsia="Times New Roman" w:hAnsi="Calibri" w:cs="Times New Roman"/>
    </w:rPr>
  </w:style>
  <w:style w:type="character" w:customStyle="1" w:styleId="ConsPlusNormal0">
    <w:name w:val="ConsPlusNormal Знак"/>
    <w:link w:val="ConsPlusNormal"/>
    <w:locked/>
    <w:rsid w:val="00DA129A"/>
    <w:rPr>
      <w:rFonts w:ascii="Arial" w:eastAsia="Times New Roman" w:hAnsi="Arial" w:cs="Arial"/>
      <w:sz w:val="20"/>
      <w:szCs w:val="20"/>
      <w:lang w:eastAsia="ru-RU"/>
    </w:rPr>
  </w:style>
  <w:style w:type="paragraph" w:customStyle="1" w:styleId="23">
    <w:name w:val="Без интервала2"/>
    <w:rsid w:val="00DA129A"/>
    <w:pPr>
      <w:spacing w:after="0" w:line="240" w:lineRule="auto"/>
    </w:pPr>
    <w:rPr>
      <w:rFonts w:ascii="Calibri" w:eastAsia="Times New Roman" w:hAnsi="Calibri" w:cs="Times New Roman"/>
    </w:rPr>
  </w:style>
  <w:style w:type="paragraph" w:styleId="aa">
    <w:name w:val="No Spacing"/>
    <w:uiPriority w:val="1"/>
    <w:qFormat/>
    <w:rsid w:val="006B0DCB"/>
    <w:pPr>
      <w:spacing w:after="0" w:line="240" w:lineRule="auto"/>
    </w:pPr>
    <w:rPr>
      <w:rFonts w:ascii="Times New Roman" w:eastAsia="Times New Roman" w:hAnsi="Times New Roman" w:cs="Times New Roman"/>
      <w:sz w:val="24"/>
      <w:szCs w:val="24"/>
      <w:lang w:eastAsia="ru-RU"/>
    </w:rPr>
  </w:style>
  <w:style w:type="character" w:styleId="ab">
    <w:name w:val="Hyperlink"/>
    <w:basedOn w:val="a0"/>
    <w:uiPriority w:val="99"/>
    <w:unhideWhenUsed/>
    <w:rsid w:val="0015506C"/>
    <w:rPr>
      <w:color w:val="0000FF" w:themeColor="hyperlink"/>
      <w:u w:val="single"/>
    </w:rPr>
  </w:style>
  <w:style w:type="paragraph" w:styleId="ac">
    <w:name w:val="Balloon Text"/>
    <w:basedOn w:val="a"/>
    <w:link w:val="ad"/>
    <w:uiPriority w:val="99"/>
    <w:semiHidden/>
    <w:unhideWhenUsed/>
    <w:rsid w:val="00C878BB"/>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C878BB"/>
    <w:rPr>
      <w:rFonts w:ascii="Tahoma" w:eastAsia="Calibri" w:hAnsi="Tahoma" w:cs="Tahoma"/>
      <w:sz w:val="16"/>
      <w:szCs w:val="16"/>
    </w:rPr>
  </w:style>
  <w:style w:type="paragraph" w:customStyle="1" w:styleId="210">
    <w:name w:val="Основной текст 21"/>
    <w:basedOn w:val="a"/>
    <w:rsid w:val="002B3275"/>
    <w:pPr>
      <w:spacing w:after="0"/>
      <w:jc w:val="both"/>
    </w:pPr>
    <w:rPr>
      <w:rFonts w:ascii="Times New Roman" w:eastAsia="Times New Roman" w:hAnsi="Times New Roman"/>
      <w:sz w:val="24"/>
      <w:szCs w:val="20"/>
      <w:lang w:eastAsia="ar-SA"/>
    </w:rPr>
  </w:style>
  <w:style w:type="paragraph" w:customStyle="1" w:styleId="ConsPlusCell">
    <w:name w:val="ConsPlusCell"/>
    <w:uiPriority w:val="99"/>
    <w:rsid w:val="0012238C"/>
    <w:pPr>
      <w:widowControl w:val="0"/>
      <w:autoSpaceDE w:val="0"/>
      <w:autoSpaceDN w:val="0"/>
      <w:adjustRightInd w:val="0"/>
      <w:spacing w:after="0" w:line="240" w:lineRule="auto"/>
    </w:pPr>
    <w:rPr>
      <w:rFonts w:ascii="Calibri" w:eastAsia="Times New Roman" w:hAnsi="Calibri" w:cs="Calibri"/>
      <w:lang w:eastAsia="ru-RU"/>
    </w:rPr>
  </w:style>
  <w:style w:type="paragraph" w:styleId="ae">
    <w:name w:val="header"/>
    <w:basedOn w:val="a"/>
    <w:link w:val="af"/>
    <w:unhideWhenUsed/>
    <w:rsid w:val="0012238C"/>
    <w:pPr>
      <w:tabs>
        <w:tab w:val="center" w:pos="4677"/>
        <w:tab w:val="right" w:pos="9355"/>
      </w:tabs>
    </w:pPr>
  </w:style>
  <w:style w:type="character" w:customStyle="1" w:styleId="af">
    <w:name w:val="Верхний колонтитул Знак"/>
    <w:basedOn w:val="a0"/>
    <w:link w:val="ae"/>
    <w:rsid w:val="0012238C"/>
    <w:rPr>
      <w:rFonts w:ascii="Calibri" w:eastAsia="Calibri" w:hAnsi="Calibri" w:cs="Times New Roman"/>
    </w:rPr>
  </w:style>
  <w:style w:type="paragraph" w:styleId="af0">
    <w:name w:val="footer"/>
    <w:basedOn w:val="a"/>
    <w:link w:val="af1"/>
    <w:uiPriority w:val="99"/>
    <w:unhideWhenUsed/>
    <w:rsid w:val="0012238C"/>
    <w:pPr>
      <w:tabs>
        <w:tab w:val="center" w:pos="4677"/>
        <w:tab w:val="right" w:pos="9355"/>
      </w:tabs>
    </w:pPr>
  </w:style>
  <w:style w:type="character" w:customStyle="1" w:styleId="af1">
    <w:name w:val="Нижний колонтитул Знак"/>
    <w:basedOn w:val="a0"/>
    <w:link w:val="af0"/>
    <w:uiPriority w:val="99"/>
    <w:rsid w:val="0012238C"/>
    <w:rPr>
      <w:rFonts w:ascii="Calibri" w:eastAsia="Calibri" w:hAnsi="Calibri" w:cs="Times New Roman"/>
    </w:rPr>
  </w:style>
  <w:style w:type="paragraph" w:styleId="af2">
    <w:name w:val="footnote text"/>
    <w:basedOn w:val="a"/>
    <w:link w:val="af3"/>
    <w:uiPriority w:val="99"/>
    <w:semiHidden/>
    <w:unhideWhenUsed/>
    <w:rsid w:val="0012238C"/>
    <w:rPr>
      <w:sz w:val="20"/>
      <w:szCs w:val="20"/>
    </w:rPr>
  </w:style>
  <w:style w:type="character" w:customStyle="1" w:styleId="af3">
    <w:name w:val="Текст сноски Знак"/>
    <w:basedOn w:val="a0"/>
    <w:link w:val="af2"/>
    <w:uiPriority w:val="99"/>
    <w:semiHidden/>
    <w:rsid w:val="0012238C"/>
    <w:rPr>
      <w:rFonts w:ascii="Calibri" w:eastAsia="Calibri" w:hAnsi="Calibri" w:cs="Times New Roman"/>
      <w:sz w:val="20"/>
      <w:szCs w:val="20"/>
    </w:rPr>
  </w:style>
  <w:style w:type="character" w:styleId="af4">
    <w:name w:val="footnote reference"/>
    <w:uiPriority w:val="99"/>
    <w:unhideWhenUsed/>
    <w:rsid w:val="0012238C"/>
    <w:rPr>
      <w:vertAlign w:val="superscript"/>
    </w:rPr>
  </w:style>
  <w:style w:type="paragraph" w:styleId="af5">
    <w:name w:val="Normal (Web)"/>
    <w:aliases w:val="Обычный (веб) Знак1,Обычный (веб) Знак Знак"/>
    <w:basedOn w:val="a"/>
    <w:link w:val="af6"/>
    <w:uiPriority w:val="99"/>
    <w:unhideWhenUsed/>
    <w:qFormat/>
    <w:rsid w:val="0012238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formattext">
    <w:name w:val="formattext"/>
    <w:basedOn w:val="a"/>
    <w:rsid w:val="0012238C"/>
    <w:pPr>
      <w:spacing w:before="100" w:beforeAutospacing="1" w:after="100" w:afterAutospacing="1" w:line="240" w:lineRule="auto"/>
    </w:pPr>
    <w:rPr>
      <w:rFonts w:ascii="Times New Roman" w:eastAsia="Times New Roman" w:hAnsi="Times New Roman"/>
      <w:sz w:val="24"/>
      <w:szCs w:val="24"/>
      <w:lang w:eastAsia="ru-RU"/>
    </w:rPr>
  </w:style>
  <w:style w:type="character" w:styleId="af7">
    <w:name w:val="annotation reference"/>
    <w:uiPriority w:val="99"/>
    <w:semiHidden/>
    <w:unhideWhenUsed/>
    <w:rsid w:val="00FD07AF"/>
    <w:rPr>
      <w:sz w:val="16"/>
      <w:szCs w:val="16"/>
    </w:rPr>
  </w:style>
  <w:style w:type="paragraph" w:styleId="af8">
    <w:name w:val="annotation text"/>
    <w:basedOn w:val="a"/>
    <w:link w:val="af9"/>
    <w:uiPriority w:val="99"/>
    <w:semiHidden/>
    <w:unhideWhenUsed/>
    <w:rsid w:val="00FD07AF"/>
    <w:rPr>
      <w:sz w:val="20"/>
      <w:szCs w:val="20"/>
    </w:rPr>
  </w:style>
  <w:style w:type="character" w:customStyle="1" w:styleId="af9">
    <w:name w:val="Текст примечания Знак"/>
    <w:basedOn w:val="a0"/>
    <w:link w:val="af8"/>
    <w:uiPriority w:val="99"/>
    <w:semiHidden/>
    <w:rsid w:val="00FD07AF"/>
    <w:rPr>
      <w:rFonts w:ascii="Calibri" w:eastAsia="Calibri" w:hAnsi="Calibri" w:cs="Times New Roman"/>
      <w:sz w:val="20"/>
      <w:szCs w:val="20"/>
    </w:rPr>
  </w:style>
  <w:style w:type="paragraph" w:styleId="afa">
    <w:name w:val="annotation subject"/>
    <w:basedOn w:val="af8"/>
    <w:next w:val="af8"/>
    <w:link w:val="afb"/>
    <w:uiPriority w:val="99"/>
    <w:semiHidden/>
    <w:unhideWhenUsed/>
    <w:rsid w:val="00FD07AF"/>
    <w:rPr>
      <w:b/>
      <w:bCs/>
    </w:rPr>
  </w:style>
  <w:style w:type="character" w:customStyle="1" w:styleId="afb">
    <w:name w:val="Тема примечания Знак"/>
    <w:basedOn w:val="af9"/>
    <w:link w:val="afa"/>
    <w:uiPriority w:val="99"/>
    <w:semiHidden/>
    <w:rsid w:val="00FD07AF"/>
    <w:rPr>
      <w:rFonts w:ascii="Calibri" w:eastAsia="Calibri" w:hAnsi="Calibri" w:cs="Times New Roman"/>
      <w:b/>
      <w:bCs/>
      <w:sz w:val="20"/>
      <w:szCs w:val="20"/>
    </w:rPr>
  </w:style>
  <w:style w:type="character" w:customStyle="1" w:styleId="FontStyle70">
    <w:name w:val="Font Style70"/>
    <w:basedOn w:val="a0"/>
    <w:rsid w:val="00A01C9F"/>
    <w:rPr>
      <w:rFonts w:ascii="Times New Roman" w:hAnsi="Times New Roman" w:cs="Times New Roman"/>
      <w:b/>
      <w:bCs/>
      <w:sz w:val="26"/>
      <w:szCs w:val="26"/>
    </w:rPr>
  </w:style>
  <w:style w:type="character" w:styleId="afc">
    <w:name w:val="FollowedHyperlink"/>
    <w:basedOn w:val="a0"/>
    <w:uiPriority w:val="99"/>
    <w:semiHidden/>
    <w:unhideWhenUsed/>
    <w:rsid w:val="001B5275"/>
    <w:rPr>
      <w:color w:val="800080"/>
      <w:u w:val="single"/>
    </w:rPr>
  </w:style>
  <w:style w:type="paragraph" w:customStyle="1" w:styleId="xl66">
    <w:name w:val="xl66"/>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67">
    <w:name w:val="xl67"/>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68">
    <w:name w:val="xl68"/>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16"/>
      <w:szCs w:val="16"/>
      <w:lang w:eastAsia="ru-RU"/>
    </w:rPr>
  </w:style>
  <w:style w:type="paragraph" w:customStyle="1" w:styleId="xl69">
    <w:name w:val="xl69"/>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sz w:val="16"/>
      <w:szCs w:val="16"/>
      <w:lang w:eastAsia="ru-RU"/>
    </w:rPr>
  </w:style>
  <w:style w:type="paragraph" w:customStyle="1" w:styleId="xl70">
    <w:name w:val="xl70"/>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71">
    <w:name w:val="xl71"/>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72">
    <w:name w:val="xl72"/>
    <w:basedOn w:val="a"/>
    <w:rsid w:val="001B527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sz w:val="16"/>
      <w:szCs w:val="16"/>
      <w:lang w:eastAsia="ru-RU"/>
    </w:rPr>
  </w:style>
  <w:style w:type="paragraph" w:customStyle="1" w:styleId="xl73">
    <w:name w:val="xl73"/>
    <w:basedOn w:val="a"/>
    <w:rsid w:val="001B5275"/>
    <w:pPr>
      <w:spacing w:before="100" w:beforeAutospacing="1" w:after="100" w:afterAutospacing="1" w:line="240" w:lineRule="auto"/>
    </w:pPr>
    <w:rPr>
      <w:rFonts w:ascii="MS Sans Serif" w:eastAsia="Times New Roman" w:hAnsi="MS Sans Serif"/>
      <w:sz w:val="17"/>
      <w:szCs w:val="17"/>
      <w:lang w:eastAsia="ru-RU"/>
    </w:rPr>
  </w:style>
  <w:style w:type="paragraph" w:customStyle="1" w:styleId="xl74">
    <w:name w:val="xl74"/>
    <w:basedOn w:val="a"/>
    <w:rsid w:val="001B5275"/>
    <w:pPr>
      <w:spacing w:before="100" w:beforeAutospacing="1" w:after="100" w:afterAutospacing="1" w:line="240" w:lineRule="auto"/>
    </w:pPr>
    <w:rPr>
      <w:rFonts w:ascii="MS Sans Serif" w:eastAsia="Times New Roman" w:hAnsi="MS Sans Serif"/>
      <w:b/>
      <w:bCs/>
      <w:sz w:val="24"/>
      <w:szCs w:val="24"/>
      <w:lang w:eastAsia="ru-RU"/>
    </w:rPr>
  </w:style>
  <w:style w:type="paragraph" w:customStyle="1" w:styleId="xl75">
    <w:name w:val="xl75"/>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MS Sans Serif" w:eastAsia="Times New Roman" w:hAnsi="MS Sans Serif"/>
      <w:b/>
      <w:bCs/>
      <w:sz w:val="17"/>
      <w:szCs w:val="17"/>
      <w:lang w:eastAsia="ru-RU"/>
    </w:rPr>
  </w:style>
  <w:style w:type="paragraph" w:customStyle="1" w:styleId="xl76">
    <w:name w:val="xl76"/>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77">
    <w:name w:val="xl77"/>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b/>
      <w:bCs/>
      <w:sz w:val="16"/>
      <w:szCs w:val="16"/>
      <w:lang w:eastAsia="ru-RU"/>
    </w:rPr>
  </w:style>
  <w:style w:type="paragraph" w:customStyle="1" w:styleId="xl78">
    <w:name w:val="xl78"/>
    <w:basedOn w:val="a"/>
    <w:rsid w:val="001B527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79">
    <w:name w:val="xl79"/>
    <w:basedOn w:val="a"/>
    <w:rsid w:val="001B5275"/>
    <w:pPr>
      <w:pBdr>
        <w:top w:val="single" w:sz="4" w:space="0" w:color="auto"/>
        <w:left w:val="single" w:sz="4" w:space="0" w:color="auto"/>
        <w:bottom w:val="single" w:sz="4" w:space="0" w:color="auto"/>
      </w:pBd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80">
    <w:name w:val="xl80"/>
    <w:basedOn w:val="a"/>
    <w:rsid w:val="001B527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81">
    <w:name w:val="xl81"/>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82">
    <w:name w:val="xl82"/>
    <w:basedOn w:val="a"/>
    <w:rsid w:val="001B5275"/>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b/>
      <w:bCs/>
      <w:sz w:val="18"/>
      <w:szCs w:val="18"/>
      <w:lang w:eastAsia="ru-RU"/>
    </w:rPr>
  </w:style>
  <w:style w:type="paragraph" w:customStyle="1" w:styleId="xl83">
    <w:name w:val="xl83"/>
    <w:basedOn w:val="a"/>
    <w:rsid w:val="001B5275"/>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4">
    <w:name w:val="xl84"/>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b/>
      <w:bCs/>
      <w:sz w:val="18"/>
      <w:szCs w:val="18"/>
      <w:lang w:eastAsia="ru-RU"/>
    </w:rPr>
  </w:style>
  <w:style w:type="paragraph" w:customStyle="1" w:styleId="xl85">
    <w:name w:val="xl85"/>
    <w:basedOn w:val="a"/>
    <w:rsid w:val="001B5275"/>
    <w:pPr>
      <w:spacing w:before="100" w:beforeAutospacing="1" w:after="100" w:afterAutospacing="1" w:line="240" w:lineRule="auto"/>
    </w:pPr>
    <w:rPr>
      <w:rFonts w:ascii="MS Sans Serif" w:eastAsia="Times New Roman" w:hAnsi="MS Sans Serif"/>
      <w:b/>
      <w:bCs/>
      <w:sz w:val="24"/>
      <w:szCs w:val="24"/>
      <w:lang w:eastAsia="ru-RU"/>
    </w:rPr>
  </w:style>
  <w:style w:type="paragraph" w:customStyle="1" w:styleId="xl86">
    <w:name w:val="xl86"/>
    <w:basedOn w:val="a"/>
    <w:rsid w:val="001B5275"/>
    <w:pPr>
      <w:pBdr>
        <w:top w:val="single" w:sz="4" w:space="0" w:color="auto"/>
        <w:left w:val="single" w:sz="4" w:space="0" w:color="auto"/>
        <w:bottom w:val="single" w:sz="4" w:space="0" w:color="auto"/>
      </w:pBd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87">
    <w:name w:val="xl87"/>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88">
    <w:name w:val="xl88"/>
    <w:basedOn w:val="a"/>
    <w:rsid w:val="001B527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89">
    <w:name w:val="xl89"/>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sz w:val="16"/>
      <w:szCs w:val="16"/>
      <w:lang w:eastAsia="ru-RU"/>
    </w:rPr>
  </w:style>
  <w:style w:type="paragraph" w:customStyle="1" w:styleId="xl90">
    <w:name w:val="xl90"/>
    <w:basedOn w:val="a"/>
    <w:rsid w:val="001B527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sz w:val="16"/>
      <w:szCs w:val="16"/>
      <w:lang w:eastAsia="ru-RU"/>
    </w:rPr>
  </w:style>
  <w:style w:type="paragraph" w:customStyle="1" w:styleId="xl91">
    <w:name w:val="xl91"/>
    <w:basedOn w:val="a"/>
    <w:rsid w:val="001B5275"/>
    <w:pPr>
      <w:spacing w:before="100" w:beforeAutospacing="1" w:after="100" w:afterAutospacing="1" w:line="240" w:lineRule="auto"/>
    </w:pPr>
    <w:rPr>
      <w:rFonts w:ascii="MS Sans Serif" w:eastAsia="Times New Roman" w:hAnsi="MS Sans Serif"/>
      <w:b/>
      <w:bCs/>
      <w:sz w:val="17"/>
      <w:szCs w:val="17"/>
      <w:lang w:eastAsia="ru-RU"/>
    </w:rPr>
  </w:style>
  <w:style w:type="paragraph" w:customStyle="1" w:styleId="xl92">
    <w:name w:val="xl92"/>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i/>
      <w:iCs/>
      <w:sz w:val="16"/>
      <w:szCs w:val="16"/>
      <w:lang w:eastAsia="ru-RU"/>
    </w:rPr>
  </w:style>
  <w:style w:type="paragraph" w:customStyle="1" w:styleId="xl93">
    <w:name w:val="xl93"/>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94">
    <w:name w:val="xl94"/>
    <w:basedOn w:val="a"/>
    <w:rsid w:val="001B527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i/>
      <w:iCs/>
      <w:sz w:val="16"/>
      <w:szCs w:val="16"/>
      <w:lang w:eastAsia="ru-RU"/>
    </w:rPr>
  </w:style>
  <w:style w:type="paragraph" w:customStyle="1" w:styleId="xl95">
    <w:name w:val="xl95"/>
    <w:basedOn w:val="a"/>
    <w:rsid w:val="001B527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96">
    <w:name w:val="xl96"/>
    <w:basedOn w:val="a"/>
    <w:rsid w:val="001B527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97">
    <w:name w:val="xl97"/>
    <w:basedOn w:val="a"/>
    <w:rsid w:val="001B527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MS Sans Serif" w:eastAsia="Times New Roman" w:hAnsi="MS Sans Serif"/>
      <w:b/>
      <w:bCs/>
      <w:sz w:val="17"/>
      <w:szCs w:val="17"/>
      <w:lang w:eastAsia="ru-RU"/>
    </w:rPr>
  </w:style>
  <w:style w:type="paragraph" w:customStyle="1" w:styleId="xl98">
    <w:name w:val="xl98"/>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MS Sans Serif" w:eastAsia="Times New Roman" w:hAnsi="MS Sans Serif"/>
      <w:b/>
      <w:bCs/>
      <w:sz w:val="17"/>
      <w:szCs w:val="17"/>
      <w:lang w:eastAsia="ru-RU"/>
    </w:rPr>
  </w:style>
  <w:style w:type="paragraph" w:customStyle="1" w:styleId="xl99">
    <w:name w:val="xl99"/>
    <w:basedOn w:val="a"/>
    <w:rsid w:val="001B527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MS Sans Serif" w:eastAsia="Times New Roman" w:hAnsi="MS Sans Serif"/>
      <w:b/>
      <w:bCs/>
      <w:sz w:val="17"/>
      <w:szCs w:val="17"/>
      <w:lang w:eastAsia="ru-RU"/>
    </w:rPr>
  </w:style>
  <w:style w:type="paragraph" w:customStyle="1" w:styleId="xl100">
    <w:name w:val="xl100"/>
    <w:basedOn w:val="a"/>
    <w:rsid w:val="001B5275"/>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b/>
      <w:bCs/>
      <w:sz w:val="18"/>
      <w:szCs w:val="18"/>
      <w:lang w:eastAsia="ru-RU"/>
    </w:rPr>
  </w:style>
  <w:style w:type="paragraph" w:customStyle="1" w:styleId="xl101">
    <w:name w:val="xl101"/>
    <w:basedOn w:val="a"/>
    <w:rsid w:val="001B5275"/>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sz w:val="16"/>
      <w:szCs w:val="16"/>
      <w:lang w:eastAsia="ru-RU"/>
    </w:rPr>
  </w:style>
  <w:style w:type="paragraph" w:customStyle="1" w:styleId="xl102">
    <w:name w:val="xl102"/>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16"/>
      <w:szCs w:val="16"/>
      <w:lang w:eastAsia="ru-RU"/>
    </w:rPr>
  </w:style>
  <w:style w:type="paragraph" w:customStyle="1" w:styleId="xl103">
    <w:name w:val="xl103"/>
    <w:basedOn w:val="a"/>
    <w:rsid w:val="001B5275"/>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104">
    <w:name w:val="xl104"/>
    <w:basedOn w:val="a"/>
    <w:rsid w:val="001B527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105">
    <w:name w:val="xl105"/>
    <w:basedOn w:val="a"/>
    <w:rsid w:val="001B527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b/>
      <w:bCs/>
      <w:sz w:val="17"/>
      <w:szCs w:val="17"/>
      <w:lang w:eastAsia="ru-RU"/>
    </w:rPr>
  </w:style>
  <w:style w:type="paragraph" w:customStyle="1" w:styleId="xl106">
    <w:name w:val="xl106"/>
    <w:basedOn w:val="a"/>
    <w:rsid w:val="001B527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16"/>
      <w:szCs w:val="16"/>
      <w:lang w:eastAsia="ru-RU"/>
    </w:rPr>
  </w:style>
  <w:style w:type="paragraph" w:customStyle="1" w:styleId="xl107">
    <w:name w:val="xl107"/>
    <w:basedOn w:val="a"/>
    <w:rsid w:val="001B527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16"/>
      <w:szCs w:val="16"/>
      <w:lang w:eastAsia="ru-RU"/>
    </w:rPr>
  </w:style>
  <w:style w:type="paragraph" w:customStyle="1" w:styleId="xl108">
    <w:name w:val="xl108"/>
    <w:basedOn w:val="a"/>
    <w:rsid w:val="001B527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16"/>
      <w:szCs w:val="16"/>
      <w:lang w:eastAsia="ru-RU"/>
    </w:rPr>
  </w:style>
  <w:style w:type="paragraph" w:customStyle="1" w:styleId="xl109">
    <w:name w:val="xl109"/>
    <w:basedOn w:val="a"/>
    <w:rsid w:val="001B527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110">
    <w:name w:val="xl110"/>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16"/>
      <w:szCs w:val="16"/>
      <w:lang w:eastAsia="ru-RU"/>
    </w:rPr>
  </w:style>
  <w:style w:type="paragraph" w:customStyle="1" w:styleId="xl111">
    <w:name w:val="xl111"/>
    <w:basedOn w:val="a"/>
    <w:rsid w:val="001B527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112">
    <w:name w:val="xl112"/>
    <w:basedOn w:val="a"/>
    <w:rsid w:val="001B527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16"/>
      <w:szCs w:val="16"/>
      <w:lang w:eastAsia="ru-RU"/>
    </w:rPr>
  </w:style>
  <w:style w:type="paragraph" w:customStyle="1" w:styleId="xl113">
    <w:name w:val="xl113"/>
    <w:basedOn w:val="a"/>
    <w:rsid w:val="001B5275"/>
    <w:pPr>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14">
    <w:name w:val="xl114"/>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olor w:val="000000"/>
      <w:sz w:val="16"/>
      <w:szCs w:val="16"/>
      <w:lang w:eastAsia="ru-RU"/>
    </w:rPr>
  </w:style>
  <w:style w:type="paragraph" w:customStyle="1" w:styleId="xl115">
    <w:name w:val="xl115"/>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116">
    <w:name w:val="xl116"/>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i/>
      <w:iCs/>
      <w:sz w:val="16"/>
      <w:szCs w:val="16"/>
      <w:lang w:eastAsia="ru-RU"/>
    </w:rPr>
  </w:style>
  <w:style w:type="paragraph" w:customStyle="1" w:styleId="xl117">
    <w:name w:val="xl117"/>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i/>
      <w:iCs/>
      <w:sz w:val="16"/>
      <w:szCs w:val="16"/>
      <w:lang w:eastAsia="ru-RU"/>
    </w:rPr>
  </w:style>
  <w:style w:type="paragraph" w:customStyle="1" w:styleId="xl118">
    <w:name w:val="xl118"/>
    <w:basedOn w:val="a"/>
    <w:rsid w:val="001B527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i/>
      <w:iCs/>
      <w:sz w:val="16"/>
      <w:szCs w:val="16"/>
      <w:lang w:eastAsia="ru-RU"/>
    </w:rPr>
  </w:style>
  <w:style w:type="paragraph" w:customStyle="1" w:styleId="xl119">
    <w:name w:val="xl119"/>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i/>
      <w:iCs/>
      <w:sz w:val="16"/>
      <w:szCs w:val="16"/>
      <w:lang w:eastAsia="ru-RU"/>
    </w:rPr>
  </w:style>
  <w:style w:type="paragraph" w:customStyle="1" w:styleId="xl120">
    <w:name w:val="xl120"/>
    <w:basedOn w:val="a"/>
    <w:rsid w:val="001B5275"/>
    <w:pPr>
      <w:pBdr>
        <w:top w:val="single" w:sz="4" w:space="0" w:color="auto"/>
        <w:left w:val="single" w:sz="4" w:space="0" w:color="auto"/>
        <w:bottom w:val="single" w:sz="4" w:space="0" w:color="auto"/>
      </w:pBd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121">
    <w:name w:val="xl121"/>
    <w:basedOn w:val="a"/>
    <w:rsid w:val="001B5275"/>
    <w:pPr>
      <w:spacing w:before="100" w:beforeAutospacing="1" w:after="100" w:afterAutospacing="1" w:line="240" w:lineRule="auto"/>
      <w:jc w:val="center"/>
      <w:textAlignment w:val="center"/>
    </w:pPr>
    <w:rPr>
      <w:rFonts w:ascii="MS Sans Serif" w:eastAsia="Times New Roman" w:hAnsi="MS Sans Serif"/>
      <w:b/>
      <w:bCs/>
      <w:sz w:val="17"/>
      <w:szCs w:val="17"/>
      <w:lang w:eastAsia="ru-RU"/>
    </w:rPr>
  </w:style>
  <w:style w:type="paragraph" w:customStyle="1" w:styleId="xl122">
    <w:name w:val="xl122"/>
    <w:basedOn w:val="a"/>
    <w:rsid w:val="001B5275"/>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b/>
      <w:bCs/>
      <w:sz w:val="24"/>
      <w:szCs w:val="24"/>
      <w:lang w:eastAsia="ru-RU"/>
    </w:rPr>
  </w:style>
  <w:style w:type="paragraph" w:customStyle="1" w:styleId="xl123">
    <w:name w:val="xl123"/>
    <w:basedOn w:val="a"/>
    <w:rsid w:val="001B5275"/>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124">
    <w:name w:val="xl124"/>
    <w:basedOn w:val="a"/>
    <w:rsid w:val="001B5275"/>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125">
    <w:name w:val="xl125"/>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b/>
      <w:bCs/>
      <w:sz w:val="24"/>
      <w:szCs w:val="24"/>
      <w:lang w:eastAsia="ru-RU"/>
    </w:rPr>
  </w:style>
  <w:style w:type="paragraph" w:customStyle="1" w:styleId="xl126">
    <w:name w:val="xl126"/>
    <w:basedOn w:val="a"/>
    <w:rsid w:val="001B5275"/>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127">
    <w:name w:val="xl127"/>
    <w:basedOn w:val="a"/>
    <w:rsid w:val="001B5275"/>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128">
    <w:name w:val="xl128"/>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129">
    <w:name w:val="xl129"/>
    <w:basedOn w:val="a"/>
    <w:rsid w:val="001B527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customStyle="1" w:styleId="xl130">
    <w:name w:val="xl130"/>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i/>
      <w:iCs/>
      <w:sz w:val="16"/>
      <w:szCs w:val="16"/>
      <w:lang w:eastAsia="ru-RU"/>
    </w:rPr>
  </w:style>
  <w:style w:type="paragraph" w:customStyle="1" w:styleId="xl131">
    <w:name w:val="xl131"/>
    <w:basedOn w:val="a"/>
    <w:rsid w:val="001B5275"/>
    <w:pPr>
      <w:spacing w:before="100" w:beforeAutospacing="1" w:after="100" w:afterAutospacing="1" w:line="240" w:lineRule="auto"/>
      <w:jc w:val="both"/>
      <w:textAlignment w:val="center"/>
    </w:pPr>
    <w:rPr>
      <w:rFonts w:ascii="Times New Roman" w:eastAsia="Times New Roman" w:hAnsi="Times New Roman"/>
      <w:sz w:val="17"/>
      <w:szCs w:val="17"/>
      <w:lang w:eastAsia="ru-RU"/>
    </w:rPr>
  </w:style>
  <w:style w:type="paragraph" w:customStyle="1" w:styleId="xl132">
    <w:name w:val="xl132"/>
    <w:basedOn w:val="a"/>
    <w:rsid w:val="001B5275"/>
    <w:pPr>
      <w:spacing w:before="100" w:beforeAutospacing="1" w:after="100" w:afterAutospacing="1" w:line="240" w:lineRule="auto"/>
      <w:jc w:val="both"/>
      <w:textAlignment w:val="center"/>
    </w:pPr>
    <w:rPr>
      <w:rFonts w:ascii="Times New Roman" w:eastAsia="Times New Roman" w:hAnsi="Times New Roman"/>
      <w:sz w:val="24"/>
      <w:szCs w:val="24"/>
      <w:lang w:eastAsia="ru-RU"/>
    </w:rPr>
  </w:style>
  <w:style w:type="paragraph" w:customStyle="1" w:styleId="xl133">
    <w:name w:val="xl133"/>
    <w:basedOn w:val="a"/>
    <w:rsid w:val="001B527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MS Sans Serif" w:eastAsia="Times New Roman" w:hAnsi="MS Sans Serif"/>
      <w:b/>
      <w:bCs/>
      <w:sz w:val="17"/>
      <w:szCs w:val="17"/>
      <w:lang w:eastAsia="ru-RU"/>
    </w:rPr>
  </w:style>
  <w:style w:type="paragraph" w:customStyle="1" w:styleId="xl134">
    <w:name w:val="xl134"/>
    <w:basedOn w:val="a"/>
    <w:rsid w:val="001B527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MS Sans Serif" w:eastAsia="Times New Roman" w:hAnsi="MS Sans Serif"/>
      <w:b/>
      <w:bCs/>
      <w:sz w:val="17"/>
      <w:szCs w:val="17"/>
      <w:lang w:eastAsia="ru-RU"/>
    </w:rPr>
  </w:style>
  <w:style w:type="paragraph" w:customStyle="1" w:styleId="xl135">
    <w:name w:val="xl135"/>
    <w:basedOn w:val="a"/>
    <w:rsid w:val="001B5275"/>
    <w:pP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6">
    <w:name w:val="xl136"/>
    <w:basedOn w:val="a"/>
    <w:rsid w:val="001B527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17"/>
      <w:szCs w:val="17"/>
      <w:lang w:eastAsia="ru-RU"/>
    </w:rPr>
  </w:style>
  <w:style w:type="paragraph" w:customStyle="1" w:styleId="xl137">
    <w:name w:val="xl137"/>
    <w:basedOn w:val="a"/>
    <w:rsid w:val="001B527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17"/>
      <w:szCs w:val="17"/>
      <w:lang w:eastAsia="ru-RU"/>
    </w:rPr>
  </w:style>
  <w:style w:type="paragraph" w:customStyle="1" w:styleId="xl138">
    <w:name w:val="xl138"/>
    <w:basedOn w:val="a"/>
    <w:rsid w:val="001B527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17"/>
      <w:szCs w:val="17"/>
      <w:lang w:eastAsia="ru-RU"/>
    </w:rPr>
  </w:style>
  <w:style w:type="paragraph" w:customStyle="1" w:styleId="xl139">
    <w:name w:val="xl139"/>
    <w:basedOn w:val="a"/>
    <w:rsid w:val="001B527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17"/>
      <w:szCs w:val="17"/>
      <w:lang w:eastAsia="ru-RU"/>
    </w:rPr>
  </w:style>
  <w:style w:type="paragraph" w:customStyle="1" w:styleId="xl140">
    <w:name w:val="xl140"/>
    <w:basedOn w:val="a"/>
    <w:rsid w:val="001B5275"/>
    <w:pPr>
      <w:spacing w:before="100" w:beforeAutospacing="1" w:after="100" w:afterAutospacing="1" w:line="240" w:lineRule="auto"/>
      <w:jc w:val="both"/>
      <w:textAlignment w:val="center"/>
    </w:pPr>
    <w:rPr>
      <w:rFonts w:ascii="Times New Roman" w:eastAsia="Times New Roman" w:hAnsi="Times New Roman"/>
      <w:sz w:val="16"/>
      <w:szCs w:val="16"/>
      <w:lang w:eastAsia="ru-RU"/>
    </w:rPr>
  </w:style>
  <w:style w:type="paragraph" w:styleId="afd">
    <w:name w:val="Title"/>
    <w:basedOn w:val="a"/>
    <w:link w:val="afe"/>
    <w:qFormat/>
    <w:rsid w:val="006464E3"/>
    <w:pPr>
      <w:spacing w:after="0" w:line="240" w:lineRule="auto"/>
      <w:ind w:firstLine="708"/>
      <w:jc w:val="center"/>
    </w:pPr>
    <w:rPr>
      <w:rFonts w:ascii="Times New Roman" w:eastAsia="Times New Roman" w:hAnsi="Times New Roman"/>
      <w:b/>
      <w:bCs/>
      <w:sz w:val="28"/>
      <w:szCs w:val="24"/>
      <w:lang w:eastAsia="ru-RU"/>
    </w:rPr>
  </w:style>
  <w:style w:type="character" w:customStyle="1" w:styleId="afe">
    <w:name w:val="Заголовок Знак"/>
    <w:basedOn w:val="a0"/>
    <w:link w:val="afd"/>
    <w:rsid w:val="006464E3"/>
    <w:rPr>
      <w:rFonts w:ascii="Times New Roman" w:eastAsia="Times New Roman" w:hAnsi="Times New Roman" w:cs="Times New Roman"/>
      <w:b/>
      <w:bCs/>
      <w:sz w:val="28"/>
      <w:szCs w:val="24"/>
      <w:lang w:eastAsia="ru-RU"/>
    </w:rPr>
  </w:style>
  <w:style w:type="character" w:customStyle="1" w:styleId="af6">
    <w:name w:val="Обычный (веб) Знак"/>
    <w:aliases w:val="Обычный (веб) Знак1 Знак,Обычный (веб) Знак Знак Знак"/>
    <w:link w:val="af5"/>
    <w:uiPriority w:val="99"/>
    <w:locked/>
    <w:rsid w:val="00CC3883"/>
    <w:rPr>
      <w:rFonts w:ascii="Times New Roman" w:eastAsia="Times New Roman" w:hAnsi="Times New Roman" w:cs="Times New Roman"/>
      <w:sz w:val="24"/>
      <w:szCs w:val="24"/>
      <w:lang w:eastAsia="ru-RU"/>
    </w:rPr>
  </w:style>
  <w:style w:type="character" w:styleId="aff">
    <w:name w:val="Emphasis"/>
    <w:qFormat/>
    <w:rsid w:val="00CC3883"/>
    <w:rPr>
      <w:i/>
      <w:iCs/>
    </w:rPr>
  </w:style>
  <w:style w:type="paragraph" w:customStyle="1" w:styleId="s1">
    <w:name w:val="s_1"/>
    <w:basedOn w:val="a"/>
    <w:rsid w:val="00CC3883"/>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30">
    <w:name w:val="Заголовок 3 Знак"/>
    <w:basedOn w:val="a0"/>
    <w:link w:val="3"/>
    <w:uiPriority w:val="9"/>
    <w:semiHidden/>
    <w:rsid w:val="00FA0FE3"/>
    <w:rPr>
      <w:rFonts w:asciiTheme="majorHAnsi" w:eastAsiaTheme="majorEastAsia" w:hAnsiTheme="majorHAnsi" w:cstheme="majorBidi"/>
      <w:b/>
      <w:bCs/>
      <w:color w:val="4F81BD" w:themeColor="accent1"/>
    </w:rPr>
  </w:style>
  <w:style w:type="character" w:customStyle="1" w:styleId="5">
    <w:name w:val="Основной текст (5)"/>
    <w:basedOn w:val="a0"/>
    <w:rsid w:val="009B0FCC"/>
    <w:rPr>
      <w:rFonts w:ascii="Times New Roman" w:eastAsia="Times New Roman" w:hAnsi="Times New Roman" w:cs="Times New Roman"/>
      <w:b w:val="0"/>
      <w:bCs w:val="0"/>
      <w:i w:val="0"/>
      <w:iCs w:val="0"/>
      <w:smallCaps w:val="0"/>
      <w:strike w:val="0"/>
      <w:spacing w:val="0"/>
      <w:sz w:val="27"/>
      <w:szCs w:val="27"/>
      <w:u w:val="single"/>
    </w:rPr>
  </w:style>
  <w:style w:type="character" w:customStyle="1" w:styleId="34">
    <w:name w:val="Основной текст (3)_"/>
    <w:basedOn w:val="a0"/>
    <w:link w:val="35"/>
    <w:rsid w:val="009B0FCC"/>
    <w:rPr>
      <w:sz w:val="23"/>
      <w:szCs w:val="23"/>
      <w:shd w:val="clear" w:color="auto" w:fill="FFFFFF"/>
    </w:rPr>
  </w:style>
  <w:style w:type="paragraph" w:customStyle="1" w:styleId="35">
    <w:name w:val="Основной текст (3)"/>
    <w:basedOn w:val="a"/>
    <w:link w:val="34"/>
    <w:rsid w:val="009B0FCC"/>
    <w:pPr>
      <w:shd w:val="clear" w:color="auto" w:fill="FFFFFF"/>
      <w:spacing w:after="0" w:line="0" w:lineRule="atLeast"/>
    </w:pPr>
    <w:rPr>
      <w:rFonts w:asciiTheme="minorHAnsi" w:eastAsiaTheme="minorHAnsi" w:hAnsiTheme="minorHAnsi" w:cstheme="minorBidi"/>
      <w:sz w:val="23"/>
      <w:szCs w:val="23"/>
    </w:rPr>
  </w:style>
  <w:style w:type="character" w:customStyle="1" w:styleId="41">
    <w:name w:val="Основной текст (4)_"/>
    <w:basedOn w:val="a0"/>
    <w:link w:val="42"/>
    <w:rsid w:val="009B0FCC"/>
    <w:rPr>
      <w:sz w:val="23"/>
      <w:szCs w:val="23"/>
      <w:shd w:val="clear" w:color="auto" w:fill="FFFFFF"/>
    </w:rPr>
  </w:style>
  <w:style w:type="paragraph" w:customStyle="1" w:styleId="42">
    <w:name w:val="Основной текст (4)"/>
    <w:basedOn w:val="a"/>
    <w:link w:val="41"/>
    <w:rsid w:val="009B0FCC"/>
    <w:pPr>
      <w:shd w:val="clear" w:color="auto" w:fill="FFFFFF"/>
      <w:spacing w:after="0" w:line="0" w:lineRule="atLeast"/>
      <w:jc w:val="both"/>
    </w:pPr>
    <w:rPr>
      <w:rFonts w:asciiTheme="minorHAnsi" w:eastAsiaTheme="minorHAnsi" w:hAnsiTheme="minorHAnsi" w:cstheme="minorBidi"/>
      <w:sz w:val="23"/>
      <w:szCs w:val="23"/>
    </w:rPr>
  </w:style>
  <w:style w:type="character" w:customStyle="1" w:styleId="aff0">
    <w:name w:val="Основной текст_"/>
    <w:basedOn w:val="a0"/>
    <w:link w:val="24"/>
    <w:rsid w:val="009B0FCC"/>
    <w:rPr>
      <w:sz w:val="27"/>
      <w:szCs w:val="27"/>
      <w:shd w:val="clear" w:color="auto" w:fill="FFFFFF"/>
    </w:rPr>
  </w:style>
  <w:style w:type="paragraph" w:customStyle="1" w:styleId="24">
    <w:name w:val="Основной текст2"/>
    <w:basedOn w:val="a"/>
    <w:link w:val="aff0"/>
    <w:rsid w:val="009B0FCC"/>
    <w:pPr>
      <w:shd w:val="clear" w:color="auto" w:fill="FFFFFF"/>
      <w:spacing w:before="240" w:after="0" w:line="317" w:lineRule="exact"/>
      <w:ind w:hanging="340"/>
    </w:pPr>
    <w:rPr>
      <w:rFonts w:asciiTheme="minorHAnsi" w:eastAsiaTheme="minorHAnsi" w:hAnsiTheme="minorHAnsi" w:cstheme="minorBidi"/>
      <w:sz w:val="27"/>
      <w:szCs w:val="27"/>
    </w:rPr>
  </w:style>
  <w:style w:type="paragraph" w:customStyle="1" w:styleId="Default">
    <w:name w:val="Default"/>
    <w:rsid w:val="009B0FC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eopscx32627041">
    <w:name w:val="eop scx32627041"/>
    <w:basedOn w:val="a0"/>
    <w:rsid w:val="009B0FCC"/>
  </w:style>
  <w:style w:type="character" w:styleId="aff1">
    <w:name w:val="page number"/>
    <w:basedOn w:val="a0"/>
    <w:rsid w:val="002140A0"/>
  </w:style>
  <w:style w:type="character" w:customStyle="1" w:styleId="10">
    <w:name w:val="Заголовок 1 Знак"/>
    <w:basedOn w:val="a0"/>
    <w:link w:val="1"/>
    <w:uiPriority w:val="9"/>
    <w:rsid w:val="00512442"/>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512442"/>
    <w:rPr>
      <w:rFonts w:asciiTheme="majorHAnsi" w:eastAsiaTheme="majorEastAsia" w:hAnsiTheme="majorHAnsi" w:cstheme="majorBidi"/>
      <w:b/>
      <w:bCs/>
      <w:color w:val="4F81BD" w:themeColor="accent1"/>
      <w:sz w:val="26"/>
      <w:szCs w:val="26"/>
    </w:rPr>
  </w:style>
  <w:style w:type="paragraph" w:styleId="36">
    <w:name w:val="Body Text 3"/>
    <w:basedOn w:val="a"/>
    <w:link w:val="37"/>
    <w:uiPriority w:val="99"/>
    <w:unhideWhenUsed/>
    <w:rsid w:val="00512442"/>
    <w:pPr>
      <w:spacing w:after="120"/>
    </w:pPr>
    <w:rPr>
      <w:sz w:val="16"/>
      <w:szCs w:val="16"/>
    </w:rPr>
  </w:style>
  <w:style w:type="character" w:customStyle="1" w:styleId="37">
    <w:name w:val="Основной текст 3 Знак"/>
    <w:basedOn w:val="a0"/>
    <w:link w:val="36"/>
    <w:uiPriority w:val="99"/>
    <w:rsid w:val="00512442"/>
    <w:rPr>
      <w:rFonts w:ascii="Calibri" w:eastAsia="Calibri" w:hAnsi="Calibri" w:cs="Times New Roman"/>
      <w:sz w:val="16"/>
      <w:szCs w:val="16"/>
    </w:rPr>
  </w:style>
  <w:style w:type="character" w:customStyle="1" w:styleId="ConsPlusNormal1">
    <w:name w:val="ConsPlusNormal1"/>
    <w:locked/>
    <w:rsid w:val="00312395"/>
    <w:rPr>
      <w:rFonts w:ascii="Arial" w:hAnsi="Arial" w:cs="Arial"/>
    </w:rPr>
  </w:style>
  <w:style w:type="paragraph" w:customStyle="1" w:styleId="article">
    <w:name w:val="article"/>
    <w:basedOn w:val="a"/>
    <w:rsid w:val="00312395"/>
    <w:pPr>
      <w:spacing w:after="0" w:line="240" w:lineRule="auto"/>
      <w:ind w:firstLine="567"/>
      <w:jc w:val="both"/>
    </w:pPr>
    <w:rPr>
      <w:rFonts w:ascii="Arial" w:eastAsia="Times New Roman" w:hAnsi="Arial" w:cs="Arial"/>
      <w:sz w:val="26"/>
      <w:szCs w:val="26"/>
      <w:lang w:eastAsia="ru-RU"/>
    </w:rPr>
  </w:style>
  <w:style w:type="paragraph" w:customStyle="1" w:styleId="text">
    <w:name w:val="text"/>
    <w:basedOn w:val="a"/>
    <w:rsid w:val="00312395"/>
    <w:pPr>
      <w:spacing w:after="0" w:line="240" w:lineRule="auto"/>
      <w:ind w:firstLine="567"/>
      <w:jc w:val="both"/>
    </w:pPr>
    <w:rPr>
      <w:rFonts w:ascii="Arial" w:eastAsia="Times New Roman" w:hAnsi="Arial" w:cs="Arial"/>
      <w:sz w:val="24"/>
      <w:szCs w:val="24"/>
      <w:lang w:eastAsia="ru-RU"/>
    </w:rPr>
  </w:style>
  <w:style w:type="character" w:customStyle="1" w:styleId="38">
    <w:name w:val="Гиперссылка3"/>
    <w:rsid w:val="003123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97490">
      <w:bodyDiv w:val="1"/>
      <w:marLeft w:val="0"/>
      <w:marRight w:val="0"/>
      <w:marTop w:val="0"/>
      <w:marBottom w:val="0"/>
      <w:divBdr>
        <w:top w:val="none" w:sz="0" w:space="0" w:color="auto"/>
        <w:left w:val="none" w:sz="0" w:space="0" w:color="auto"/>
        <w:bottom w:val="none" w:sz="0" w:space="0" w:color="auto"/>
        <w:right w:val="none" w:sz="0" w:space="0" w:color="auto"/>
      </w:divBdr>
    </w:div>
    <w:div w:id="24909949">
      <w:bodyDiv w:val="1"/>
      <w:marLeft w:val="0"/>
      <w:marRight w:val="0"/>
      <w:marTop w:val="0"/>
      <w:marBottom w:val="0"/>
      <w:divBdr>
        <w:top w:val="none" w:sz="0" w:space="0" w:color="auto"/>
        <w:left w:val="none" w:sz="0" w:space="0" w:color="auto"/>
        <w:bottom w:val="none" w:sz="0" w:space="0" w:color="auto"/>
        <w:right w:val="none" w:sz="0" w:space="0" w:color="auto"/>
      </w:divBdr>
    </w:div>
    <w:div w:id="110444352">
      <w:bodyDiv w:val="1"/>
      <w:marLeft w:val="0"/>
      <w:marRight w:val="0"/>
      <w:marTop w:val="0"/>
      <w:marBottom w:val="0"/>
      <w:divBdr>
        <w:top w:val="none" w:sz="0" w:space="0" w:color="auto"/>
        <w:left w:val="none" w:sz="0" w:space="0" w:color="auto"/>
        <w:bottom w:val="none" w:sz="0" w:space="0" w:color="auto"/>
        <w:right w:val="none" w:sz="0" w:space="0" w:color="auto"/>
      </w:divBdr>
    </w:div>
    <w:div w:id="201989345">
      <w:bodyDiv w:val="1"/>
      <w:marLeft w:val="0"/>
      <w:marRight w:val="0"/>
      <w:marTop w:val="0"/>
      <w:marBottom w:val="0"/>
      <w:divBdr>
        <w:top w:val="none" w:sz="0" w:space="0" w:color="auto"/>
        <w:left w:val="none" w:sz="0" w:space="0" w:color="auto"/>
        <w:bottom w:val="none" w:sz="0" w:space="0" w:color="auto"/>
        <w:right w:val="none" w:sz="0" w:space="0" w:color="auto"/>
      </w:divBdr>
    </w:div>
    <w:div w:id="289626361">
      <w:bodyDiv w:val="1"/>
      <w:marLeft w:val="0"/>
      <w:marRight w:val="0"/>
      <w:marTop w:val="0"/>
      <w:marBottom w:val="0"/>
      <w:divBdr>
        <w:top w:val="none" w:sz="0" w:space="0" w:color="auto"/>
        <w:left w:val="none" w:sz="0" w:space="0" w:color="auto"/>
        <w:bottom w:val="none" w:sz="0" w:space="0" w:color="auto"/>
        <w:right w:val="none" w:sz="0" w:space="0" w:color="auto"/>
      </w:divBdr>
    </w:div>
    <w:div w:id="552352270">
      <w:bodyDiv w:val="1"/>
      <w:marLeft w:val="0"/>
      <w:marRight w:val="0"/>
      <w:marTop w:val="0"/>
      <w:marBottom w:val="0"/>
      <w:divBdr>
        <w:top w:val="none" w:sz="0" w:space="0" w:color="auto"/>
        <w:left w:val="none" w:sz="0" w:space="0" w:color="auto"/>
        <w:bottom w:val="none" w:sz="0" w:space="0" w:color="auto"/>
        <w:right w:val="none" w:sz="0" w:space="0" w:color="auto"/>
      </w:divBdr>
    </w:div>
    <w:div w:id="574706356">
      <w:bodyDiv w:val="1"/>
      <w:marLeft w:val="0"/>
      <w:marRight w:val="0"/>
      <w:marTop w:val="0"/>
      <w:marBottom w:val="0"/>
      <w:divBdr>
        <w:top w:val="none" w:sz="0" w:space="0" w:color="auto"/>
        <w:left w:val="none" w:sz="0" w:space="0" w:color="auto"/>
        <w:bottom w:val="none" w:sz="0" w:space="0" w:color="auto"/>
        <w:right w:val="none" w:sz="0" w:space="0" w:color="auto"/>
      </w:divBdr>
    </w:div>
    <w:div w:id="596183349">
      <w:bodyDiv w:val="1"/>
      <w:marLeft w:val="0"/>
      <w:marRight w:val="0"/>
      <w:marTop w:val="0"/>
      <w:marBottom w:val="0"/>
      <w:divBdr>
        <w:top w:val="none" w:sz="0" w:space="0" w:color="auto"/>
        <w:left w:val="none" w:sz="0" w:space="0" w:color="auto"/>
        <w:bottom w:val="none" w:sz="0" w:space="0" w:color="auto"/>
        <w:right w:val="none" w:sz="0" w:space="0" w:color="auto"/>
      </w:divBdr>
    </w:div>
    <w:div w:id="621958362">
      <w:bodyDiv w:val="1"/>
      <w:marLeft w:val="0"/>
      <w:marRight w:val="0"/>
      <w:marTop w:val="0"/>
      <w:marBottom w:val="0"/>
      <w:divBdr>
        <w:top w:val="none" w:sz="0" w:space="0" w:color="auto"/>
        <w:left w:val="none" w:sz="0" w:space="0" w:color="auto"/>
        <w:bottom w:val="none" w:sz="0" w:space="0" w:color="auto"/>
        <w:right w:val="none" w:sz="0" w:space="0" w:color="auto"/>
      </w:divBdr>
    </w:div>
    <w:div w:id="683629599">
      <w:bodyDiv w:val="1"/>
      <w:marLeft w:val="0"/>
      <w:marRight w:val="0"/>
      <w:marTop w:val="0"/>
      <w:marBottom w:val="0"/>
      <w:divBdr>
        <w:top w:val="none" w:sz="0" w:space="0" w:color="auto"/>
        <w:left w:val="none" w:sz="0" w:space="0" w:color="auto"/>
        <w:bottom w:val="none" w:sz="0" w:space="0" w:color="auto"/>
        <w:right w:val="none" w:sz="0" w:space="0" w:color="auto"/>
      </w:divBdr>
    </w:div>
    <w:div w:id="740366437">
      <w:bodyDiv w:val="1"/>
      <w:marLeft w:val="0"/>
      <w:marRight w:val="0"/>
      <w:marTop w:val="0"/>
      <w:marBottom w:val="0"/>
      <w:divBdr>
        <w:top w:val="none" w:sz="0" w:space="0" w:color="auto"/>
        <w:left w:val="none" w:sz="0" w:space="0" w:color="auto"/>
        <w:bottom w:val="none" w:sz="0" w:space="0" w:color="auto"/>
        <w:right w:val="none" w:sz="0" w:space="0" w:color="auto"/>
      </w:divBdr>
    </w:div>
    <w:div w:id="824779147">
      <w:bodyDiv w:val="1"/>
      <w:marLeft w:val="0"/>
      <w:marRight w:val="0"/>
      <w:marTop w:val="0"/>
      <w:marBottom w:val="0"/>
      <w:divBdr>
        <w:top w:val="none" w:sz="0" w:space="0" w:color="auto"/>
        <w:left w:val="none" w:sz="0" w:space="0" w:color="auto"/>
        <w:bottom w:val="none" w:sz="0" w:space="0" w:color="auto"/>
        <w:right w:val="none" w:sz="0" w:space="0" w:color="auto"/>
      </w:divBdr>
    </w:div>
    <w:div w:id="879827118">
      <w:bodyDiv w:val="1"/>
      <w:marLeft w:val="0"/>
      <w:marRight w:val="0"/>
      <w:marTop w:val="0"/>
      <w:marBottom w:val="0"/>
      <w:divBdr>
        <w:top w:val="none" w:sz="0" w:space="0" w:color="auto"/>
        <w:left w:val="none" w:sz="0" w:space="0" w:color="auto"/>
        <w:bottom w:val="none" w:sz="0" w:space="0" w:color="auto"/>
        <w:right w:val="none" w:sz="0" w:space="0" w:color="auto"/>
      </w:divBdr>
    </w:div>
    <w:div w:id="957566053">
      <w:bodyDiv w:val="1"/>
      <w:marLeft w:val="0"/>
      <w:marRight w:val="0"/>
      <w:marTop w:val="0"/>
      <w:marBottom w:val="0"/>
      <w:divBdr>
        <w:top w:val="none" w:sz="0" w:space="0" w:color="auto"/>
        <w:left w:val="none" w:sz="0" w:space="0" w:color="auto"/>
        <w:bottom w:val="none" w:sz="0" w:space="0" w:color="auto"/>
        <w:right w:val="none" w:sz="0" w:space="0" w:color="auto"/>
      </w:divBdr>
    </w:div>
    <w:div w:id="990668860">
      <w:bodyDiv w:val="1"/>
      <w:marLeft w:val="0"/>
      <w:marRight w:val="0"/>
      <w:marTop w:val="0"/>
      <w:marBottom w:val="0"/>
      <w:divBdr>
        <w:top w:val="none" w:sz="0" w:space="0" w:color="auto"/>
        <w:left w:val="none" w:sz="0" w:space="0" w:color="auto"/>
        <w:bottom w:val="none" w:sz="0" w:space="0" w:color="auto"/>
        <w:right w:val="none" w:sz="0" w:space="0" w:color="auto"/>
      </w:divBdr>
    </w:div>
    <w:div w:id="999694768">
      <w:bodyDiv w:val="1"/>
      <w:marLeft w:val="0"/>
      <w:marRight w:val="0"/>
      <w:marTop w:val="0"/>
      <w:marBottom w:val="0"/>
      <w:divBdr>
        <w:top w:val="none" w:sz="0" w:space="0" w:color="auto"/>
        <w:left w:val="none" w:sz="0" w:space="0" w:color="auto"/>
        <w:bottom w:val="none" w:sz="0" w:space="0" w:color="auto"/>
        <w:right w:val="none" w:sz="0" w:space="0" w:color="auto"/>
      </w:divBdr>
    </w:div>
    <w:div w:id="1043402401">
      <w:bodyDiv w:val="1"/>
      <w:marLeft w:val="0"/>
      <w:marRight w:val="0"/>
      <w:marTop w:val="0"/>
      <w:marBottom w:val="0"/>
      <w:divBdr>
        <w:top w:val="none" w:sz="0" w:space="0" w:color="auto"/>
        <w:left w:val="none" w:sz="0" w:space="0" w:color="auto"/>
        <w:bottom w:val="none" w:sz="0" w:space="0" w:color="auto"/>
        <w:right w:val="none" w:sz="0" w:space="0" w:color="auto"/>
      </w:divBdr>
    </w:div>
    <w:div w:id="1103644527">
      <w:bodyDiv w:val="1"/>
      <w:marLeft w:val="0"/>
      <w:marRight w:val="0"/>
      <w:marTop w:val="0"/>
      <w:marBottom w:val="0"/>
      <w:divBdr>
        <w:top w:val="none" w:sz="0" w:space="0" w:color="auto"/>
        <w:left w:val="none" w:sz="0" w:space="0" w:color="auto"/>
        <w:bottom w:val="none" w:sz="0" w:space="0" w:color="auto"/>
        <w:right w:val="none" w:sz="0" w:space="0" w:color="auto"/>
      </w:divBdr>
    </w:div>
    <w:div w:id="1106736209">
      <w:bodyDiv w:val="1"/>
      <w:marLeft w:val="0"/>
      <w:marRight w:val="0"/>
      <w:marTop w:val="0"/>
      <w:marBottom w:val="0"/>
      <w:divBdr>
        <w:top w:val="none" w:sz="0" w:space="0" w:color="auto"/>
        <w:left w:val="none" w:sz="0" w:space="0" w:color="auto"/>
        <w:bottom w:val="none" w:sz="0" w:space="0" w:color="auto"/>
        <w:right w:val="none" w:sz="0" w:space="0" w:color="auto"/>
      </w:divBdr>
    </w:div>
    <w:div w:id="1141190398">
      <w:bodyDiv w:val="1"/>
      <w:marLeft w:val="0"/>
      <w:marRight w:val="0"/>
      <w:marTop w:val="0"/>
      <w:marBottom w:val="0"/>
      <w:divBdr>
        <w:top w:val="none" w:sz="0" w:space="0" w:color="auto"/>
        <w:left w:val="none" w:sz="0" w:space="0" w:color="auto"/>
        <w:bottom w:val="none" w:sz="0" w:space="0" w:color="auto"/>
        <w:right w:val="none" w:sz="0" w:space="0" w:color="auto"/>
      </w:divBdr>
    </w:div>
    <w:div w:id="1280382415">
      <w:bodyDiv w:val="1"/>
      <w:marLeft w:val="0"/>
      <w:marRight w:val="0"/>
      <w:marTop w:val="0"/>
      <w:marBottom w:val="0"/>
      <w:divBdr>
        <w:top w:val="none" w:sz="0" w:space="0" w:color="auto"/>
        <w:left w:val="none" w:sz="0" w:space="0" w:color="auto"/>
        <w:bottom w:val="none" w:sz="0" w:space="0" w:color="auto"/>
        <w:right w:val="none" w:sz="0" w:space="0" w:color="auto"/>
      </w:divBdr>
    </w:div>
    <w:div w:id="1308438577">
      <w:bodyDiv w:val="1"/>
      <w:marLeft w:val="0"/>
      <w:marRight w:val="0"/>
      <w:marTop w:val="0"/>
      <w:marBottom w:val="0"/>
      <w:divBdr>
        <w:top w:val="none" w:sz="0" w:space="0" w:color="auto"/>
        <w:left w:val="none" w:sz="0" w:space="0" w:color="auto"/>
        <w:bottom w:val="none" w:sz="0" w:space="0" w:color="auto"/>
        <w:right w:val="none" w:sz="0" w:space="0" w:color="auto"/>
      </w:divBdr>
    </w:div>
    <w:div w:id="1408725170">
      <w:bodyDiv w:val="1"/>
      <w:marLeft w:val="0"/>
      <w:marRight w:val="0"/>
      <w:marTop w:val="0"/>
      <w:marBottom w:val="0"/>
      <w:divBdr>
        <w:top w:val="none" w:sz="0" w:space="0" w:color="auto"/>
        <w:left w:val="none" w:sz="0" w:space="0" w:color="auto"/>
        <w:bottom w:val="none" w:sz="0" w:space="0" w:color="auto"/>
        <w:right w:val="none" w:sz="0" w:space="0" w:color="auto"/>
      </w:divBdr>
    </w:div>
    <w:div w:id="1448697042">
      <w:bodyDiv w:val="1"/>
      <w:marLeft w:val="0"/>
      <w:marRight w:val="0"/>
      <w:marTop w:val="0"/>
      <w:marBottom w:val="0"/>
      <w:divBdr>
        <w:top w:val="none" w:sz="0" w:space="0" w:color="auto"/>
        <w:left w:val="none" w:sz="0" w:space="0" w:color="auto"/>
        <w:bottom w:val="none" w:sz="0" w:space="0" w:color="auto"/>
        <w:right w:val="none" w:sz="0" w:space="0" w:color="auto"/>
      </w:divBdr>
    </w:div>
    <w:div w:id="1500386667">
      <w:bodyDiv w:val="1"/>
      <w:marLeft w:val="0"/>
      <w:marRight w:val="0"/>
      <w:marTop w:val="0"/>
      <w:marBottom w:val="0"/>
      <w:divBdr>
        <w:top w:val="none" w:sz="0" w:space="0" w:color="auto"/>
        <w:left w:val="none" w:sz="0" w:space="0" w:color="auto"/>
        <w:bottom w:val="none" w:sz="0" w:space="0" w:color="auto"/>
        <w:right w:val="none" w:sz="0" w:space="0" w:color="auto"/>
      </w:divBdr>
    </w:div>
    <w:div w:id="1574393536">
      <w:bodyDiv w:val="1"/>
      <w:marLeft w:val="0"/>
      <w:marRight w:val="0"/>
      <w:marTop w:val="0"/>
      <w:marBottom w:val="0"/>
      <w:divBdr>
        <w:top w:val="none" w:sz="0" w:space="0" w:color="auto"/>
        <w:left w:val="none" w:sz="0" w:space="0" w:color="auto"/>
        <w:bottom w:val="none" w:sz="0" w:space="0" w:color="auto"/>
        <w:right w:val="none" w:sz="0" w:space="0" w:color="auto"/>
      </w:divBdr>
    </w:div>
    <w:div w:id="1808351828">
      <w:bodyDiv w:val="1"/>
      <w:marLeft w:val="0"/>
      <w:marRight w:val="0"/>
      <w:marTop w:val="0"/>
      <w:marBottom w:val="0"/>
      <w:divBdr>
        <w:top w:val="none" w:sz="0" w:space="0" w:color="auto"/>
        <w:left w:val="none" w:sz="0" w:space="0" w:color="auto"/>
        <w:bottom w:val="none" w:sz="0" w:space="0" w:color="auto"/>
        <w:right w:val="none" w:sz="0" w:space="0" w:color="auto"/>
      </w:divBdr>
    </w:div>
    <w:div w:id="1969621955">
      <w:bodyDiv w:val="1"/>
      <w:marLeft w:val="0"/>
      <w:marRight w:val="0"/>
      <w:marTop w:val="0"/>
      <w:marBottom w:val="0"/>
      <w:divBdr>
        <w:top w:val="none" w:sz="0" w:space="0" w:color="auto"/>
        <w:left w:val="none" w:sz="0" w:space="0" w:color="auto"/>
        <w:bottom w:val="none" w:sz="0" w:space="0" w:color="auto"/>
        <w:right w:val="none" w:sz="0" w:space="0" w:color="auto"/>
      </w:divBdr>
    </w:div>
    <w:div w:id="2039624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dm.komsomolsk@bk.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EF08FE81F9DA9C9D8AE7A5FB734E99A3DEDCDF0175B2DEFFAEB13FBE2A7D82B98AC69697F2D558C618F039F23B05BAD9F287B41K8x5H"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6EF08FE81F9DA9C9D8AE7A5FB734E99A3DEDCDF0175B2DEFFAEB13FBE2A7D82B98AC696D7D2604DC20D15ACF65FB56A983347B469AD538E1KEx6H" TargetMode="External"/><Relationship Id="rId4" Type="http://schemas.openxmlformats.org/officeDocument/2006/relationships/settings" Target="settings.xml"/><Relationship Id="rId9" Type="http://schemas.openxmlformats.org/officeDocument/2006/relationships/hyperlink" Target="consultantplus://offline/ref=FFCF61B1203897002AE1EBBDD6BF3825CFCE4DD406E457702B564795030B1AD0D979D132B728813F919344w2JCI"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75DA4B-6E28-44E2-9224-EC7BA293AE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402</TotalTime>
  <Pages>1</Pages>
  <Words>5617</Words>
  <Characters>32020</Characters>
  <Application>Microsoft Office Word</Application>
  <DocSecurity>0</DocSecurity>
  <Lines>266</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Светлана</dc:creator>
  <cp:lastModifiedBy>komp4</cp:lastModifiedBy>
  <cp:revision>91</cp:revision>
  <dcterms:created xsi:type="dcterms:W3CDTF">2024-11-05T09:40:00Z</dcterms:created>
  <dcterms:modified xsi:type="dcterms:W3CDTF">2024-12-19T11:43:00Z</dcterms:modified>
</cp:coreProperties>
</file>