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2" w:rsidRDefault="00CF3B82" w:rsidP="00E75280">
      <w:pPr>
        <w:pStyle w:val="a5"/>
      </w:pPr>
    </w:p>
    <w:p w:rsidR="00532D9D" w:rsidRDefault="0098753D" w:rsidP="00532D9D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4.3pt;margin-top:7.55pt;width:218.8pt;height:50.8pt;z-index:251661312;mso-wrap-edited:f" wrapcoords="-225 0 -225 21600 21825 21600 21825 0 -225 0" filled="f" stroked="f">
            <v:textbox style="mso-next-textbox:#_x0000_s1038">
              <w:txbxContent>
                <w:p w:rsidR="008C27EA" w:rsidRDefault="00532D9D" w:rsidP="00D353F7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</w:t>
                  </w:r>
                  <w:r w:rsidR="008C27EA">
                    <w:rPr>
                      <w:b/>
                      <w:bCs/>
                    </w:rPr>
                    <w:t xml:space="preserve">                </w:t>
                  </w:r>
                  <w:r>
                    <w:rPr>
                      <w:b/>
                      <w:bCs/>
                    </w:rPr>
                    <w:t xml:space="preserve"> Совет </w:t>
                  </w:r>
                </w:p>
                <w:p w:rsidR="00532D9D" w:rsidRDefault="008C27EA" w:rsidP="00D353F7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</w:t>
                  </w:r>
                  <w:r w:rsidR="00532D9D">
                    <w:rPr>
                      <w:b/>
                      <w:bCs/>
                    </w:rPr>
                    <w:t>сельского поселения</w:t>
                  </w:r>
                </w:p>
                <w:p w:rsidR="00532D9D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532D9D" w:rsidRPr="001654F8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6" type="#_x0000_t202" style="position:absolute;left:0;text-align:left;margin-left:-7.45pt;margin-top:7.55pt;width:184.8pt;height:75.05pt;z-index:251659264;mso-wrap-edited:f" wrapcoords="-225 0 -225 21600 21825 21600 21825 0 -225 0" filled="f" stroked="f">
            <v:textbox style="mso-next-textbox:#_x0000_s1036">
              <w:txbxContent>
                <w:p w:rsidR="00532D9D" w:rsidRDefault="00532D9D" w:rsidP="00532D9D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532D9D" w:rsidRPr="00403827" w:rsidRDefault="00532D9D" w:rsidP="00532D9D">
                  <w:pPr>
                    <w:ind w:right="7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532D9D" w:rsidRPr="00B9765D" w:rsidRDefault="00532D9D" w:rsidP="00497401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2D9D" w:rsidRDefault="00532D9D" w:rsidP="00532D9D">
      <w:pPr>
        <w:ind w:left="-540" w:hanging="540"/>
        <w:rPr>
          <w:b/>
        </w:rPr>
      </w:pPr>
    </w:p>
    <w:p w:rsidR="00532D9D" w:rsidRPr="00B9765D" w:rsidRDefault="0098753D" w:rsidP="00532D9D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.25pt;margin-top:-57.7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37" DrawAspect="Content" ObjectID="_1774781317" r:id="rId10"/>
        </w:pict>
      </w:r>
    </w:p>
    <w:p w:rsidR="00532D9D" w:rsidRDefault="00532D9D" w:rsidP="00532D9D">
      <w:pPr>
        <w:ind w:left="-540" w:hanging="540"/>
      </w:pP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532D9D" w:rsidRPr="00030CE6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32D9D" w:rsidRDefault="00532D9D" w:rsidP="00532D9D"/>
    <w:p w:rsidR="00532D9D" w:rsidRPr="00B3645A" w:rsidRDefault="00532D9D" w:rsidP="00532D9D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532D9D" w:rsidRPr="00B3645A" w:rsidRDefault="00532D9D" w:rsidP="00532D9D">
      <w:pPr>
        <w:pStyle w:val="a5"/>
      </w:pPr>
    </w:p>
    <w:p w:rsidR="00532D9D" w:rsidRPr="00B3645A" w:rsidRDefault="00532D9D" w:rsidP="00532D9D">
      <w:pPr>
        <w:jc w:val="center"/>
      </w:pPr>
    </w:p>
    <w:p w:rsidR="00532D9D" w:rsidRPr="00B3645A" w:rsidRDefault="00820044" w:rsidP="00532D9D">
      <w:pPr>
        <w:pStyle w:val="a5"/>
      </w:pPr>
      <w:r>
        <w:t>от «16</w:t>
      </w:r>
      <w:r w:rsidR="00D353F7">
        <w:t xml:space="preserve">» </w:t>
      </w:r>
      <w:r w:rsidR="008C27EA">
        <w:t>апреля</w:t>
      </w:r>
      <w:r w:rsidR="00532D9D" w:rsidRPr="00B3645A">
        <w:t xml:space="preserve"> 202</w:t>
      </w:r>
      <w:r w:rsidR="00532D9D">
        <w:t>4</w:t>
      </w:r>
      <w:r w:rsidR="00532D9D" w:rsidRPr="00B3645A">
        <w:t xml:space="preserve"> года                                                   </w:t>
      </w:r>
      <w:r w:rsidR="00532D9D">
        <w:t xml:space="preserve">                       </w:t>
      </w:r>
      <w:r w:rsidR="00532D9D" w:rsidRPr="00B3645A">
        <w:t xml:space="preserve">   № </w:t>
      </w:r>
      <w:r>
        <w:t>08/29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820044" w:rsidRDefault="00820044" w:rsidP="00820044">
      <w:pPr>
        <w:spacing w:line="240" w:lineRule="exact"/>
        <w:outlineLvl w:val="0"/>
        <w:rPr>
          <w:sz w:val="28"/>
        </w:rPr>
      </w:pPr>
    </w:p>
    <w:p w:rsidR="00820044" w:rsidRPr="00820044" w:rsidRDefault="00A748D8" w:rsidP="00820044">
      <w:pPr>
        <w:pStyle w:val="ae"/>
        <w:jc w:val="center"/>
        <w:rPr>
          <w:b/>
          <w:sz w:val="28"/>
        </w:rPr>
      </w:pPr>
      <w:r>
        <w:rPr>
          <w:b/>
          <w:sz w:val="28"/>
        </w:rPr>
        <w:t>Об утверждении Поряд</w:t>
      </w:r>
      <w:r w:rsidR="00820044" w:rsidRPr="00820044">
        <w:rPr>
          <w:b/>
          <w:sz w:val="28"/>
        </w:rPr>
        <w:t>к</w:t>
      </w:r>
      <w:r>
        <w:rPr>
          <w:b/>
          <w:sz w:val="28"/>
        </w:rPr>
        <w:t>а</w:t>
      </w:r>
      <w:r w:rsidR="00820044" w:rsidRPr="00820044">
        <w:rPr>
          <w:b/>
          <w:sz w:val="28"/>
        </w:rPr>
        <w:t xml:space="preserve"> организации и проведения публичных сл</w:t>
      </w:r>
      <w:r w:rsidR="00820044" w:rsidRPr="00820044">
        <w:rPr>
          <w:b/>
          <w:sz w:val="28"/>
        </w:rPr>
        <w:t>у</w:t>
      </w:r>
      <w:r w:rsidR="00820044" w:rsidRPr="00820044">
        <w:rPr>
          <w:b/>
          <w:sz w:val="28"/>
        </w:rPr>
        <w:t xml:space="preserve">шаний на территории </w:t>
      </w:r>
      <w:bookmarkStart w:id="0" w:name="_Hlk79489452"/>
      <w:r w:rsidR="00820044" w:rsidRPr="00820044">
        <w:rPr>
          <w:b/>
          <w:sz w:val="28"/>
        </w:rPr>
        <w:t>сельского поселения «</w:t>
      </w:r>
      <w:r w:rsidR="00820044">
        <w:rPr>
          <w:b/>
          <w:sz w:val="28"/>
        </w:rPr>
        <w:t>Комсомольск-на-Печоре</w:t>
      </w:r>
      <w:r w:rsidR="00820044" w:rsidRPr="00820044">
        <w:rPr>
          <w:b/>
          <w:sz w:val="28"/>
        </w:rPr>
        <w:t>»</w:t>
      </w:r>
      <w:bookmarkEnd w:id="0"/>
      <w:r w:rsidR="00820044" w:rsidRPr="00820044">
        <w:rPr>
          <w:b/>
          <w:sz w:val="28"/>
        </w:rPr>
        <w:t xml:space="preserve"> м</w:t>
      </w:r>
      <w:r w:rsidR="00820044" w:rsidRPr="00820044">
        <w:rPr>
          <w:b/>
          <w:sz w:val="28"/>
        </w:rPr>
        <w:t>у</w:t>
      </w:r>
      <w:r w:rsidR="00820044" w:rsidRPr="00820044">
        <w:rPr>
          <w:b/>
          <w:sz w:val="28"/>
        </w:rPr>
        <w:t>ниципальн</w:t>
      </w:r>
      <w:r w:rsidR="00820044" w:rsidRPr="00820044">
        <w:rPr>
          <w:b/>
          <w:sz w:val="28"/>
        </w:rPr>
        <w:t>о</w:t>
      </w:r>
      <w:r w:rsidR="00820044" w:rsidRPr="00820044">
        <w:rPr>
          <w:b/>
          <w:sz w:val="28"/>
        </w:rPr>
        <w:t>го района «</w:t>
      </w:r>
      <w:proofErr w:type="spellStart"/>
      <w:r w:rsidR="00820044">
        <w:rPr>
          <w:b/>
          <w:sz w:val="28"/>
        </w:rPr>
        <w:t>Троицко</w:t>
      </w:r>
      <w:proofErr w:type="spellEnd"/>
      <w:r w:rsidR="00820044">
        <w:rPr>
          <w:b/>
          <w:sz w:val="28"/>
        </w:rPr>
        <w:t>-Печорский</w:t>
      </w:r>
      <w:r w:rsidR="00820044" w:rsidRPr="00820044">
        <w:rPr>
          <w:b/>
          <w:sz w:val="28"/>
        </w:rPr>
        <w:t>» Республики Коми</w:t>
      </w:r>
    </w:p>
    <w:p w:rsidR="00820044" w:rsidRPr="00820044" w:rsidRDefault="00820044" w:rsidP="00820044">
      <w:pPr>
        <w:pStyle w:val="ae"/>
        <w:jc w:val="center"/>
        <w:rPr>
          <w:b/>
          <w:sz w:val="28"/>
        </w:rPr>
      </w:pPr>
    </w:p>
    <w:p w:rsidR="00820044" w:rsidRDefault="00820044" w:rsidP="00820044">
      <w:pPr>
        <w:spacing w:line="240" w:lineRule="exact"/>
        <w:jc w:val="center"/>
        <w:outlineLvl w:val="0"/>
        <w:rPr>
          <w:b/>
          <w:sz w:val="28"/>
          <w:szCs w:val="28"/>
        </w:rPr>
      </w:pPr>
    </w:p>
    <w:p w:rsidR="00820044" w:rsidRPr="00820044" w:rsidRDefault="00820044" w:rsidP="00820044">
      <w:pPr>
        <w:ind w:firstLine="720"/>
      </w:pPr>
      <w:r w:rsidRPr="00820044">
        <w:t>В соответствии со статьей 28 Федерального закона от 6 октября 2003 г. № 131-ФЗ «Об общих принципах организации местного самоуправления в Росси</w:t>
      </w:r>
      <w:r w:rsidRPr="00820044">
        <w:t>й</w:t>
      </w:r>
      <w:r w:rsidRPr="00820044">
        <w:t>ской Федерации», Уставом сельского поселения «</w:t>
      </w:r>
      <w:r>
        <w:t>Комсомольск-на-Печоре</w:t>
      </w:r>
      <w:r w:rsidRPr="00820044">
        <w:t>» муниципального района «</w:t>
      </w:r>
      <w:proofErr w:type="spellStart"/>
      <w:r>
        <w:t>Троицко</w:t>
      </w:r>
      <w:proofErr w:type="spellEnd"/>
      <w:r>
        <w:t>-Печорский</w:t>
      </w:r>
      <w:r w:rsidRPr="00820044">
        <w:t xml:space="preserve">» Республики Коми, </w:t>
      </w:r>
    </w:p>
    <w:p w:rsidR="00820044" w:rsidRDefault="00820044" w:rsidP="00820044">
      <w:pPr>
        <w:tabs>
          <w:tab w:val="left" w:pos="708"/>
        </w:tabs>
        <w:ind w:left="709" w:firstLine="141"/>
        <w:jc w:val="center"/>
        <w:rPr>
          <w:b/>
        </w:rPr>
      </w:pPr>
    </w:p>
    <w:p w:rsidR="00820044" w:rsidRPr="00820044" w:rsidRDefault="00820044" w:rsidP="00820044">
      <w:pPr>
        <w:tabs>
          <w:tab w:val="left" w:pos="708"/>
        </w:tabs>
        <w:ind w:left="709" w:firstLine="141"/>
        <w:jc w:val="center"/>
      </w:pPr>
      <w:r w:rsidRPr="00820044">
        <w:t>Совет сельского поселения</w:t>
      </w:r>
    </w:p>
    <w:p w:rsidR="00820044" w:rsidRPr="00820044" w:rsidRDefault="00820044" w:rsidP="00820044">
      <w:pPr>
        <w:tabs>
          <w:tab w:val="left" w:pos="708"/>
        </w:tabs>
        <w:ind w:left="709" w:firstLine="141"/>
        <w:jc w:val="center"/>
        <w:rPr>
          <w:b/>
        </w:rPr>
      </w:pPr>
      <w:r w:rsidRPr="00820044">
        <w:t>«Комсомольск-на-Печоре» решил</w:t>
      </w:r>
      <w:r w:rsidRPr="00820044">
        <w:rPr>
          <w:b/>
        </w:rPr>
        <w:t>:</w:t>
      </w:r>
    </w:p>
    <w:p w:rsidR="00820044" w:rsidRPr="00820044" w:rsidRDefault="00820044" w:rsidP="00820044">
      <w:pPr>
        <w:ind w:firstLine="720"/>
      </w:pPr>
    </w:p>
    <w:p w:rsidR="00820044" w:rsidRDefault="00820044" w:rsidP="00820044">
      <w:pPr>
        <w:pStyle w:val="aa"/>
        <w:numPr>
          <w:ilvl w:val="0"/>
          <w:numId w:val="12"/>
        </w:numPr>
        <w:ind w:left="1276" w:hanging="556"/>
      </w:pPr>
      <w:r w:rsidRPr="00820044">
        <w:t>Утвердить Порядок организации и проведения публичных слушаний на террит</w:t>
      </w:r>
      <w:r w:rsidRPr="00820044">
        <w:t>о</w:t>
      </w:r>
      <w:r w:rsidRPr="00820044">
        <w:t>рии сельского поселения «</w:t>
      </w:r>
      <w:r w:rsidR="00EE3AA3">
        <w:t>Комсомольск-на-Печоре</w:t>
      </w:r>
      <w:r w:rsidRPr="00820044">
        <w:t>» муниципального района «</w:t>
      </w:r>
      <w:proofErr w:type="spellStart"/>
      <w:r w:rsidR="00EE3AA3">
        <w:t>Троицко</w:t>
      </w:r>
      <w:proofErr w:type="spellEnd"/>
      <w:r w:rsidR="00EE3AA3">
        <w:t>-Печорский</w:t>
      </w:r>
      <w:r w:rsidRPr="00820044">
        <w:t>» Республики Коми согласно приложению к настоящему реш</w:t>
      </w:r>
      <w:r w:rsidRPr="00820044">
        <w:t>е</w:t>
      </w:r>
      <w:r w:rsidRPr="00820044">
        <w:t>нию.</w:t>
      </w:r>
    </w:p>
    <w:p w:rsidR="00A748D8" w:rsidRPr="00820044" w:rsidRDefault="00A748D8" w:rsidP="00A748D8">
      <w:pPr>
        <w:pStyle w:val="aa"/>
        <w:ind w:left="1276" w:firstLine="0"/>
      </w:pPr>
    </w:p>
    <w:p w:rsidR="00820044" w:rsidRDefault="00820044" w:rsidP="00A748D8">
      <w:pPr>
        <w:pStyle w:val="aa"/>
        <w:numPr>
          <w:ilvl w:val="0"/>
          <w:numId w:val="12"/>
        </w:numPr>
        <w:autoSpaceDE w:val="0"/>
        <w:ind w:left="1276" w:hanging="556"/>
      </w:pPr>
      <w:r w:rsidRPr="00820044">
        <w:t>Признать утратившим силу решение Совета сельского поселения «</w:t>
      </w:r>
      <w:r w:rsidR="00EE3AA3">
        <w:t>Комсомольск-на-Печоре</w:t>
      </w:r>
      <w:r w:rsidRPr="00820044">
        <w:t>»</w:t>
      </w:r>
      <w:r w:rsidR="00A748D8">
        <w:t xml:space="preserve"> от 19.12.2014</w:t>
      </w:r>
      <w:r w:rsidRPr="00820044">
        <w:t xml:space="preserve"> № </w:t>
      </w:r>
      <w:r w:rsidR="00A748D8">
        <w:t>18/83</w:t>
      </w:r>
      <w:r w:rsidRPr="00820044">
        <w:t xml:space="preserve"> «</w:t>
      </w:r>
      <w:r w:rsidR="00A748D8" w:rsidRPr="00A748D8">
        <w:t>Об утверждении положения о публичных слушаниях в муниципальном образовании сельское поселение Комсомольск-на-Печоре</w:t>
      </w:r>
      <w:r w:rsidRPr="00820044">
        <w:t>»».</w:t>
      </w:r>
    </w:p>
    <w:p w:rsidR="00A748D8" w:rsidRDefault="00A748D8" w:rsidP="00A748D8">
      <w:pPr>
        <w:pStyle w:val="aa"/>
        <w:autoSpaceDE w:val="0"/>
        <w:ind w:left="1276" w:firstLine="0"/>
      </w:pPr>
    </w:p>
    <w:p w:rsidR="00EE3AA3" w:rsidRDefault="00EE3AA3" w:rsidP="00EE3AA3">
      <w:pPr>
        <w:pStyle w:val="aa"/>
        <w:numPr>
          <w:ilvl w:val="0"/>
          <w:numId w:val="12"/>
        </w:numPr>
        <w:ind w:left="1276" w:hanging="556"/>
      </w:pPr>
      <w:r>
        <w:t>Настоящее решение подлежит официальному опубликованию в Официальном вестнике муниципального образования сельского поселения «Комс</w:t>
      </w:r>
      <w:r>
        <w:t>о</w:t>
      </w:r>
      <w:r>
        <w:t>мольск-на-Печоре» после его государственной регистрации.</w:t>
      </w:r>
    </w:p>
    <w:p w:rsidR="00EE3AA3" w:rsidRDefault="00EE3AA3" w:rsidP="00EE3AA3">
      <w:pPr>
        <w:pStyle w:val="aa"/>
        <w:ind w:left="1276" w:hanging="556"/>
      </w:pPr>
    </w:p>
    <w:p w:rsidR="00B81087" w:rsidRPr="00EE3AA3" w:rsidRDefault="00EE3AA3" w:rsidP="00EE3AA3">
      <w:pPr>
        <w:pStyle w:val="aa"/>
        <w:numPr>
          <w:ilvl w:val="0"/>
          <w:numId w:val="12"/>
        </w:numPr>
        <w:ind w:left="1276" w:hanging="556"/>
      </w:pPr>
      <w:r>
        <w:t>Настоящее решение вступает в силу в порядке, предусмотренном федеральным за</w:t>
      </w:r>
      <w:r>
        <w:t>конодательством.</w:t>
      </w:r>
    </w:p>
    <w:p w:rsidR="00D353F7" w:rsidRPr="00351EB6" w:rsidRDefault="00D353F7" w:rsidP="00D353F7">
      <w:pPr>
        <w:tabs>
          <w:tab w:val="left" w:pos="708"/>
        </w:tabs>
        <w:ind w:left="709" w:firstLine="141"/>
      </w:pPr>
    </w:p>
    <w:p w:rsidR="00D353F7" w:rsidRDefault="00D353F7" w:rsidP="00D353F7">
      <w:pPr>
        <w:rPr>
          <w:sz w:val="22"/>
        </w:rPr>
      </w:pPr>
    </w:p>
    <w:p w:rsidR="006B3834" w:rsidRPr="004841E3" w:rsidRDefault="006B3834" w:rsidP="001165D1">
      <w:pPr>
        <w:rPr>
          <w:sz w:val="22"/>
        </w:rPr>
      </w:pPr>
    </w:p>
    <w:p w:rsidR="001165D1" w:rsidRDefault="001165D1" w:rsidP="001165D1">
      <w:r>
        <w:t xml:space="preserve">        </w:t>
      </w:r>
      <w:r w:rsidR="008B7C29">
        <w:t>Глава</w:t>
      </w:r>
      <w:r>
        <w:t xml:space="preserve"> сельского поселения                                </w:t>
      </w:r>
      <w:r w:rsidR="00195EC8">
        <w:t xml:space="preserve">              </w:t>
      </w:r>
      <w:r>
        <w:t xml:space="preserve"> </w:t>
      </w:r>
      <w:r w:rsidR="008B7C29">
        <w:t xml:space="preserve">Т.А. </w:t>
      </w:r>
      <w:proofErr w:type="spellStart"/>
      <w:r w:rsidR="008B7C29">
        <w:t>Порядина</w:t>
      </w:r>
      <w:proofErr w:type="spellEnd"/>
    </w:p>
    <w:p w:rsidR="00EE3AA3" w:rsidRDefault="001165D1" w:rsidP="001165D1">
      <w:r>
        <w:t xml:space="preserve">        «Комсомольск-на-Печоре»</w:t>
      </w:r>
    </w:p>
    <w:p w:rsidR="00EE3AA3" w:rsidRPr="00EE3AA3" w:rsidRDefault="00EE3AA3" w:rsidP="00EE3AA3"/>
    <w:p w:rsidR="00EE3AA3" w:rsidRPr="00EE3AA3" w:rsidRDefault="00EE3AA3" w:rsidP="00EE3AA3"/>
    <w:p w:rsidR="00EE3AA3" w:rsidRPr="00DF712F" w:rsidRDefault="00EE3AA3" w:rsidP="00A748D8">
      <w:pPr>
        <w:tabs>
          <w:tab w:val="left" w:pos="3423"/>
        </w:tabs>
        <w:jc w:val="right"/>
        <w:rPr>
          <w:kern w:val="3"/>
          <w:szCs w:val="22"/>
        </w:rPr>
      </w:pPr>
      <w:r>
        <w:tab/>
      </w:r>
      <w:bookmarkStart w:id="1" w:name="_GoBack"/>
      <w:bookmarkEnd w:id="1"/>
      <w:r w:rsidRPr="00DF712F">
        <w:rPr>
          <w:kern w:val="3"/>
          <w:szCs w:val="22"/>
        </w:rPr>
        <w:t>Приложение</w:t>
      </w:r>
    </w:p>
    <w:p w:rsidR="00EE3AA3" w:rsidRDefault="00EE3AA3" w:rsidP="00EE3AA3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</w:p>
    <w:p w:rsidR="00EE3AA3" w:rsidRDefault="00EE3AA3" w:rsidP="00EE3AA3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УТВЕРЖДЕН</w:t>
      </w:r>
    </w:p>
    <w:p w:rsidR="00EE3AA3" w:rsidRDefault="00EE3AA3" w:rsidP="00EE3AA3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р</w:t>
      </w:r>
      <w:r w:rsidRPr="00DF712F">
        <w:rPr>
          <w:kern w:val="3"/>
          <w:szCs w:val="22"/>
        </w:rPr>
        <w:t>ешени</w:t>
      </w:r>
      <w:r>
        <w:rPr>
          <w:kern w:val="3"/>
          <w:szCs w:val="22"/>
        </w:rPr>
        <w:t xml:space="preserve">ем </w:t>
      </w:r>
      <w:r w:rsidRPr="00DF712F">
        <w:rPr>
          <w:kern w:val="3"/>
          <w:szCs w:val="22"/>
        </w:rPr>
        <w:t xml:space="preserve">Совета сельского поселения </w:t>
      </w:r>
    </w:p>
    <w:p w:rsidR="00EE3AA3" w:rsidRPr="00DF712F" w:rsidRDefault="00EE3AA3" w:rsidP="00EE3AA3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 w:rsidRPr="00EB67E2">
        <w:rPr>
          <w:kern w:val="3"/>
          <w:szCs w:val="22"/>
        </w:rPr>
        <w:t>«</w:t>
      </w:r>
      <w:r>
        <w:rPr>
          <w:kern w:val="3"/>
          <w:szCs w:val="22"/>
        </w:rPr>
        <w:t>Комсомольск-на-Печоре</w:t>
      </w:r>
      <w:r w:rsidRPr="00EB67E2">
        <w:rPr>
          <w:kern w:val="3"/>
          <w:szCs w:val="22"/>
        </w:rPr>
        <w:t>»</w:t>
      </w:r>
    </w:p>
    <w:p w:rsidR="00EE3AA3" w:rsidRPr="008D5B0B" w:rsidRDefault="00EE3AA3" w:rsidP="00EE3AA3">
      <w:pPr>
        <w:suppressAutoHyphens/>
        <w:overflowPunct w:val="0"/>
        <w:autoSpaceDE w:val="0"/>
        <w:autoSpaceDN w:val="0"/>
        <w:ind w:firstLine="680"/>
        <w:jc w:val="right"/>
        <w:textAlignment w:val="baseline"/>
        <w:rPr>
          <w:kern w:val="3"/>
          <w:szCs w:val="22"/>
        </w:rPr>
      </w:pPr>
      <w:r>
        <w:rPr>
          <w:kern w:val="3"/>
          <w:szCs w:val="22"/>
        </w:rPr>
        <w:t>от 16.04</w:t>
      </w:r>
      <w:r w:rsidRPr="008D5B0B">
        <w:rPr>
          <w:kern w:val="3"/>
          <w:szCs w:val="22"/>
        </w:rPr>
        <w:t>.202</w:t>
      </w:r>
      <w:r>
        <w:rPr>
          <w:kern w:val="3"/>
          <w:szCs w:val="22"/>
        </w:rPr>
        <w:t>4</w:t>
      </w:r>
      <w:r w:rsidRPr="008D5B0B">
        <w:rPr>
          <w:kern w:val="3"/>
          <w:szCs w:val="22"/>
        </w:rPr>
        <w:t xml:space="preserve"> г. № </w:t>
      </w:r>
      <w:r>
        <w:rPr>
          <w:kern w:val="3"/>
          <w:szCs w:val="22"/>
        </w:rPr>
        <w:t>08/29</w:t>
      </w:r>
    </w:p>
    <w:p w:rsidR="00EE3AA3" w:rsidRPr="00DF712F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  <w:szCs w:val="22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/>
        </w:rPr>
      </w:pPr>
      <w:r w:rsidRPr="00EE3AA3">
        <w:rPr>
          <w:b/>
        </w:rPr>
        <w:t>Порядок организации и проведения публичных слушаний на территории сельского поселения «</w:t>
      </w:r>
      <w:r>
        <w:rPr>
          <w:b/>
        </w:rPr>
        <w:t>Комсомольск-на-Печоре</w:t>
      </w:r>
      <w:r w:rsidRPr="00EE3AA3">
        <w:rPr>
          <w:b/>
        </w:rPr>
        <w:t>» муниципального района «</w:t>
      </w:r>
      <w:proofErr w:type="spellStart"/>
      <w:r>
        <w:rPr>
          <w:b/>
        </w:rPr>
        <w:t>Троицко</w:t>
      </w:r>
      <w:proofErr w:type="spellEnd"/>
      <w:r>
        <w:rPr>
          <w:b/>
        </w:rPr>
        <w:t>-Печорский</w:t>
      </w:r>
      <w:r w:rsidRPr="00EE3AA3">
        <w:rPr>
          <w:b/>
        </w:rPr>
        <w:t>» Республики Коми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/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b/>
          <w:kern w:val="3"/>
        </w:rPr>
      </w:pPr>
      <w:r w:rsidRPr="00EE3AA3">
        <w:rPr>
          <w:b/>
          <w:kern w:val="3"/>
        </w:rPr>
        <w:t>1. Общие положения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proofErr w:type="gramStart"/>
      <w:r w:rsidRPr="00EE3AA3">
        <w:rPr>
          <w:kern w:val="3"/>
        </w:rPr>
        <w:t xml:space="preserve">Настоящий Порядок разработан в соответствии со </w:t>
      </w:r>
      <w:hyperlink r:id="rId11" w:history="1">
        <w:r w:rsidRPr="00EE3AA3">
          <w:rPr>
            <w:kern w:val="3"/>
          </w:rPr>
          <w:t>статьей 28</w:t>
        </w:r>
      </w:hyperlink>
      <w:r w:rsidRPr="00EE3AA3">
        <w:rPr>
          <w:kern w:val="3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статьей 22</w:t>
      </w:r>
      <w:r w:rsidRPr="00EE3AA3">
        <w:rPr>
          <w:color w:val="FF0000"/>
          <w:kern w:val="3"/>
        </w:rPr>
        <w:t xml:space="preserve"> </w:t>
      </w:r>
      <w:r w:rsidRPr="00EE3AA3">
        <w:rPr>
          <w:kern w:val="3"/>
        </w:rPr>
        <w:t>Устава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муниципального района «</w:t>
      </w:r>
      <w:proofErr w:type="spellStart"/>
      <w:r>
        <w:rPr>
          <w:kern w:val="3"/>
        </w:rPr>
        <w:t>Троицко</w:t>
      </w:r>
      <w:proofErr w:type="spellEnd"/>
      <w:r>
        <w:rPr>
          <w:kern w:val="3"/>
        </w:rPr>
        <w:t>-Печорский</w:t>
      </w:r>
      <w:r w:rsidRPr="00EE3AA3">
        <w:rPr>
          <w:kern w:val="3"/>
        </w:rPr>
        <w:t>» Республики Коми и направлен на реализацию прав граждан Российской Федерации на осуществление местного самоуправления посредством участия в публичных слушаниях, общественных обсуждениях, определяет порядок организации и проведения</w:t>
      </w:r>
      <w:proofErr w:type="gramEnd"/>
      <w:r w:rsidRPr="00EE3AA3">
        <w:rPr>
          <w:kern w:val="3"/>
        </w:rPr>
        <w:t xml:space="preserve"> публичных слушаний, общественных обсуждений на территории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муниципального района «</w:t>
      </w:r>
      <w:proofErr w:type="spellStart"/>
      <w:r>
        <w:rPr>
          <w:kern w:val="3"/>
        </w:rPr>
        <w:t>Троицко</w:t>
      </w:r>
      <w:proofErr w:type="spellEnd"/>
      <w:r>
        <w:rPr>
          <w:kern w:val="3"/>
        </w:rPr>
        <w:t>-Печорский</w:t>
      </w:r>
      <w:r w:rsidRPr="00EE3AA3">
        <w:rPr>
          <w:kern w:val="3"/>
        </w:rPr>
        <w:t>» Республики Коми (далее - сельское поселение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»).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1.1. Публичные слушания являются формой непосредственного участия населения в осуществлении местного самоуправления.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1.2. Публичные слушания проводятся с целью: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выявления общественного мнения по теме и вопросам, выносимым на публичные слушания;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подготовки предложений и рекомендаций по обсуждаемой проблеме;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оказания влияния общественности на принятие решений органов местного самоуправления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по вопросам, выносимым на публичные слушания.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1.3. На публичные слушания должны выноситься: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proofErr w:type="gramStart"/>
      <w:r w:rsidRPr="00EE3AA3">
        <w:rPr>
          <w:kern w:val="3"/>
        </w:rPr>
        <w:t>1) проект устава сельского поселения, а также проект муниципального нормативного правового акта о внесении изменений и дополнений в Устав сельского поселения,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</w:t>
      </w:r>
      <w:proofErr w:type="gramEnd"/>
      <w:r w:rsidRPr="00EE3AA3">
        <w:rPr>
          <w:kern w:val="3"/>
        </w:rPr>
        <w:t>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2) проект бюджета сельского поселения и отчет о его исполнении;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3) прое</w:t>
      </w:r>
      <w:proofErr w:type="gramStart"/>
      <w:r w:rsidRPr="00EE3AA3">
        <w:rPr>
          <w:kern w:val="3"/>
        </w:rPr>
        <w:t>кт</w:t>
      </w:r>
      <w:r>
        <w:rPr>
          <w:kern w:val="3"/>
        </w:rPr>
        <w:t xml:space="preserve"> </w:t>
      </w:r>
      <w:r w:rsidRPr="00EE3AA3">
        <w:rPr>
          <w:kern w:val="3"/>
        </w:rPr>
        <w:t>стр</w:t>
      </w:r>
      <w:proofErr w:type="gramEnd"/>
      <w:r w:rsidRPr="00EE3AA3">
        <w:rPr>
          <w:kern w:val="3"/>
        </w:rPr>
        <w:t>атегии социально-экономического развития муниципального образования;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4) вопросы о преобразовании сельского поселения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kern w:val="3"/>
        </w:rPr>
        <w:t xml:space="preserve"> </w:t>
      </w:r>
      <w:r w:rsidRPr="00EE3AA3">
        <w:rPr>
          <w:kern w:val="3"/>
        </w:rPr>
        <w:t>для преобразования сельского поселения требуется получение согласия населения сельского поселения, выраженного путем голосования либо на сходах граждан;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5) иные вопросы, подлежащие обсуждению на публичных слушаниях в соответствии с федеральным законодательством.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1.4. По проектам правил благоустройства территории поселения, проектам, предусматривающим внесение изменений в указанный утвержденный документ, проводятся  публичные слушания или общественные обсуждения в соответствии с законодательством о градостроительной деятельности.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</w:rPr>
      </w:pPr>
      <w:r w:rsidRPr="00EE3AA3">
        <w:rPr>
          <w:b/>
          <w:kern w:val="3"/>
        </w:rPr>
        <w:t>2. Порядок организации публичных слушаний</w:t>
      </w:r>
      <w:r w:rsidRPr="00EE3AA3">
        <w:rPr>
          <w:kern w:val="3"/>
        </w:rPr>
        <w:t> 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2.1. Публичные слушания проводятся по инициативе: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населения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</w:t>
      </w:r>
      <w:r>
        <w:rPr>
          <w:kern w:val="3"/>
        </w:rPr>
        <w:t xml:space="preserve"> </w:t>
      </w:r>
      <w:r w:rsidRPr="00EE3AA3">
        <w:rPr>
          <w:kern w:val="3"/>
        </w:rPr>
        <w:t>в количестве не менее 50 человек, достигших возраста 18 лет, обладающих избирательным правом на выборах в органы местного самоуправления и органы государственной власти (далее - инициативная группа);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Совета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главы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2.2. Участниками публичных слушаний являются: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жители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», обладающие избирательным правом;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депутаты Совета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глава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2.3. Инициативная группа граждан реализует инициативу проведения публичных слушаний путем направления в Совет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</w:t>
      </w:r>
      <w:r>
        <w:rPr>
          <w:kern w:val="3"/>
        </w:rPr>
        <w:t xml:space="preserve"> </w:t>
      </w:r>
      <w:r w:rsidRPr="00EE3AA3">
        <w:rPr>
          <w:kern w:val="3"/>
        </w:rPr>
        <w:t>заявления о проведении публичных слушаний в письменном виде.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В заявлении о проведении публичных слушаний указывается тема публичных слушаний с обоснованием необходимости их проведения.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К заявлению прилагаются: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проект муниципального правового акта, предлагаемый для вынесения на публичные слушания;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подписи участников инициативной группы, а также граждан, поддерживающих инициативу проведения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Заявление о проведении публичных слушаний подлежит рассмотрению на ближайшем заседании Совета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</w:t>
      </w:r>
      <w:r>
        <w:rPr>
          <w:kern w:val="3"/>
        </w:rPr>
        <w:t xml:space="preserve"> </w:t>
      </w:r>
      <w:r w:rsidRPr="00EE3AA3">
        <w:rPr>
          <w:kern w:val="3"/>
        </w:rPr>
        <w:t>в срок, не превышающий 30 календарных дней со дня поступления заявления. По итогам рассмотрения Совет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принимает решение: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в случае соответствия заявления о проведении публичных слушаний и документов требованиям настоящего Порядка, а также в случае соответствия выносимого на публичные слушания проекта муниципального правового акта требованиями законодательства - о назначении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в противном случае - об отказе в назначении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Отказ в назначении публичных слушаний должен быть мотивирован.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Основаниями для отказа в назначении публичных слушаний могут быть: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 противоречие предлагаемого к обсуждению муниципального правового акта Конституции Российской Федерации, федеральным законам, Законам Республики Коми, Уставу муниципального образования;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 xml:space="preserve">- нарушение установленным данным Положением </w:t>
      </w:r>
      <w:proofErr w:type="gramStart"/>
      <w:r w:rsidRPr="00EE3AA3">
        <w:rPr>
          <w:kern w:val="3"/>
        </w:rPr>
        <w:t>порядка выдвижения инициативы проведения публичных слушаний</w:t>
      </w:r>
      <w:proofErr w:type="gramEnd"/>
      <w:r w:rsidRPr="00EE3AA3">
        <w:rPr>
          <w:kern w:val="3"/>
        </w:rPr>
        <w:t>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Отказ в проведении публичных слушаний может быть обжалован в судебном порядке.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2.4. Публичные слушания, проводимые по инициативе населения или Совета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», назначаются решением Советом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», а по инициативе главы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 - постановлением главы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b/>
          <w:kern w:val="3"/>
        </w:rPr>
      </w:pPr>
      <w:r w:rsidRPr="00EE3AA3">
        <w:rPr>
          <w:b/>
          <w:kern w:val="3"/>
        </w:rPr>
        <w:t>3. Порядок проведения публичных слушаний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3.1. Подготовку и проведение публичных слушаний осуществляет Комиссия по организации и проведению публичных слушаний (далее - Комиссия), которая формируется и утверждается инициатором проведения публичных слушаний в течение 5 дней со дня принятия решения о назначении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3.2. Из числа членов Комиссии простым большинством голосов избирается председатель и секретарь Комиссии.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3.3. Комиссия подотчетна в своей деятельности органу местного самоуправления, назначившему публичные слушания.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3.4. Комиссия в ходе подготовки к проведению публичных слушаний: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lastRenderedPageBreak/>
        <w:t>- определяет дату, время и место проведения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определяет повестку дня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обеспечивает оповещение жителей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о дате, времени и месте проведения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обеспечивает ознакомление жителей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с проектом муниципального правового акта, выносимого на публичные слушания;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обеспечивает возможность ознакомления со всеми материалами, представляемыми на публичные слушания;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доводит до жителей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информацию о содержании проекта муниципального правового акта, проекта плана (программы), вопроса, согласно пункту 1.3 настоящего Порядка, организует выставки, экспозиции демонстрационных материалов, выступления представителей органов местного самоуправления, разработчиков проектов на собраниях жителей, в печатных средствах массовой информации;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при необходимости привлекает экспертов и специалистов для выполнения консультационных и экспертных работ;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определяет список докладчиков - разработчиков проекта муниципального правового акта, проекта плана (программы), инициатора рассмотрения вопроса, выносимого на публичные слушания;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принимает от жителей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предложения и замечания по проекту муниципального правового акта, проекту плана (программы), по существу вопроса, выносимого на публичные слушания;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проводит обобщение материалов, представленных инициаторами публичных слушаний, экспертных заключений, консультационных материалов;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анализирует и обобщает замечания и предложения, поступившие от жителей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по проекту правового акта, выносимого на публичные слушания;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- составляет список приглашенных участников публичных слушаний и направляет им приглашения. В состав приглашенных участников включаются лица, направившие предложения, рекомендации и замечания по вопросу, выносимому на публичные слушания.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3.5. </w:t>
      </w:r>
      <w:proofErr w:type="gramStart"/>
      <w:r w:rsidRPr="00EE3AA3">
        <w:rPr>
          <w:kern w:val="3"/>
        </w:rPr>
        <w:t>Решение Совета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либо постановление главы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 xml:space="preserve">» о проведении публичных слушаний, проект муниципального правового акта, выносимого на публичные слушания, информация, материалы публичных слушаний подлежат публикации (обнародованию) в средствах массовой информации, на официальном сайте администрации </w:t>
      </w:r>
      <w:hyperlink r:id="rId12" w:history="1">
        <w:r w:rsidRPr="00FD42A5">
          <w:rPr>
            <w:rStyle w:val="af"/>
            <w:rFonts w:ascii="Times New Roman" w:hAnsi="Times New Roman"/>
            <w:kern w:val="3"/>
          </w:rPr>
          <w:t>https://komsomolsk-r11.gosweb.gosuslugi.ru/</w:t>
        </w:r>
      </w:hyperlink>
      <w:r>
        <w:rPr>
          <w:kern w:val="3"/>
        </w:rPr>
        <w:t xml:space="preserve"> </w:t>
      </w:r>
      <w:r w:rsidRPr="00EE3AA3">
        <w:rPr>
          <w:kern w:val="3"/>
        </w:rPr>
        <w:t>и размещению с использованием федеральной государственной информационной системы «Единый портал государственных и муниципальных услуг (функций)» (далее - единый</w:t>
      </w:r>
      <w:proofErr w:type="gramEnd"/>
      <w:r w:rsidRPr="00EE3AA3">
        <w:rPr>
          <w:kern w:val="3"/>
        </w:rPr>
        <w:t xml:space="preserve"> портал) не позднее 10 дней до даты проведения слушаний, если иное не установлено законодательством.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Публикуемая информация должна содержать тему, описание объекта и вопросы, выносимые на публичные слушания, информацию об инициаторе их проведения, контактную информацию о Комиссии (рабочей группе), а также указание источников размещения полной информации о подготовке и проведении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proofErr w:type="gramStart"/>
      <w:r w:rsidRPr="00EE3AA3">
        <w:rPr>
          <w:kern w:val="3"/>
        </w:rPr>
        <w:t xml:space="preserve">Информация о публичных слушаниях, их подготовке и проведении размещается на официальном сайте администрации </w:t>
      </w:r>
      <w:hyperlink r:id="rId13" w:history="1">
        <w:r w:rsidRPr="00FD42A5">
          <w:rPr>
            <w:rStyle w:val="af"/>
            <w:rFonts w:ascii="Times New Roman" w:hAnsi="Times New Roman"/>
            <w:kern w:val="3"/>
          </w:rPr>
          <w:t>https://komsomolsk-r11.gosweb.gosuslugi.ru/</w:t>
        </w:r>
      </w:hyperlink>
      <w:r>
        <w:rPr>
          <w:kern w:val="3"/>
        </w:rPr>
        <w:t xml:space="preserve"> </w:t>
      </w:r>
      <w:r w:rsidRPr="00EE3AA3">
        <w:rPr>
          <w:kern w:val="3"/>
        </w:rPr>
        <w:t>и в местах обнародования муниципальных правовых актов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 xml:space="preserve">» (в случае отсутствия такого сайта информация размещается в порядке, установленном </w:t>
      </w:r>
      <w:hyperlink r:id="rId14" w:history="1">
        <w:r w:rsidRPr="00EE3AA3">
          <w:rPr>
            <w:kern w:val="3"/>
          </w:rPr>
          <w:t>частью 1 статьи 10</w:t>
        </w:r>
      </w:hyperlink>
      <w:r w:rsidRPr="00EE3AA3">
        <w:rPr>
          <w:kern w:val="3"/>
        </w:rPr>
        <w:t xml:space="preserve"> Федерального закона от 09.02.2009 № 8-ФЗ «Об обеспечении доступа к информации о деятельности государственных органов и органов местного самоуправления</w:t>
      </w:r>
      <w:proofErr w:type="gramEnd"/>
      <w:r w:rsidRPr="00EE3AA3">
        <w:rPr>
          <w:kern w:val="3"/>
        </w:rPr>
        <w:t>»). Комиссия может использовать и другие формы информирования населения о проводимых публичных слушаниях.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Письменные замечания и предложения по теме обсуждения, по вынесенному на обсуждение проекту муниципального правового акта, жители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 xml:space="preserve">» вправе </w:t>
      </w:r>
      <w:proofErr w:type="gramStart"/>
      <w:r w:rsidRPr="00EE3AA3">
        <w:rPr>
          <w:kern w:val="3"/>
        </w:rPr>
        <w:t>представить</w:t>
      </w:r>
      <w:proofErr w:type="gramEnd"/>
      <w:r w:rsidRPr="00EE3AA3">
        <w:rPr>
          <w:kern w:val="3"/>
        </w:rPr>
        <w:t xml:space="preserve"> в том числе посредством подачи обращения на официальном сайте администрации </w:t>
      </w:r>
      <w:hyperlink r:id="rId15" w:history="1">
        <w:r w:rsidRPr="00FD42A5">
          <w:rPr>
            <w:rStyle w:val="af"/>
            <w:rFonts w:ascii="Times New Roman" w:hAnsi="Times New Roman"/>
          </w:rPr>
          <w:t>https://komsomolsk-r11.gosweb.gosuslugi.ru/</w:t>
        </w:r>
      </w:hyperlink>
      <w:r>
        <w:t xml:space="preserve"> </w:t>
      </w:r>
      <w:r w:rsidRPr="00EE3AA3">
        <w:rPr>
          <w:kern w:val="3"/>
        </w:rPr>
        <w:t xml:space="preserve">в </w:t>
      </w:r>
      <w:r w:rsidRPr="00EE3AA3">
        <w:rPr>
          <w:kern w:val="3"/>
        </w:rPr>
        <w:lastRenderedPageBreak/>
        <w:t>информационно-телекоммуникационной сети «Интернет», а в случае размещения информации и материалов проектов муниципального правового акта на едином портале - посредством использования платформы обратной связи единого портала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3.6. Организационно-техническую работу по подготовке, проведению публичных слушаний, подготовке и оформлению документов осуществляет секретарь Комиссии.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3.7. В день проведения публичных слушаний, во время и по месту проведения публичных слушаний секретарь Комиссии регистрирует участников публичных слушаний в листе регистрации с указанием фамилии, имени, отчества, места жительства, паспортных данных.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Участники публичных слушаний имеют право: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1) знакомиться с материалами по теме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2) представлять письменные замечания, выводы и предложения по теме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После окончания регистрации участников публичных слушаний секретарь Комиссии предоставляет сведения о зарегистрированных участниках председателю Комиссии.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3.8. Председатель открывает публичные слушания и оглашает: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1) повестку дня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2) организатора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3) перечень вопросов, выносимых на публичные слушания;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4) инициатора (инициаторов) проведения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5) состав заинтересованных лиц в проведении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6) состав приглашенных лиц, консультантов, экспертов, представителей администрации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7) основания и причины проведения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8) представление секретаря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9) последовательность выступлений на публичных слушаниях;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10) докладчиков (содокладчиков) по теме проведения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3.9. Секретарь Комиссии организует: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1) ведение протокола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2) запись желающих выступить на публичных слушаниях;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3) запись лиц, участвующих в прениях;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4) запись результатов голосования по вопросу, выносимому на обсуждение на публичных слушаниях.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3.10. Председатель ведет публичные слушания и следит за порядком обсуждения вопросов.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3.11. Председатель определяет очередность выступления участников публичных слушаний и предоставляет им слово для выступления.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3.12. Участники публичных слушаний вправе задавать вопросы и выступать по существу рассматриваемого вопроса.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3.13. Для выступления на публичных слушаниях отводится: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на вступительное слово председателя до 10 минут;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на доклад инициатора проведения публичных слушаний (представителя инициатора) до 10 минут;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на выступления экспертов (зачитывание заключений экспертов) до 10 минут;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- на выступления участников до 5 минут.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3.14. По окончании выступлений экспертов участники публичных слушаний могут задать уточняющие вопросы, выступить в прениях. Время ответов на вопросы не может превышать времени основного выступления эксперта. Время выступления в прениях до 5 минут. Все участники публичных слушаний выступают только с разрешения председателя.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3.15. Председатель вправе принять решение о перерыве в слушаниях и об их продолжении в другое время.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3.16. После рассмотрения всех вопросов председателем принимается решение о проведении голосования.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Голосование проводится среди зарегистрированных участников публичных слушаний отдельно по каждому вопросу повестки дня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lastRenderedPageBreak/>
        <w:t>Решения по вопросам повестки дня принимаются открытым голосованием простым большинством голосов зарегистрированных участников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Подсчет голосов осуществляют председатель и секретарь Комиссии.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3.17. Результаты голосования объявляются председателем и вносятся в протокол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3.18. При проведении публичных слушаний секретарем Комиссии ведется протокол, в котором указываются следующие данные: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1) дата, место и время проведения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2) организатор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3) повестка дня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4) инициатор (инициаторы) проведения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5) общее количество участников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6) список лиц, участвующих в публичных слушаниях, по результатам регистрации участников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7) оформленные в установленном законом порядке доверенности для представителей лиц, участвующих в публичных слушаниях;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8) список заинтересованных лиц, участвующих в публичных слушаниях;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9) список приглашенных лиц, консультантов, экспертов, представителей администрации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», участвующих в публичных слушаниях;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10) список докладчиков (содокладчиков) по теме проведения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11) список лиц, выступающих на публичных слушаниях;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12) список лиц, участвующих в прениях;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13) основные положения выступлений по вопросу проведения публичных слушаний;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14) вопрос, поставленный на голосование на публичных слушаниях;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15) итоги голосования по вопросу, поставленному на голосование на публичных слушаниях;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16) решение, принятое на публичных слушаниях;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17) рекомендации и замечания, высказанные и принятые на публичных слушаниях.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Обязательным приложением к протоколу публичных слушаний являются регистрационные листы участников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Протокол подписывает председатель и секретарь Комиссии.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3.19. После составления и подписания протокола публичных слушаний председатель напоминает участникам публичных слушаний о возможности внесения в адрес Комиссии в письменной форме дополнительных предложений и/или снятии своих рекомендаций по вопросу, вынесенному на публичные слушания, в течение последующих 5 дней и объявляет об окончании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b/>
          <w:kern w:val="3"/>
        </w:rPr>
      </w:pPr>
      <w:r w:rsidRPr="00EE3AA3">
        <w:rPr>
          <w:b/>
          <w:kern w:val="3"/>
        </w:rPr>
        <w:t>4. Порядок публикации материалов публичных слушаний и учет результатов при принятии решений органами местного самоуправления сельского поселения «</w:t>
      </w:r>
      <w:r>
        <w:rPr>
          <w:b/>
          <w:kern w:val="3"/>
        </w:rPr>
        <w:t>Комсомольск-на-Печоре</w:t>
      </w:r>
      <w:r w:rsidRPr="00EE3AA3">
        <w:rPr>
          <w:b/>
          <w:kern w:val="3"/>
        </w:rPr>
        <w:t>»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4.1. В течение 5 дней после окончания публичных слушаний Комиссия организует принятие дополнительных предложений по вопросу, вынесенному на публичные слушания, регистрирует заявления о снятии своих рекомендаций участниками публичных слушаний. Все поступившие документы и изменения фиксируются в качестве приложений к протоколу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4.2. Протокол публичных слушаний вместе с итоговым документом публичных слушаний не позднее 3 дней со дня окончания срока, установленного пунктом 4.1 настоящего Порядка, направляется секретарем Комиссии в Совет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</w:t>
      </w:r>
      <w:r>
        <w:rPr>
          <w:kern w:val="3"/>
        </w:rPr>
        <w:t xml:space="preserve"> </w:t>
      </w:r>
      <w:r w:rsidRPr="00EE3AA3">
        <w:rPr>
          <w:kern w:val="3"/>
        </w:rPr>
        <w:t>или Главе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 xml:space="preserve">», в зависимости от того, кто </w:t>
      </w:r>
      <w:r w:rsidRPr="00EE3AA3">
        <w:rPr>
          <w:kern w:val="3"/>
        </w:rPr>
        <w:lastRenderedPageBreak/>
        <w:t>назначал публичные слушания, для принятия решения (принятия нормативного правового акта).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Итоговый документ публичных слушаний оформляется в виде решения Комиссии и должен содержать следующие сведения: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1) вопросы, по которым проведены публичные слушания, и высказанные мнения участников публичных слушаний по каждому из обсуждаемых вопросов;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2) количество дополнительно поступивших предложений и материалов по каждому вопросу, вынесенному на публичные слушания, и их содержание;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3) результаты публичных слушаний с указанием итогов голосования и дополнительно поступивших предложений по вопросам публичных слушаний.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4.3. </w:t>
      </w:r>
      <w:proofErr w:type="gramStart"/>
      <w:r w:rsidRPr="00EE3AA3">
        <w:rPr>
          <w:kern w:val="3"/>
        </w:rPr>
        <w:t xml:space="preserve">Комиссия в течение 10 дней со дня изготовления итогового документа публичных слушаний обеспечивает его размещение в местах обнародования муниципальных правовых актов, а также на официальном сайте администрации </w:t>
      </w:r>
      <w:hyperlink r:id="rId16" w:history="1">
        <w:r w:rsidRPr="00FD42A5">
          <w:rPr>
            <w:rStyle w:val="af"/>
            <w:rFonts w:ascii="Times New Roman" w:hAnsi="Times New Roman"/>
            <w:kern w:val="3"/>
          </w:rPr>
          <w:t>https://komsomolsk-r11.gosweb.gosuslugi.ru/</w:t>
        </w:r>
      </w:hyperlink>
      <w:r>
        <w:rPr>
          <w:kern w:val="3"/>
        </w:rPr>
        <w:t xml:space="preserve"> </w:t>
      </w:r>
      <w:r w:rsidRPr="00EE3AA3">
        <w:rPr>
          <w:kern w:val="3"/>
        </w:rPr>
        <w:t xml:space="preserve">(в случае отсутствия такого сайта информация размещается в порядке, установленном </w:t>
      </w:r>
      <w:hyperlink r:id="rId17" w:history="1">
        <w:r w:rsidRPr="00EE3AA3">
          <w:rPr>
            <w:kern w:val="3"/>
          </w:rPr>
          <w:t>частью 1 статьи 10</w:t>
        </w:r>
      </w:hyperlink>
      <w:r w:rsidRPr="00EE3AA3">
        <w:rPr>
          <w:kern w:val="3"/>
        </w:rPr>
        <w:t xml:space="preserve"> Федерального закона от 09.02.2009 № 8-ФЗ «Об обеспечении доступа к информации о деятельности государственных органов</w:t>
      </w:r>
      <w:proofErr w:type="gramEnd"/>
      <w:r w:rsidRPr="00EE3AA3">
        <w:rPr>
          <w:kern w:val="3"/>
        </w:rPr>
        <w:t xml:space="preserve"> и органов местного самоуправления»).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4.4. Результаты публичных слушаний носят рекомендательный характер.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4.5. Орган местного самоуправления, к компетенции которого относится решение вопроса либо принятие нормативного правового акта, являвшегося предметом обсуждения на публичных слушаниях, учитывает результаты публичных слушаний при решении соответствующего вопроса или принятии соответствующего правового акта.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4.6. В случае принятия решения о проведении публичных слушаний Советом депутатов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материалы публичных слушаний хранятся в Совете депутатов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до передачи в архив.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  <w:r w:rsidRPr="00EE3AA3">
        <w:rPr>
          <w:kern w:val="3"/>
        </w:rPr>
        <w:t>4.7. В иных случаях материалы публичных слушаний хранятся в администрации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</w:t>
      </w:r>
      <w:r>
        <w:rPr>
          <w:kern w:val="3"/>
        </w:rPr>
        <w:t xml:space="preserve"> </w:t>
      </w:r>
      <w:r w:rsidRPr="00EE3AA3">
        <w:rPr>
          <w:kern w:val="3"/>
        </w:rPr>
        <w:t>до передачи в архив.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680"/>
        <w:jc w:val="center"/>
        <w:textAlignment w:val="baseline"/>
        <w:rPr>
          <w:b/>
          <w:kern w:val="3"/>
        </w:rPr>
      </w:pPr>
      <w:r w:rsidRPr="00EE3AA3">
        <w:rPr>
          <w:b/>
          <w:kern w:val="3"/>
        </w:rPr>
        <w:t>5. Особенности проведения публичных слушаний по обсуждению проекта местного бюджета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5.1. </w:t>
      </w:r>
      <w:proofErr w:type="gramStart"/>
      <w:r w:rsidRPr="00EE3AA3">
        <w:rPr>
          <w:kern w:val="3"/>
        </w:rPr>
        <w:t>На публичные слушания по проекту бюджета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выносятся основные параметры прогнозных расчетов бюджета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на соответствующий финансовый год, в том числе в разрезе прогнозируемых собственных доходов по группам и подгруппам классификации доходов бюджетов Российской Федерации и прогнозируемых расходов по разделам и подразделам функциональной классификации расходов бюджетов Российской Федерации, а также с указанием размера дефицита бюджета сельского</w:t>
      </w:r>
      <w:proofErr w:type="gramEnd"/>
      <w:r w:rsidRPr="00EE3AA3">
        <w:rPr>
          <w:kern w:val="3"/>
        </w:rPr>
        <w:t xml:space="preserve">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 и предполагаемых источников его финансирования.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567"/>
        <w:textAlignment w:val="baseline"/>
        <w:rPr>
          <w:kern w:val="3"/>
        </w:rPr>
      </w:pPr>
      <w:r w:rsidRPr="00EE3AA3">
        <w:rPr>
          <w:kern w:val="3"/>
        </w:rPr>
        <w:t>5.2. На публичных слушаниях глава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 xml:space="preserve">» или уполномоченный им представитель информирует участников публичных слушаний об основных направлениях бюджетной и налоговой </w:t>
      </w:r>
      <w:proofErr w:type="gramStart"/>
      <w:r w:rsidRPr="00EE3AA3">
        <w:rPr>
          <w:kern w:val="3"/>
        </w:rPr>
        <w:t>политики</w:t>
      </w:r>
      <w:proofErr w:type="gramEnd"/>
      <w:r w:rsidRPr="00EE3AA3">
        <w:rPr>
          <w:kern w:val="3"/>
        </w:rPr>
        <w:t xml:space="preserve"> на соответствующий финансовый год, докладывает основные положения методики формирования бюджета сельского поселения «</w:t>
      </w:r>
      <w:r>
        <w:rPr>
          <w:kern w:val="3"/>
        </w:rPr>
        <w:t>Комсомольск-на-Печоре</w:t>
      </w:r>
      <w:r w:rsidRPr="00EE3AA3">
        <w:rPr>
          <w:kern w:val="3"/>
        </w:rPr>
        <w:t>».</w:t>
      </w:r>
    </w:p>
    <w:p w:rsidR="00EE3AA3" w:rsidRPr="00EE3AA3" w:rsidRDefault="00EE3AA3" w:rsidP="00EE3AA3">
      <w:pPr>
        <w:suppressAutoHyphens/>
        <w:overflowPunct w:val="0"/>
        <w:autoSpaceDE w:val="0"/>
        <w:autoSpaceDN w:val="0"/>
        <w:ind w:firstLine="720"/>
        <w:textAlignment w:val="baseline"/>
        <w:rPr>
          <w:kern w:val="3"/>
        </w:rPr>
      </w:pPr>
    </w:p>
    <w:p w:rsidR="00EE3AA3" w:rsidRPr="00EE3AA3" w:rsidRDefault="00EE3AA3" w:rsidP="00EE3AA3">
      <w:pPr>
        <w:tabs>
          <w:tab w:val="left" w:pos="3423"/>
        </w:tabs>
      </w:pPr>
    </w:p>
    <w:sectPr w:rsidR="00EE3AA3" w:rsidRPr="00EE3AA3" w:rsidSect="000B083C">
      <w:headerReference w:type="default" r:id="rId18"/>
      <w:pgSz w:w="11905" w:h="16838"/>
      <w:pgMar w:top="568" w:right="102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53D" w:rsidRDefault="0098753D" w:rsidP="00E75280">
      <w:r>
        <w:separator/>
      </w:r>
    </w:p>
  </w:endnote>
  <w:endnote w:type="continuationSeparator" w:id="0">
    <w:p w:rsidR="0098753D" w:rsidRDefault="0098753D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53D" w:rsidRDefault="0098753D" w:rsidP="00E75280">
      <w:r>
        <w:separator/>
      </w:r>
    </w:p>
  </w:footnote>
  <w:footnote w:type="continuationSeparator" w:id="0">
    <w:p w:rsidR="0098753D" w:rsidRDefault="0098753D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76359"/>
    <w:multiLevelType w:val="hybridMultilevel"/>
    <w:tmpl w:val="4FFE4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66B4D"/>
    <w:multiLevelType w:val="hybridMultilevel"/>
    <w:tmpl w:val="E58249E2"/>
    <w:lvl w:ilvl="0" w:tplc="8AFEA7F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6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12"/>
  </w:num>
  <w:num w:numId="8">
    <w:abstractNumId w:val="0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4D89"/>
    <w:rsid w:val="0000712E"/>
    <w:rsid w:val="00032F87"/>
    <w:rsid w:val="00040EA0"/>
    <w:rsid w:val="000602CE"/>
    <w:rsid w:val="00060B42"/>
    <w:rsid w:val="00060EAD"/>
    <w:rsid w:val="00066EB2"/>
    <w:rsid w:val="000745EC"/>
    <w:rsid w:val="000772ED"/>
    <w:rsid w:val="0009168E"/>
    <w:rsid w:val="000B083C"/>
    <w:rsid w:val="000E0154"/>
    <w:rsid w:val="000E30F9"/>
    <w:rsid w:val="000E5085"/>
    <w:rsid w:val="00102233"/>
    <w:rsid w:val="001026F0"/>
    <w:rsid w:val="00115C89"/>
    <w:rsid w:val="001165D1"/>
    <w:rsid w:val="00117E9D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85194"/>
    <w:rsid w:val="001866C1"/>
    <w:rsid w:val="001905A5"/>
    <w:rsid w:val="001918EF"/>
    <w:rsid w:val="00195EC8"/>
    <w:rsid w:val="001A21D9"/>
    <w:rsid w:val="001A359B"/>
    <w:rsid w:val="001B283B"/>
    <w:rsid w:val="001D302A"/>
    <w:rsid w:val="001E0133"/>
    <w:rsid w:val="001E6CFA"/>
    <w:rsid w:val="001F1DB8"/>
    <w:rsid w:val="00216C70"/>
    <w:rsid w:val="0022142A"/>
    <w:rsid w:val="00222022"/>
    <w:rsid w:val="0022336F"/>
    <w:rsid w:val="002516EE"/>
    <w:rsid w:val="00254111"/>
    <w:rsid w:val="0025538D"/>
    <w:rsid w:val="00260EDB"/>
    <w:rsid w:val="002610F1"/>
    <w:rsid w:val="00262174"/>
    <w:rsid w:val="002651D3"/>
    <w:rsid w:val="00265EBB"/>
    <w:rsid w:val="00270B7F"/>
    <w:rsid w:val="002A0598"/>
    <w:rsid w:val="002A3C89"/>
    <w:rsid w:val="002D12D9"/>
    <w:rsid w:val="002D4DE9"/>
    <w:rsid w:val="002E12B1"/>
    <w:rsid w:val="002E14C4"/>
    <w:rsid w:val="002E2AE4"/>
    <w:rsid w:val="002E3C0E"/>
    <w:rsid w:val="002F300D"/>
    <w:rsid w:val="002F3221"/>
    <w:rsid w:val="002F52D4"/>
    <w:rsid w:val="00301065"/>
    <w:rsid w:val="0030532C"/>
    <w:rsid w:val="003372A7"/>
    <w:rsid w:val="00341EC6"/>
    <w:rsid w:val="00351EB6"/>
    <w:rsid w:val="00362B00"/>
    <w:rsid w:val="00363122"/>
    <w:rsid w:val="0036741F"/>
    <w:rsid w:val="00373337"/>
    <w:rsid w:val="003741AB"/>
    <w:rsid w:val="003847C4"/>
    <w:rsid w:val="003A1A40"/>
    <w:rsid w:val="003C4691"/>
    <w:rsid w:val="003C6CF3"/>
    <w:rsid w:val="00445B17"/>
    <w:rsid w:val="00447507"/>
    <w:rsid w:val="00472735"/>
    <w:rsid w:val="00474D40"/>
    <w:rsid w:val="004841E3"/>
    <w:rsid w:val="004963A6"/>
    <w:rsid w:val="00497401"/>
    <w:rsid w:val="004A6BD5"/>
    <w:rsid w:val="004B03CB"/>
    <w:rsid w:val="004B5A04"/>
    <w:rsid w:val="004C1E09"/>
    <w:rsid w:val="004D51B4"/>
    <w:rsid w:val="004E0AA1"/>
    <w:rsid w:val="004E5260"/>
    <w:rsid w:val="004E7558"/>
    <w:rsid w:val="0051603A"/>
    <w:rsid w:val="00532CEF"/>
    <w:rsid w:val="00532D9D"/>
    <w:rsid w:val="005647E9"/>
    <w:rsid w:val="0057327F"/>
    <w:rsid w:val="005765D6"/>
    <w:rsid w:val="00581BB2"/>
    <w:rsid w:val="0059649F"/>
    <w:rsid w:val="005A4FD3"/>
    <w:rsid w:val="005A615C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57E91"/>
    <w:rsid w:val="0067151B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6E26B0"/>
    <w:rsid w:val="00700A57"/>
    <w:rsid w:val="0070561E"/>
    <w:rsid w:val="00715A19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C696F"/>
    <w:rsid w:val="007D17E8"/>
    <w:rsid w:val="007D4A03"/>
    <w:rsid w:val="007D4E4A"/>
    <w:rsid w:val="007E320D"/>
    <w:rsid w:val="007F4C70"/>
    <w:rsid w:val="00811385"/>
    <w:rsid w:val="00815C6D"/>
    <w:rsid w:val="00816766"/>
    <w:rsid w:val="00820044"/>
    <w:rsid w:val="008215E0"/>
    <w:rsid w:val="008267EB"/>
    <w:rsid w:val="00830936"/>
    <w:rsid w:val="00832456"/>
    <w:rsid w:val="00845C2D"/>
    <w:rsid w:val="00854F4F"/>
    <w:rsid w:val="00873281"/>
    <w:rsid w:val="00873E1A"/>
    <w:rsid w:val="008743D5"/>
    <w:rsid w:val="00881FA2"/>
    <w:rsid w:val="00892630"/>
    <w:rsid w:val="00893974"/>
    <w:rsid w:val="00894EA9"/>
    <w:rsid w:val="00895D1C"/>
    <w:rsid w:val="008A0722"/>
    <w:rsid w:val="008B7C29"/>
    <w:rsid w:val="008C27EA"/>
    <w:rsid w:val="008F1808"/>
    <w:rsid w:val="0091513B"/>
    <w:rsid w:val="009266AA"/>
    <w:rsid w:val="009344FD"/>
    <w:rsid w:val="009413B7"/>
    <w:rsid w:val="00943873"/>
    <w:rsid w:val="00943A39"/>
    <w:rsid w:val="00943D11"/>
    <w:rsid w:val="00960824"/>
    <w:rsid w:val="00977E0B"/>
    <w:rsid w:val="009802FC"/>
    <w:rsid w:val="00982959"/>
    <w:rsid w:val="00982E5A"/>
    <w:rsid w:val="00984B21"/>
    <w:rsid w:val="009864CE"/>
    <w:rsid w:val="0098753D"/>
    <w:rsid w:val="00990D1B"/>
    <w:rsid w:val="009C193C"/>
    <w:rsid w:val="009C5B97"/>
    <w:rsid w:val="009D543F"/>
    <w:rsid w:val="009E2BB4"/>
    <w:rsid w:val="009E4862"/>
    <w:rsid w:val="00A23470"/>
    <w:rsid w:val="00A40390"/>
    <w:rsid w:val="00A53ED6"/>
    <w:rsid w:val="00A54FA7"/>
    <w:rsid w:val="00A610AE"/>
    <w:rsid w:val="00A748D8"/>
    <w:rsid w:val="00A75049"/>
    <w:rsid w:val="00AA4D26"/>
    <w:rsid w:val="00AB0EEA"/>
    <w:rsid w:val="00AC5466"/>
    <w:rsid w:val="00AE0E0B"/>
    <w:rsid w:val="00B10136"/>
    <w:rsid w:val="00B14963"/>
    <w:rsid w:val="00B20DA3"/>
    <w:rsid w:val="00B261BC"/>
    <w:rsid w:val="00B330B0"/>
    <w:rsid w:val="00B4321E"/>
    <w:rsid w:val="00B43810"/>
    <w:rsid w:val="00B44528"/>
    <w:rsid w:val="00B4610F"/>
    <w:rsid w:val="00B5724B"/>
    <w:rsid w:val="00B67411"/>
    <w:rsid w:val="00B716C7"/>
    <w:rsid w:val="00B7232C"/>
    <w:rsid w:val="00B7556D"/>
    <w:rsid w:val="00B81087"/>
    <w:rsid w:val="00B9012F"/>
    <w:rsid w:val="00B91E2C"/>
    <w:rsid w:val="00BA2242"/>
    <w:rsid w:val="00BA5489"/>
    <w:rsid w:val="00BB21A5"/>
    <w:rsid w:val="00BC4686"/>
    <w:rsid w:val="00BE152E"/>
    <w:rsid w:val="00BE160B"/>
    <w:rsid w:val="00BF4F91"/>
    <w:rsid w:val="00C011EB"/>
    <w:rsid w:val="00C162B3"/>
    <w:rsid w:val="00C367CC"/>
    <w:rsid w:val="00C724F3"/>
    <w:rsid w:val="00C76084"/>
    <w:rsid w:val="00C87A9A"/>
    <w:rsid w:val="00CA43F7"/>
    <w:rsid w:val="00CA5679"/>
    <w:rsid w:val="00CC7C2D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353F7"/>
    <w:rsid w:val="00D43642"/>
    <w:rsid w:val="00D440D2"/>
    <w:rsid w:val="00D500A9"/>
    <w:rsid w:val="00D51C8A"/>
    <w:rsid w:val="00D5430F"/>
    <w:rsid w:val="00D55516"/>
    <w:rsid w:val="00D601E9"/>
    <w:rsid w:val="00D60647"/>
    <w:rsid w:val="00D66E8E"/>
    <w:rsid w:val="00D67795"/>
    <w:rsid w:val="00D910A7"/>
    <w:rsid w:val="00DA241C"/>
    <w:rsid w:val="00DB3030"/>
    <w:rsid w:val="00DB4706"/>
    <w:rsid w:val="00DC0B95"/>
    <w:rsid w:val="00DC20F4"/>
    <w:rsid w:val="00DC6EFD"/>
    <w:rsid w:val="00DD3F1E"/>
    <w:rsid w:val="00DE1BD5"/>
    <w:rsid w:val="00DE4B81"/>
    <w:rsid w:val="00DF0A3F"/>
    <w:rsid w:val="00DF10C3"/>
    <w:rsid w:val="00DF11E3"/>
    <w:rsid w:val="00DF34EB"/>
    <w:rsid w:val="00DF47BC"/>
    <w:rsid w:val="00E1542D"/>
    <w:rsid w:val="00E1592A"/>
    <w:rsid w:val="00E226D7"/>
    <w:rsid w:val="00E23315"/>
    <w:rsid w:val="00E267C5"/>
    <w:rsid w:val="00E33549"/>
    <w:rsid w:val="00E337B8"/>
    <w:rsid w:val="00E44EE1"/>
    <w:rsid w:val="00E56693"/>
    <w:rsid w:val="00E75280"/>
    <w:rsid w:val="00E8343F"/>
    <w:rsid w:val="00E929E6"/>
    <w:rsid w:val="00E97B97"/>
    <w:rsid w:val="00EC627F"/>
    <w:rsid w:val="00EC791B"/>
    <w:rsid w:val="00ED7F38"/>
    <w:rsid w:val="00EE3AA3"/>
    <w:rsid w:val="00EE663E"/>
    <w:rsid w:val="00EE6D2E"/>
    <w:rsid w:val="00EF78EE"/>
    <w:rsid w:val="00F3032D"/>
    <w:rsid w:val="00F437DA"/>
    <w:rsid w:val="00F51484"/>
    <w:rsid w:val="00F64AF1"/>
    <w:rsid w:val="00F77F35"/>
    <w:rsid w:val="00F86748"/>
    <w:rsid w:val="00FA1E32"/>
    <w:rsid w:val="00FA2701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paragraph" w:styleId="ae">
    <w:name w:val="No Spacing"/>
    <w:uiPriority w:val="1"/>
    <w:qFormat/>
    <w:rsid w:val="00820044"/>
    <w:pPr>
      <w:ind w:firstLine="708"/>
      <w:jc w:val="both"/>
    </w:pPr>
    <w:rPr>
      <w:sz w:val="24"/>
      <w:szCs w:val="24"/>
    </w:rPr>
  </w:style>
  <w:style w:type="paragraph" w:customStyle="1" w:styleId="11">
    <w:name w:val="Гиперссылка1"/>
    <w:basedOn w:val="a"/>
    <w:link w:val="af"/>
    <w:uiPriority w:val="99"/>
    <w:rsid w:val="00EE3AA3"/>
    <w:pPr>
      <w:spacing w:after="200" w:line="276" w:lineRule="auto"/>
      <w:ind w:firstLine="0"/>
      <w:jc w:val="left"/>
    </w:pPr>
    <w:rPr>
      <w:rFonts w:ascii="Calibri" w:hAnsi="Calibri"/>
      <w:color w:val="0000FF"/>
      <w:sz w:val="20"/>
      <w:szCs w:val="20"/>
      <w:u w:val="single"/>
    </w:rPr>
  </w:style>
  <w:style w:type="character" w:styleId="af">
    <w:name w:val="Hyperlink"/>
    <w:link w:val="11"/>
    <w:uiPriority w:val="99"/>
    <w:rsid w:val="00EE3AA3"/>
    <w:rPr>
      <w:rFonts w:ascii="Calibri" w:hAnsi="Calibri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msomolsk-r11.gosweb.gosuslugi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msomolsk-r11.gosweb.gosuslugi.ru/" TargetMode="External"/><Relationship Id="rId17" Type="http://schemas.openxmlformats.org/officeDocument/2006/relationships/hyperlink" Target="https://municipal.garant.ru/document/redirect/194874/1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omsomolsk-r11.gosweb.gosuslugi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186367/2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omsomolsk-r11.gosweb.gosuslugi.ru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municipal.garant.ru/document/redirect/194874/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EA8F2-A1F1-4C69-9A56-6E8CE94B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7</Pages>
  <Words>3203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85</cp:revision>
  <cp:lastPrinted>2024-03-04T15:10:00Z</cp:lastPrinted>
  <dcterms:created xsi:type="dcterms:W3CDTF">2017-11-14T08:58:00Z</dcterms:created>
  <dcterms:modified xsi:type="dcterms:W3CDTF">2024-04-16T11:02:00Z</dcterms:modified>
</cp:coreProperties>
</file>