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82" w:rsidRDefault="008A3A21" w:rsidP="00CF3B82">
      <w:pPr>
        <w:ind w:left="-540" w:hanging="5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62336;mso-wrap-edited:f" wrapcoords="-225 0 -225 21600 21825 21600 21825 0 -225 0" filled="f" stroked="f">
            <v:textbox style="mso-next-textbox:#_x0000_s1028">
              <w:txbxContent>
                <w:p w:rsidR="00CF3B82" w:rsidRDefault="00CF3B82" w:rsidP="00CF3B82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Совет сельского поселения</w:t>
                  </w:r>
                </w:p>
                <w:p w:rsidR="00CF3B82" w:rsidRDefault="00CF3B82" w:rsidP="00CF3B82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«Комсомольск-на-Печоре»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5168;mso-wrap-edited:f" wrapcoords="-225 0 -225 21600 21825 21600 21825 0 -225 0" filled="f" stroked="f">
            <v:textbox style="mso-next-textbox:#_x0000_s1027">
              <w:txbxContent>
                <w:p w:rsidR="00CF3B82" w:rsidRDefault="00CF3B82" w:rsidP="00CF3B8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«Комсомольск-на-Печоре»</w:t>
                  </w:r>
                </w:p>
                <w:p w:rsidR="00CF3B82" w:rsidRPr="006864D8" w:rsidRDefault="00CF3B82" w:rsidP="00CF3B8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сикт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овмöдчöминса</w:t>
                  </w:r>
                  <w:proofErr w:type="spellEnd"/>
                  <w:proofErr w:type="gramStart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С</w:t>
                  </w:r>
                  <w:proofErr w:type="gramEnd"/>
                  <w:r>
                    <w:rPr>
                      <w:b/>
                      <w:bCs/>
                    </w:rPr>
                    <w:t>öвет</w:t>
                  </w:r>
                  <w:proofErr w:type="spellEnd"/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6192;mso-wrap-edited:f" wrapcoords="-284 0 -284 21278 21600 21278 21600 0 -284 0" fillcolor="window">
            <v:imagedata r:id="rId6" o:title=""/>
          </v:shape>
          <o:OLEObject Type="Embed" ProgID="Word.Picture.8" ShapeID="_x0000_s1026" DrawAspect="Content" ObjectID="_1635590349" r:id="rId7"/>
        </w:pict>
      </w:r>
      <w:r w:rsidR="00CF3B82">
        <w:tab/>
        <w:t xml:space="preserve"> </w:t>
      </w:r>
    </w:p>
    <w:p w:rsidR="00CF3B82" w:rsidRDefault="00CF3B82" w:rsidP="00CF3B82">
      <w:pPr>
        <w:ind w:left="-540" w:hanging="540"/>
        <w:jc w:val="both"/>
      </w:pPr>
    </w:p>
    <w:p w:rsidR="00CF3B82" w:rsidRDefault="00CF3B82" w:rsidP="00CF3B82">
      <w:pPr>
        <w:ind w:left="-540" w:hanging="540"/>
        <w:jc w:val="both"/>
      </w:pPr>
    </w:p>
    <w:p w:rsidR="00CF3B82" w:rsidRDefault="00CF3B82" w:rsidP="0034460D">
      <w:pPr>
        <w:pStyle w:val="7"/>
        <w:tabs>
          <w:tab w:val="center" w:pos="4737"/>
        </w:tabs>
        <w:jc w:val="left"/>
        <w:rPr>
          <w:b w:val="0"/>
          <w:bCs w:val="0"/>
        </w:rPr>
      </w:pPr>
      <w:r>
        <w:t xml:space="preserve"> </w:t>
      </w:r>
      <w:r>
        <w:rPr>
          <w:b w:val="0"/>
          <w:bCs w:val="0"/>
        </w:rPr>
        <w:t xml:space="preserve">                               </w:t>
      </w:r>
      <w:r w:rsidR="0034460D">
        <w:rPr>
          <w:b w:val="0"/>
          <w:bCs w:val="0"/>
        </w:rPr>
        <w:tab/>
      </w:r>
    </w:p>
    <w:p w:rsidR="00CF3B82" w:rsidRDefault="00CF3B82" w:rsidP="00CF3B82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КЫВКОРТОД    </w:t>
      </w:r>
    </w:p>
    <w:p w:rsidR="00CF3B82" w:rsidRDefault="00CF3B82" w:rsidP="00CF3B82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CF3B82" w:rsidRDefault="00CF3B82" w:rsidP="00CF3B82">
      <w:pPr>
        <w:pStyle w:val="a5"/>
        <w:tabs>
          <w:tab w:val="left" w:pos="708"/>
        </w:tabs>
        <w:jc w:val="both"/>
        <w:rPr>
          <w:sz w:val="28"/>
        </w:rPr>
      </w:pPr>
    </w:p>
    <w:p w:rsidR="00155172" w:rsidRDefault="001F1DB8" w:rsidP="002E2AE4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155172">
        <w:t xml:space="preserve">от </w:t>
      </w:r>
      <w:r w:rsidR="00FE0411" w:rsidRPr="00155172">
        <w:t>«</w:t>
      </w:r>
      <w:r w:rsidR="0058780C">
        <w:t>1</w:t>
      </w:r>
      <w:r w:rsidR="00C853AA">
        <w:t>8</w:t>
      </w:r>
      <w:r w:rsidR="00FE0411" w:rsidRPr="00155172">
        <w:t>»</w:t>
      </w:r>
      <w:r w:rsidR="00865EF0" w:rsidRPr="00155172">
        <w:t xml:space="preserve"> </w:t>
      </w:r>
      <w:r w:rsidR="00C853AA">
        <w:t>ноября</w:t>
      </w:r>
      <w:r w:rsidR="0034460D">
        <w:t xml:space="preserve"> </w:t>
      </w:r>
      <w:r w:rsidR="00865EF0" w:rsidRPr="00155172">
        <w:t xml:space="preserve"> </w:t>
      </w:r>
      <w:r w:rsidR="00155172">
        <w:t>201</w:t>
      </w:r>
      <w:r w:rsidR="0034460D">
        <w:t>9</w:t>
      </w:r>
      <w:r w:rsidR="00CF3B82" w:rsidRPr="00155172">
        <w:t xml:space="preserve"> г.</w:t>
      </w:r>
      <w:r w:rsidR="00155172">
        <w:t xml:space="preserve">                                                                                            </w:t>
      </w:r>
      <w:r w:rsidR="00CF3B82" w:rsidRPr="00155172">
        <w:t xml:space="preserve"> № </w:t>
      </w:r>
      <w:r w:rsidR="00C853AA">
        <w:t>18/67</w:t>
      </w:r>
      <w:r w:rsidR="002E2AE4" w:rsidRPr="00155172">
        <w:rPr>
          <w:sz w:val="22"/>
          <w:szCs w:val="22"/>
        </w:rPr>
        <w:t xml:space="preserve">     </w:t>
      </w:r>
    </w:p>
    <w:p w:rsidR="002E2AE4" w:rsidRPr="00155172" w:rsidRDefault="002E2AE4" w:rsidP="002E2AE4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155172">
        <w:rPr>
          <w:sz w:val="22"/>
          <w:szCs w:val="22"/>
        </w:rPr>
        <w:t xml:space="preserve">                                                                      </w:t>
      </w:r>
    </w:p>
    <w:p w:rsidR="002E2AE4" w:rsidRPr="00155172" w:rsidRDefault="002E2AE4" w:rsidP="00155172">
      <w:pPr>
        <w:pStyle w:val="a5"/>
        <w:tabs>
          <w:tab w:val="left" w:pos="708"/>
        </w:tabs>
        <w:jc w:val="center"/>
        <w:rPr>
          <w:sz w:val="22"/>
        </w:rPr>
      </w:pPr>
      <w:r w:rsidRPr="00155172">
        <w:rPr>
          <w:sz w:val="22"/>
        </w:rPr>
        <w:t xml:space="preserve">Республика Коми, </w:t>
      </w:r>
      <w:proofErr w:type="spellStart"/>
      <w:r w:rsidRPr="00155172">
        <w:rPr>
          <w:sz w:val="22"/>
        </w:rPr>
        <w:t>Троицко-Печорский</w:t>
      </w:r>
      <w:proofErr w:type="spellEnd"/>
      <w:r w:rsidRPr="00155172">
        <w:rPr>
          <w:sz w:val="22"/>
        </w:rPr>
        <w:t xml:space="preserve"> район, </w:t>
      </w:r>
      <w:proofErr w:type="spellStart"/>
      <w:r w:rsidR="00155172" w:rsidRPr="00155172">
        <w:rPr>
          <w:sz w:val="22"/>
        </w:rPr>
        <w:t>пст</w:t>
      </w:r>
      <w:proofErr w:type="spellEnd"/>
      <w:r w:rsidR="00155172" w:rsidRPr="00155172">
        <w:rPr>
          <w:sz w:val="22"/>
        </w:rPr>
        <w:t xml:space="preserve"> Комсомольск-на-Печоре</w:t>
      </w:r>
    </w:p>
    <w:p w:rsidR="0034460D" w:rsidRDefault="0034460D" w:rsidP="00CF3B82">
      <w:pPr>
        <w:pStyle w:val="a5"/>
        <w:tabs>
          <w:tab w:val="left" w:pos="708"/>
        </w:tabs>
        <w:jc w:val="both"/>
      </w:pPr>
    </w:p>
    <w:p w:rsidR="0034460D" w:rsidRPr="0034460D" w:rsidRDefault="0034460D" w:rsidP="0034460D"/>
    <w:p w:rsidR="0059729C" w:rsidRDefault="0059729C" w:rsidP="0059729C">
      <w:pPr>
        <w:pStyle w:val="a5"/>
        <w:tabs>
          <w:tab w:val="left" w:pos="708"/>
        </w:tabs>
        <w:jc w:val="both"/>
        <w:rPr>
          <w:sz w:val="18"/>
        </w:rPr>
      </w:pPr>
    </w:p>
    <w:p w:rsidR="0059729C" w:rsidRPr="00C853AA" w:rsidRDefault="0059729C" w:rsidP="0059729C">
      <w:pPr>
        <w:jc w:val="center"/>
        <w:rPr>
          <w:b/>
          <w:sz w:val="28"/>
        </w:rPr>
      </w:pPr>
      <w:r w:rsidRPr="00C853AA">
        <w:rPr>
          <w:b/>
          <w:sz w:val="28"/>
        </w:rPr>
        <w:t>О внесении изменений в решение Совета сельского поселения «Комсомольск-на-Печоре»  от 27.08.2018 г. № 04/17  «Об установлении налога на имущество физических лиц на территории сельского поселения «Комсомольск-на-Печоре»</w:t>
      </w:r>
    </w:p>
    <w:p w:rsidR="0059729C" w:rsidRPr="00521D3F" w:rsidRDefault="0059729C" w:rsidP="0059729C">
      <w:pPr>
        <w:pStyle w:val="a5"/>
        <w:tabs>
          <w:tab w:val="left" w:pos="708"/>
        </w:tabs>
        <w:jc w:val="both"/>
        <w:rPr>
          <w:b/>
          <w:sz w:val="22"/>
          <w:szCs w:val="22"/>
        </w:rPr>
      </w:pPr>
    </w:p>
    <w:p w:rsidR="00C853AA" w:rsidRDefault="00C853AA" w:rsidP="00C853AA">
      <w:pPr>
        <w:pStyle w:val="ae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29.09.2019 N 321-ФЗ «О внесении изменений в часть вторую Налогового кодекса Российской Федерации», Уставом сельского поселения «Комсомольск-на-Печоре» Совет сельского поселения «Комсомольск-на-Печоре»</w:t>
      </w:r>
    </w:p>
    <w:p w:rsidR="00C853AA" w:rsidRPr="00C853AA" w:rsidRDefault="00C853AA" w:rsidP="00C853AA">
      <w:pPr>
        <w:pStyle w:val="ae"/>
        <w:jc w:val="center"/>
        <w:rPr>
          <w:b/>
          <w:color w:val="000000"/>
          <w:sz w:val="27"/>
          <w:szCs w:val="27"/>
        </w:rPr>
      </w:pPr>
      <w:r w:rsidRPr="00C853AA">
        <w:rPr>
          <w:b/>
          <w:color w:val="000000"/>
          <w:sz w:val="27"/>
          <w:szCs w:val="27"/>
        </w:rPr>
        <w:t>РЕШИЛ</w:t>
      </w:r>
    </w:p>
    <w:p w:rsidR="00C853AA" w:rsidRDefault="00C853AA" w:rsidP="00C853AA">
      <w:pPr>
        <w:pStyle w:val="ae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 подпункте «</w:t>
      </w: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» пункта 1 ст. 2 решения Совета сельского поселения «Комсомольск-на-Печоре» от 27.08.2018 № 04/17 «Об установлении налога на имущество физических лиц на территории сельского поселения «Комсомольск-на-Печоре» слово «, предоставленных» и слово «, дачного» исключить.</w:t>
      </w:r>
    </w:p>
    <w:p w:rsidR="00C853AA" w:rsidRDefault="00C853AA" w:rsidP="00C853AA">
      <w:pPr>
        <w:pStyle w:val="ae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Настоящее решение вступает в силу по истечении одного месяца со дня его официального опубликования.</w:t>
      </w:r>
    </w:p>
    <w:p w:rsidR="0059729C" w:rsidRPr="00667671" w:rsidRDefault="0059729C" w:rsidP="0059729C">
      <w:r w:rsidRPr="00667671">
        <w:t xml:space="preserve">   </w:t>
      </w:r>
    </w:p>
    <w:p w:rsidR="0059729C" w:rsidRPr="00667671" w:rsidRDefault="0059729C" w:rsidP="0059729C">
      <w:pPr>
        <w:pStyle w:val="ad"/>
        <w:jc w:val="both"/>
      </w:pPr>
      <w:r w:rsidRPr="00667671">
        <w:t xml:space="preserve"> </w:t>
      </w:r>
    </w:p>
    <w:p w:rsidR="0034460D" w:rsidRPr="0058780C" w:rsidRDefault="0034460D" w:rsidP="0034460D">
      <w:pPr>
        <w:ind w:firstLine="720"/>
        <w:jc w:val="both"/>
        <w:rPr>
          <w:b/>
          <w:sz w:val="32"/>
          <w:szCs w:val="28"/>
        </w:rPr>
      </w:pPr>
    </w:p>
    <w:p w:rsidR="0034460D" w:rsidRPr="0058780C" w:rsidRDefault="0034460D" w:rsidP="0034460D">
      <w:pPr>
        <w:ind w:firstLine="720"/>
        <w:jc w:val="both"/>
        <w:rPr>
          <w:b/>
          <w:sz w:val="32"/>
          <w:szCs w:val="28"/>
        </w:rPr>
      </w:pPr>
    </w:p>
    <w:p w:rsidR="0034460D" w:rsidRPr="0058780C" w:rsidRDefault="0034460D" w:rsidP="0034460D">
      <w:pPr>
        <w:ind w:firstLine="720"/>
        <w:jc w:val="both"/>
        <w:rPr>
          <w:b/>
          <w:sz w:val="32"/>
          <w:szCs w:val="28"/>
        </w:rPr>
      </w:pPr>
    </w:p>
    <w:p w:rsidR="0034460D" w:rsidRPr="0058780C" w:rsidRDefault="0034460D" w:rsidP="0034460D">
      <w:pPr>
        <w:ind w:firstLine="720"/>
        <w:jc w:val="both"/>
        <w:rPr>
          <w:b/>
          <w:sz w:val="32"/>
          <w:szCs w:val="28"/>
        </w:rPr>
      </w:pPr>
    </w:p>
    <w:p w:rsidR="0034460D" w:rsidRPr="0058780C" w:rsidRDefault="0034460D" w:rsidP="0034460D">
      <w:pPr>
        <w:tabs>
          <w:tab w:val="left" w:pos="1896"/>
        </w:tabs>
        <w:ind w:firstLine="720"/>
        <w:jc w:val="both"/>
        <w:rPr>
          <w:sz w:val="28"/>
        </w:rPr>
      </w:pPr>
      <w:r w:rsidRPr="0058780C">
        <w:rPr>
          <w:sz w:val="28"/>
        </w:rPr>
        <w:t xml:space="preserve">Глава сельского поселения </w:t>
      </w:r>
    </w:p>
    <w:p w:rsidR="0034460D" w:rsidRPr="0058780C" w:rsidRDefault="0034460D" w:rsidP="0034460D">
      <w:pPr>
        <w:tabs>
          <w:tab w:val="left" w:pos="1896"/>
        </w:tabs>
        <w:ind w:firstLine="720"/>
        <w:jc w:val="both"/>
        <w:rPr>
          <w:sz w:val="28"/>
        </w:rPr>
      </w:pPr>
      <w:r w:rsidRPr="0058780C">
        <w:rPr>
          <w:sz w:val="28"/>
        </w:rPr>
        <w:t xml:space="preserve">«Комсомольск-на-Печоре»                                                  Т.А. </w:t>
      </w:r>
      <w:proofErr w:type="spellStart"/>
      <w:r w:rsidRPr="0058780C">
        <w:rPr>
          <w:sz w:val="28"/>
        </w:rPr>
        <w:t>Порядина</w:t>
      </w:r>
      <w:proofErr w:type="spellEnd"/>
    </w:p>
    <w:p w:rsidR="0034460D" w:rsidRPr="003F6BD3" w:rsidRDefault="0034460D" w:rsidP="0034460D">
      <w:pPr>
        <w:ind w:firstLine="720"/>
        <w:jc w:val="both"/>
      </w:pPr>
    </w:p>
    <w:p w:rsidR="0034460D" w:rsidRDefault="0034460D" w:rsidP="0034460D">
      <w:pPr>
        <w:ind w:firstLine="720"/>
        <w:jc w:val="both"/>
        <w:rPr>
          <w:b/>
          <w:sz w:val="28"/>
          <w:szCs w:val="28"/>
        </w:rPr>
      </w:pPr>
    </w:p>
    <w:p w:rsidR="0034460D" w:rsidRDefault="0034460D" w:rsidP="0034460D">
      <w:pPr>
        <w:ind w:firstLine="720"/>
        <w:jc w:val="both"/>
        <w:rPr>
          <w:b/>
          <w:sz w:val="28"/>
          <w:szCs w:val="28"/>
        </w:rPr>
      </w:pPr>
    </w:p>
    <w:p w:rsidR="0034460D" w:rsidRDefault="0034460D" w:rsidP="0034460D">
      <w:pPr>
        <w:ind w:firstLine="720"/>
        <w:jc w:val="both"/>
        <w:rPr>
          <w:b/>
          <w:sz w:val="28"/>
          <w:szCs w:val="28"/>
        </w:rPr>
      </w:pPr>
    </w:p>
    <w:p w:rsidR="0034460D" w:rsidRDefault="0034460D" w:rsidP="0034460D">
      <w:pPr>
        <w:ind w:firstLine="720"/>
        <w:jc w:val="both"/>
        <w:rPr>
          <w:b/>
          <w:sz w:val="28"/>
          <w:szCs w:val="28"/>
        </w:rPr>
      </w:pPr>
    </w:p>
    <w:sectPr w:rsidR="0034460D" w:rsidSect="00155172">
      <w:pgSz w:w="11906" w:h="16838"/>
      <w:pgMar w:top="719" w:right="991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F47DCB"/>
    <w:multiLevelType w:val="hybridMultilevel"/>
    <w:tmpl w:val="5CD0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F3B82"/>
    <w:rsid w:val="00000D16"/>
    <w:rsid w:val="000513F3"/>
    <w:rsid w:val="000B1C21"/>
    <w:rsid w:val="000B7F7D"/>
    <w:rsid w:val="000E0154"/>
    <w:rsid w:val="000E30F9"/>
    <w:rsid w:val="00126587"/>
    <w:rsid w:val="001408C1"/>
    <w:rsid w:val="00141F09"/>
    <w:rsid w:val="00151938"/>
    <w:rsid w:val="00155172"/>
    <w:rsid w:val="00185194"/>
    <w:rsid w:val="001918EF"/>
    <w:rsid w:val="001D77B2"/>
    <w:rsid w:val="001F1DB8"/>
    <w:rsid w:val="00222022"/>
    <w:rsid w:val="002A0598"/>
    <w:rsid w:val="002E2AE4"/>
    <w:rsid w:val="003372A7"/>
    <w:rsid w:val="0034460D"/>
    <w:rsid w:val="00353EF4"/>
    <w:rsid w:val="00382078"/>
    <w:rsid w:val="00383D8F"/>
    <w:rsid w:val="003A6381"/>
    <w:rsid w:val="003C17B0"/>
    <w:rsid w:val="003C2FE8"/>
    <w:rsid w:val="003F1C75"/>
    <w:rsid w:val="004074E9"/>
    <w:rsid w:val="00407571"/>
    <w:rsid w:val="004150D3"/>
    <w:rsid w:val="00447063"/>
    <w:rsid w:val="00474D9A"/>
    <w:rsid w:val="004D51B4"/>
    <w:rsid w:val="004E0AA1"/>
    <w:rsid w:val="004F1F56"/>
    <w:rsid w:val="00557F8B"/>
    <w:rsid w:val="005722EF"/>
    <w:rsid w:val="005830ED"/>
    <w:rsid w:val="0058780C"/>
    <w:rsid w:val="00590656"/>
    <w:rsid w:val="0059729C"/>
    <w:rsid w:val="005B1D11"/>
    <w:rsid w:val="005D6AE3"/>
    <w:rsid w:val="005E1163"/>
    <w:rsid w:val="005E7D63"/>
    <w:rsid w:val="00654DB8"/>
    <w:rsid w:val="00717CA7"/>
    <w:rsid w:val="007414B4"/>
    <w:rsid w:val="007420E7"/>
    <w:rsid w:val="00754A71"/>
    <w:rsid w:val="00757DFA"/>
    <w:rsid w:val="007A053D"/>
    <w:rsid w:val="007D4E4A"/>
    <w:rsid w:val="007D5AAD"/>
    <w:rsid w:val="00813397"/>
    <w:rsid w:val="00861F2E"/>
    <w:rsid w:val="00865EF0"/>
    <w:rsid w:val="00881FA2"/>
    <w:rsid w:val="008A3A21"/>
    <w:rsid w:val="008A3CE7"/>
    <w:rsid w:val="008A58D4"/>
    <w:rsid w:val="008B7001"/>
    <w:rsid w:val="008D2E03"/>
    <w:rsid w:val="008D7BC5"/>
    <w:rsid w:val="00964377"/>
    <w:rsid w:val="00971F8B"/>
    <w:rsid w:val="009D005A"/>
    <w:rsid w:val="009D4715"/>
    <w:rsid w:val="009E2BB4"/>
    <w:rsid w:val="009E6E0A"/>
    <w:rsid w:val="00A0184E"/>
    <w:rsid w:val="00A932E5"/>
    <w:rsid w:val="00B429DC"/>
    <w:rsid w:val="00B67411"/>
    <w:rsid w:val="00B846EF"/>
    <w:rsid w:val="00BA2242"/>
    <w:rsid w:val="00BA42FF"/>
    <w:rsid w:val="00BC4686"/>
    <w:rsid w:val="00BC5753"/>
    <w:rsid w:val="00C4226F"/>
    <w:rsid w:val="00C724B5"/>
    <w:rsid w:val="00C853AA"/>
    <w:rsid w:val="00C90A58"/>
    <w:rsid w:val="00C96F09"/>
    <w:rsid w:val="00CA5679"/>
    <w:rsid w:val="00CC4990"/>
    <w:rsid w:val="00CF304D"/>
    <w:rsid w:val="00CF3B82"/>
    <w:rsid w:val="00D11F6E"/>
    <w:rsid w:val="00D43642"/>
    <w:rsid w:val="00D55516"/>
    <w:rsid w:val="00D93F41"/>
    <w:rsid w:val="00DC0B95"/>
    <w:rsid w:val="00DF10C3"/>
    <w:rsid w:val="00DF47BC"/>
    <w:rsid w:val="00E1592A"/>
    <w:rsid w:val="00E56693"/>
    <w:rsid w:val="00E8343F"/>
    <w:rsid w:val="00EF78EE"/>
    <w:rsid w:val="00F51484"/>
    <w:rsid w:val="00FA1E32"/>
    <w:rsid w:val="00FA1E38"/>
    <w:rsid w:val="00FD1D94"/>
    <w:rsid w:val="00FE0411"/>
    <w:rsid w:val="00FE2104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82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5EF0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9E6E0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E6E0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34460D"/>
    <w:pPr>
      <w:tabs>
        <w:tab w:val="left" w:pos="1260"/>
      </w:tabs>
      <w:spacing w:line="360" w:lineRule="auto"/>
      <w:ind w:left="126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34460D"/>
    <w:rPr>
      <w:sz w:val="28"/>
      <w:szCs w:val="28"/>
    </w:rPr>
  </w:style>
  <w:style w:type="paragraph" w:customStyle="1" w:styleId="ConsPlusNormal">
    <w:name w:val="ConsPlusNormal"/>
    <w:uiPriority w:val="99"/>
    <w:rsid w:val="003446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59729C"/>
    <w:rPr>
      <w:sz w:val="24"/>
      <w:szCs w:val="24"/>
    </w:rPr>
  </w:style>
  <w:style w:type="paragraph" w:customStyle="1" w:styleId="tex2st">
    <w:name w:val="tex2st"/>
    <w:basedOn w:val="a"/>
    <w:rsid w:val="0059729C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semiHidden/>
    <w:unhideWhenUsed/>
    <w:rsid w:val="00C853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5BE7-B807-417C-A90A-EED6C401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11</cp:revision>
  <cp:lastPrinted>2019-11-18T10:53:00Z</cp:lastPrinted>
  <dcterms:created xsi:type="dcterms:W3CDTF">2018-12-13T12:56:00Z</dcterms:created>
  <dcterms:modified xsi:type="dcterms:W3CDTF">2019-11-18T10:53:00Z</dcterms:modified>
</cp:coreProperties>
</file>