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82" w:rsidRDefault="00A708C7" w:rsidP="00CF3B82">
      <w:pPr>
        <w:ind w:left="-540" w:hanging="5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62336;mso-wrap-edited:f" wrapcoords="-225 0 -225 21600 21825 21600 21825 0 -225 0" filled="f" stroked="f">
            <v:textbox style="mso-next-textbox:#_x0000_s1028">
              <w:txbxContent>
                <w:p w:rsidR="00CF3B82" w:rsidRDefault="00CF3B82" w:rsidP="00CF3B82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 сельского поселения</w:t>
                  </w:r>
                </w:p>
                <w:p w:rsidR="00CF3B82" w:rsidRDefault="00CF3B82" w:rsidP="00CF3B82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«Комсомольск-на-Печоре»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5168;mso-wrap-edited:f" wrapcoords="-225 0 -225 21600 21825 21600 21825 0 -225 0" filled="f" stroked="f">
            <v:textbox style="mso-next-textbox:#_x0000_s1027">
              <w:txbxContent>
                <w:p w:rsidR="00CF3B82" w:rsidRDefault="00CF3B82" w:rsidP="00CF3B8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«Комсомольск-на-Печоре»</w:t>
                  </w:r>
                </w:p>
                <w:p w:rsidR="00CF3B82" w:rsidRPr="006864D8" w:rsidRDefault="00CF3B82" w:rsidP="00CF3B8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сикт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овмöдчöминса</w:t>
                  </w:r>
                  <w:proofErr w:type="spellEnd"/>
                  <w:proofErr w:type="gramStart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С</w:t>
                  </w:r>
                  <w:proofErr w:type="gramEnd"/>
                  <w:r>
                    <w:rPr>
                      <w:b/>
                      <w:bCs/>
                    </w:rPr>
                    <w:t>öвет</w:t>
                  </w:r>
                  <w:proofErr w:type="spellEnd"/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6192;mso-wrap-edited:f" wrapcoords="-284 0 -284 21278 21600 21278 21600 0 -284 0" fillcolor="window">
            <v:imagedata r:id="rId6" o:title=""/>
          </v:shape>
          <o:OLEObject Type="Embed" ProgID="Word.Picture.8" ShapeID="_x0000_s1026" DrawAspect="Content" ObjectID="_1668865481" r:id="rId7"/>
        </w:pict>
      </w:r>
      <w:r w:rsidR="00CF3B82">
        <w:tab/>
        <w:t xml:space="preserve"> </w:t>
      </w:r>
    </w:p>
    <w:p w:rsidR="00CF3B82" w:rsidRDefault="00CF3B82" w:rsidP="00CF3B82">
      <w:pPr>
        <w:ind w:left="-540" w:hanging="540"/>
        <w:jc w:val="both"/>
      </w:pPr>
    </w:p>
    <w:p w:rsidR="00CF3B82" w:rsidRDefault="00CF3B82" w:rsidP="00CF3B82">
      <w:pPr>
        <w:ind w:left="-540" w:hanging="540"/>
        <w:jc w:val="both"/>
      </w:pPr>
    </w:p>
    <w:p w:rsidR="00CF3B82" w:rsidRPr="00BC4686" w:rsidRDefault="00CF3B82" w:rsidP="00BC4686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  <w:r>
        <w:rPr>
          <w:b w:val="0"/>
          <w:bCs w:val="0"/>
        </w:rPr>
        <w:t xml:space="preserve">                               </w:t>
      </w:r>
    </w:p>
    <w:p w:rsidR="00CF3B82" w:rsidRDefault="00CF3B82" w:rsidP="00CF3B82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КЫВКОРТОД    </w:t>
      </w:r>
    </w:p>
    <w:p w:rsidR="00CF3B82" w:rsidRDefault="00CF3B82" w:rsidP="00CF3B82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CF3B82" w:rsidRDefault="00CF3B82" w:rsidP="00CF3B82">
      <w:pPr>
        <w:pStyle w:val="a5"/>
        <w:tabs>
          <w:tab w:val="left" w:pos="708"/>
        </w:tabs>
        <w:jc w:val="both"/>
        <w:rPr>
          <w:sz w:val="28"/>
        </w:rPr>
      </w:pPr>
    </w:p>
    <w:p w:rsidR="00155172" w:rsidRDefault="001F1DB8" w:rsidP="002E2AE4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155172">
        <w:t xml:space="preserve">от </w:t>
      </w:r>
      <w:r w:rsidR="00FE0411" w:rsidRPr="00155172">
        <w:t>«</w:t>
      </w:r>
      <w:r w:rsidR="00196392">
        <w:t>04</w:t>
      </w:r>
      <w:r w:rsidR="00FE0411" w:rsidRPr="00155172">
        <w:t>»</w:t>
      </w:r>
      <w:r w:rsidR="00865EF0" w:rsidRPr="00155172">
        <w:t xml:space="preserve"> </w:t>
      </w:r>
      <w:r w:rsidR="00196392">
        <w:t>дека</w:t>
      </w:r>
      <w:r w:rsidR="00973186">
        <w:t>б</w:t>
      </w:r>
      <w:r w:rsidR="009E6E0A" w:rsidRPr="00155172">
        <w:t>ря</w:t>
      </w:r>
      <w:r w:rsidR="00865EF0" w:rsidRPr="00155172">
        <w:t xml:space="preserve"> </w:t>
      </w:r>
      <w:r w:rsidR="00155172">
        <w:t>20</w:t>
      </w:r>
      <w:r w:rsidR="00196392">
        <w:t>20</w:t>
      </w:r>
      <w:r w:rsidR="00CF3B82" w:rsidRPr="00155172">
        <w:t xml:space="preserve"> г.</w:t>
      </w:r>
      <w:r w:rsidR="00155172">
        <w:t xml:space="preserve">                                                                                            </w:t>
      </w:r>
      <w:r w:rsidR="00CF3B82" w:rsidRPr="00155172">
        <w:t xml:space="preserve"> № </w:t>
      </w:r>
      <w:r w:rsidR="00196392">
        <w:t>34/105</w:t>
      </w:r>
      <w:r w:rsidR="002E2AE4" w:rsidRPr="00155172">
        <w:rPr>
          <w:sz w:val="22"/>
          <w:szCs w:val="22"/>
        </w:rPr>
        <w:t xml:space="preserve">      </w:t>
      </w:r>
    </w:p>
    <w:p w:rsidR="002E2AE4" w:rsidRPr="00155172" w:rsidRDefault="002E2AE4" w:rsidP="002E2AE4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155172">
        <w:rPr>
          <w:sz w:val="22"/>
          <w:szCs w:val="22"/>
        </w:rPr>
        <w:t xml:space="preserve">                                                                      </w:t>
      </w:r>
    </w:p>
    <w:p w:rsidR="002E2AE4" w:rsidRDefault="002E2AE4" w:rsidP="00155172">
      <w:pPr>
        <w:pStyle w:val="a5"/>
        <w:tabs>
          <w:tab w:val="left" w:pos="708"/>
        </w:tabs>
        <w:jc w:val="center"/>
        <w:rPr>
          <w:sz w:val="22"/>
        </w:rPr>
      </w:pPr>
      <w:r w:rsidRPr="00155172">
        <w:rPr>
          <w:sz w:val="22"/>
        </w:rPr>
        <w:t xml:space="preserve">Республика Коми, </w:t>
      </w:r>
      <w:proofErr w:type="spellStart"/>
      <w:r w:rsidRPr="00155172">
        <w:rPr>
          <w:sz w:val="22"/>
        </w:rPr>
        <w:t>Троицко-Печорский</w:t>
      </w:r>
      <w:proofErr w:type="spellEnd"/>
      <w:r w:rsidRPr="00155172">
        <w:rPr>
          <w:sz w:val="22"/>
        </w:rPr>
        <w:t xml:space="preserve"> район, </w:t>
      </w:r>
      <w:proofErr w:type="spellStart"/>
      <w:r w:rsidR="00155172" w:rsidRPr="00155172">
        <w:rPr>
          <w:sz w:val="22"/>
        </w:rPr>
        <w:t>пст</w:t>
      </w:r>
      <w:proofErr w:type="spellEnd"/>
      <w:r w:rsidR="00155172" w:rsidRPr="00155172">
        <w:rPr>
          <w:sz w:val="22"/>
        </w:rPr>
        <w:t xml:space="preserve"> Комсомольск-на-Печоре</w:t>
      </w:r>
    </w:p>
    <w:p w:rsidR="00196392" w:rsidRPr="00155172" w:rsidRDefault="00196392" w:rsidP="00155172">
      <w:pPr>
        <w:pStyle w:val="a5"/>
        <w:tabs>
          <w:tab w:val="left" w:pos="708"/>
        </w:tabs>
        <w:jc w:val="center"/>
        <w:rPr>
          <w:sz w:val="22"/>
        </w:rPr>
      </w:pPr>
    </w:p>
    <w:p w:rsidR="00CF3B82" w:rsidRPr="002E2AE4" w:rsidRDefault="00CF3B82" w:rsidP="00CF3B82">
      <w:pPr>
        <w:pStyle w:val="a5"/>
        <w:tabs>
          <w:tab w:val="left" w:pos="708"/>
        </w:tabs>
        <w:jc w:val="both"/>
      </w:pPr>
    </w:p>
    <w:tbl>
      <w:tblPr>
        <w:tblStyle w:val="a7"/>
        <w:tblW w:w="0" w:type="auto"/>
        <w:jc w:val="center"/>
        <w:tblInd w:w="-2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07"/>
      </w:tblGrid>
      <w:tr w:rsidR="00CF3B82" w:rsidRPr="002E2AE4" w:rsidTr="00155172">
        <w:trPr>
          <w:jc w:val="center"/>
        </w:trPr>
        <w:tc>
          <w:tcPr>
            <w:tcW w:w="6607" w:type="dxa"/>
          </w:tcPr>
          <w:p w:rsidR="00865EF0" w:rsidRPr="00861F2E" w:rsidRDefault="00865EF0" w:rsidP="00155172">
            <w:pPr>
              <w:jc w:val="center"/>
              <w:rPr>
                <w:b/>
              </w:rPr>
            </w:pPr>
            <w:r w:rsidRPr="009E6E0A">
              <w:t>"</w:t>
            </w:r>
            <w:r w:rsidRPr="00861F2E">
              <w:rPr>
                <w:b/>
              </w:rPr>
              <w:t>Об утверждении ставок</w:t>
            </w:r>
            <w:r w:rsidR="00155172">
              <w:rPr>
                <w:b/>
              </w:rPr>
              <w:t xml:space="preserve"> </w:t>
            </w:r>
            <w:r w:rsidRPr="00861F2E">
              <w:rPr>
                <w:b/>
              </w:rPr>
              <w:t xml:space="preserve">Платы на </w:t>
            </w:r>
            <w:r w:rsidR="00155172">
              <w:rPr>
                <w:b/>
              </w:rPr>
              <w:t>е</w:t>
            </w:r>
            <w:r w:rsidRPr="00861F2E">
              <w:rPr>
                <w:b/>
              </w:rPr>
              <w:t>диницу объема</w:t>
            </w:r>
          </w:p>
          <w:p w:rsidR="00865EF0" w:rsidRPr="00155172" w:rsidRDefault="00865EF0" w:rsidP="00155172">
            <w:pPr>
              <w:jc w:val="center"/>
            </w:pPr>
            <w:proofErr w:type="spellStart"/>
            <w:r w:rsidRPr="00861F2E">
              <w:rPr>
                <w:b/>
              </w:rPr>
              <w:t>недревесных</w:t>
            </w:r>
            <w:proofErr w:type="spellEnd"/>
            <w:r w:rsidRPr="00861F2E">
              <w:rPr>
                <w:b/>
              </w:rPr>
              <w:t xml:space="preserve"> лесных ресурсов</w:t>
            </w:r>
            <w:r w:rsidR="00155172" w:rsidRPr="00155172">
              <w:t>»</w:t>
            </w:r>
          </w:p>
          <w:p w:rsidR="00865EF0" w:rsidRDefault="00865EF0" w:rsidP="00865EF0">
            <w:pPr>
              <w:rPr>
                <w:u w:val="single"/>
              </w:rPr>
            </w:pPr>
          </w:p>
          <w:p w:rsidR="00865EF0" w:rsidRPr="005E7D63" w:rsidRDefault="00865EF0" w:rsidP="00865EF0">
            <w:pPr>
              <w:rPr>
                <w:u w:val="single"/>
              </w:rPr>
            </w:pPr>
          </w:p>
        </w:tc>
      </w:tr>
    </w:tbl>
    <w:p w:rsidR="00CF3B82" w:rsidRDefault="00CF3B82" w:rsidP="00865EF0">
      <w:pPr>
        <w:jc w:val="center"/>
        <w:rPr>
          <w:sz w:val="18"/>
        </w:rPr>
      </w:pPr>
    </w:p>
    <w:p w:rsidR="00CF3B82" w:rsidRPr="00155172" w:rsidRDefault="00861F2E" w:rsidP="00CF3B82">
      <w:r w:rsidRPr="00155172">
        <w:t>Руководствуясь статьей 84 Лесного Кодекса РФ принятого Государственной думой РФ 08.11.2006</w:t>
      </w:r>
      <w:r w:rsidR="004074E9" w:rsidRPr="00155172">
        <w:t xml:space="preserve"> </w:t>
      </w:r>
      <w:r w:rsidRPr="00155172">
        <w:t>года</w:t>
      </w:r>
    </w:p>
    <w:p w:rsidR="00861F2E" w:rsidRDefault="00861F2E" w:rsidP="00CF3B82">
      <w:pPr>
        <w:rPr>
          <w:sz w:val="20"/>
          <w:szCs w:val="20"/>
        </w:rPr>
      </w:pPr>
    </w:p>
    <w:p w:rsidR="00865EF0" w:rsidRPr="00155172" w:rsidRDefault="00865EF0" w:rsidP="00865EF0">
      <w:pPr>
        <w:jc w:val="center"/>
        <w:rPr>
          <w:b/>
        </w:rPr>
      </w:pPr>
      <w:r w:rsidRPr="00155172">
        <w:rPr>
          <w:b/>
        </w:rPr>
        <w:t>Совет сельского поселения</w:t>
      </w:r>
    </w:p>
    <w:p w:rsidR="00865EF0" w:rsidRPr="00155172" w:rsidRDefault="00865EF0" w:rsidP="00865EF0">
      <w:pPr>
        <w:jc w:val="center"/>
        <w:rPr>
          <w:b/>
        </w:rPr>
      </w:pPr>
      <w:r w:rsidRPr="00155172">
        <w:rPr>
          <w:b/>
        </w:rPr>
        <w:t>Комсомольск-на-Печоре решил:</w:t>
      </w:r>
    </w:p>
    <w:p w:rsidR="00865EF0" w:rsidRDefault="00865EF0" w:rsidP="00865EF0">
      <w:pPr>
        <w:jc w:val="center"/>
        <w:rPr>
          <w:b/>
          <w:u w:val="single"/>
        </w:rPr>
      </w:pPr>
    </w:p>
    <w:p w:rsidR="00865EF0" w:rsidRPr="00865EF0" w:rsidRDefault="00865EF0" w:rsidP="00865EF0">
      <w:pPr>
        <w:jc w:val="center"/>
        <w:rPr>
          <w:b/>
          <w:sz w:val="20"/>
          <w:szCs w:val="20"/>
        </w:rPr>
      </w:pPr>
    </w:p>
    <w:p w:rsidR="00185194" w:rsidRDefault="00865EF0" w:rsidP="009E6E0A">
      <w:pPr>
        <w:pStyle w:val="a8"/>
        <w:numPr>
          <w:ilvl w:val="0"/>
          <w:numId w:val="2"/>
        </w:numPr>
        <w:spacing w:after="120"/>
        <w:ind w:left="714" w:hanging="357"/>
      </w:pPr>
      <w:r>
        <w:t xml:space="preserve">Утвердить ставки платы за единицу объема </w:t>
      </w:r>
      <w:proofErr w:type="spellStart"/>
      <w:r>
        <w:t>недревесных</w:t>
      </w:r>
      <w:proofErr w:type="spellEnd"/>
      <w:r>
        <w:t xml:space="preserve"> лесных ресурсов на территории лесных участков находящихся в муниципальной собственности, согласно приложению.</w:t>
      </w:r>
    </w:p>
    <w:p w:rsidR="005E7D63" w:rsidRPr="00865EF0" w:rsidRDefault="00865EF0" w:rsidP="00865EF0">
      <w:pPr>
        <w:pStyle w:val="a8"/>
        <w:numPr>
          <w:ilvl w:val="0"/>
          <w:numId w:val="2"/>
        </w:numPr>
        <w:rPr>
          <w:sz w:val="28"/>
          <w:szCs w:val="28"/>
        </w:rPr>
      </w:pPr>
      <w:r>
        <w:t>Настоящее решение вступает в силу со дня обнародования.</w:t>
      </w:r>
    </w:p>
    <w:p w:rsidR="005E7D63" w:rsidRDefault="005E7D63">
      <w:pPr>
        <w:contextualSpacing/>
        <w:rPr>
          <w:sz w:val="28"/>
          <w:szCs w:val="28"/>
        </w:rPr>
      </w:pPr>
    </w:p>
    <w:p w:rsidR="005E7D63" w:rsidRDefault="005E7D63">
      <w:pPr>
        <w:contextualSpacing/>
        <w:rPr>
          <w:sz w:val="28"/>
          <w:szCs w:val="28"/>
        </w:rPr>
      </w:pPr>
    </w:p>
    <w:p w:rsidR="005E7D63" w:rsidRDefault="005E7D63">
      <w:pPr>
        <w:contextualSpacing/>
        <w:rPr>
          <w:sz w:val="28"/>
          <w:szCs w:val="28"/>
        </w:rPr>
      </w:pPr>
    </w:p>
    <w:p w:rsidR="00185194" w:rsidRDefault="00185194">
      <w:pPr>
        <w:contextualSpacing/>
        <w:rPr>
          <w:sz w:val="28"/>
          <w:szCs w:val="28"/>
        </w:rPr>
      </w:pPr>
    </w:p>
    <w:p w:rsidR="00861F2E" w:rsidRPr="00155172" w:rsidRDefault="00155172" w:rsidP="00155172">
      <w:pPr>
        <w:tabs>
          <w:tab w:val="left" w:pos="1509"/>
          <w:tab w:val="center" w:pos="4737"/>
        </w:tabs>
        <w:contextualSpacing/>
        <w:rPr>
          <w:szCs w:val="28"/>
        </w:rPr>
      </w:pPr>
      <w:r>
        <w:rPr>
          <w:szCs w:val="28"/>
        </w:rPr>
        <w:tab/>
      </w:r>
      <w:r w:rsidR="009E6E0A" w:rsidRPr="00155172">
        <w:rPr>
          <w:szCs w:val="28"/>
        </w:rPr>
        <w:t>г</w:t>
      </w:r>
      <w:r w:rsidR="00CF3B82" w:rsidRPr="00155172">
        <w:rPr>
          <w:szCs w:val="28"/>
        </w:rPr>
        <w:t xml:space="preserve">лава </w:t>
      </w:r>
      <w:r w:rsidR="005E7D63" w:rsidRPr="00155172">
        <w:rPr>
          <w:szCs w:val="28"/>
        </w:rPr>
        <w:t>сельского поселения</w:t>
      </w:r>
    </w:p>
    <w:p w:rsidR="008D7BC5" w:rsidRPr="00155172" w:rsidRDefault="00CF3B82" w:rsidP="00155172">
      <w:pPr>
        <w:contextualSpacing/>
        <w:jc w:val="center"/>
        <w:rPr>
          <w:szCs w:val="28"/>
        </w:rPr>
      </w:pPr>
      <w:r w:rsidRPr="00155172">
        <w:rPr>
          <w:szCs w:val="28"/>
        </w:rPr>
        <w:t xml:space="preserve">«Комсомольск-на-Печоре»  </w:t>
      </w:r>
      <w:r w:rsidR="008D7BC5" w:rsidRPr="00155172">
        <w:rPr>
          <w:szCs w:val="28"/>
        </w:rPr>
        <w:t>_________________</w:t>
      </w:r>
      <w:r w:rsidR="00155172" w:rsidRPr="00155172">
        <w:rPr>
          <w:szCs w:val="28"/>
        </w:rPr>
        <w:t xml:space="preserve">Т.А. </w:t>
      </w:r>
      <w:proofErr w:type="spellStart"/>
      <w:r w:rsidR="00155172" w:rsidRPr="00155172">
        <w:rPr>
          <w:szCs w:val="28"/>
        </w:rPr>
        <w:t>Порядина</w:t>
      </w:r>
      <w:proofErr w:type="spellEnd"/>
    </w:p>
    <w:p w:rsidR="005E7D63" w:rsidRPr="00155172" w:rsidRDefault="005E7D63" w:rsidP="00155172">
      <w:pPr>
        <w:contextualSpacing/>
        <w:jc w:val="center"/>
        <w:rPr>
          <w:szCs w:val="28"/>
        </w:rPr>
      </w:pPr>
    </w:p>
    <w:p w:rsidR="005E7D63" w:rsidRDefault="005E7D63">
      <w:pPr>
        <w:contextualSpacing/>
        <w:rPr>
          <w:sz w:val="28"/>
          <w:szCs w:val="28"/>
        </w:rPr>
      </w:pPr>
    </w:p>
    <w:p w:rsidR="001408C1" w:rsidRDefault="001408C1">
      <w:pPr>
        <w:contextualSpacing/>
        <w:rPr>
          <w:sz w:val="28"/>
          <w:szCs w:val="28"/>
        </w:rPr>
      </w:pPr>
    </w:p>
    <w:p w:rsidR="001408C1" w:rsidRDefault="001408C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08C1" w:rsidRDefault="001408C1" w:rsidP="001408C1">
      <w:pPr>
        <w:tabs>
          <w:tab w:val="left" w:pos="1335"/>
        </w:tabs>
        <w:ind w:firstLine="5760"/>
        <w:jc w:val="right"/>
      </w:pPr>
    </w:p>
    <w:p w:rsidR="001408C1" w:rsidRDefault="001408C1" w:rsidP="001408C1">
      <w:pPr>
        <w:tabs>
          <w:tab w:val="left" w:pos="1335"/>
        </w:tabs>
        <w:ind w:firstLine="5760"/>
        <w:jc w:val="right"/>
      </w:pPr>
      <w:r>
        <w:t>Приложение к Решению Совета сельского поселения</w:t>
      </w:r>
    </w:p>
    <w:p w:rsidR="001408C1" w:rsidRDefault="001408C1" w:rsidP="001408C1">
      <w:pPr>
        <w:tabs>
          <w:tab w:val="left" w:pos="1335"/>
        </w:tabs>
        <w:ind w:firstLine="5760"/>
        <w:jc w:val="right"/>
      </w:pPr>
      <w:r>
        <w:t xml:space="preserve"> «Комсомольск-на-Печоре» от </w:t>
      </w:r>
    </w:p>
    <w:p w:rsidR="001408C1" w:rsidRDefault="00196392" w:rsidP="001408C1">
      <w:pPr>
        <w:tabs>
          <w:tab w:val="left" w:pos="1335"/>
        </w:tabs>
        <w:ind w:firstLine="5760"/>
        <w:jc w:val="right"/>
      </w:pPr>
      <w:r>
        <w:t>04</w:t>
      </w:r>
      <w:r w:rsidR="00861F2E">
        <w:t>.1</w:t>
      </w:r>
      <w:r>
        <w:t xml:space="preserve">2.2020 </w:t>
      </w:r>
      <w:r w:rsidR="00CF304D">
        <w:t xml:space="preserve">г. № </w:t>
      </w:r>
      <w:r>
        <w:t>34/105</w:t>
      </w:r>
    </w:p>
    <w:p w:rsidR="001408C1" w:rsidRDefault="001408C1" w:rsidP="001408C1"/>
    <w:p w:rsidR="001408C1" w:rsidRDefault="001408C1" w:rsidP="001408C1"/>
    <w:p w:rsidR="001408C1" w:rsidRDefault="001408C1" w:rsidP="001408C1"/>
    <w:p w:rsidR="001408C1" w:rsidRPr="00BA42FF" w:rsidRDefault="001408C1" w:rsidP="001408C1">
      <w:pPr>
        <w:jc w:val="center"/>
        <w:rPr>
          <w:b/>
          <w:sz w:val="28"/>
          <w:szCs w:val="28"/>
        </w:rPr>
      </w:pPr>
      <w:r w:rsidRPr="00BA42FF">
        <w:rPr>
          <w:b/>
          <w:sz w:val="28"/>
          <w:szCs w:val="28"/>
        </w:rPr>
        <w:t>СТАВКИ</w:t>
      </w:r>
    </w:p>
    <w:p w:rsidR="001408C1" w:rsidRPr="00BA42FF" w:rsidRDefault="001408C1" w:rsidP="001408C1">
      <w:pPr>
        <w:jc w:val="center"/>
        <w:rPr>
          <w:b/>
          <w:sz w:val="28"/>
          <w:szCs w:val="28"/>
        </w:rPr>
      </w:pPr>
      <w:r w:rsidRPr="00BA42FF">
        <w:rPr>
          <w:b/>
          <w:sz w:val="28"/>
          <w:szCs w:val="28"/>
        </w:rPr>
        <w:t xml:space="preserve">платы за единицу объема </w:t>
      </w:r>
      <w:proofErr w:type="spellStart"/>
      <w:r w:rsidRPr="00BA42FF">
        <w:rPr>
          <w:b/>
          <w:sz w:val="28"/>
          <w:szCs w:val="28"/>
        </w:rPr>
        <w:t>недревесных</w:t>
      </w:r>
      <w:proofErr w:type="spellEnd"/>
      <w:r w:rsidRPr="00BA42FF">
        <w:rPr>
          <w:b/>
          <w:sz w:val="28"/>
          <w:szCs w:val="28"/>
        </w:rPr>
        <w:t xml:space="preserve"> лесных ресурсов</w:t>
      </w:r>
    </w:p>
    <w:p w:rsidR="001408C1" w:rsidRPr="00BA42FF" w:rsidRDefault="001408C1" w:rsidP="001408C1">
      <w:pPr>
        <w:rPr>
          <w:sz w:val="28"/>
          <w:szCs w:val="28"/>
        </w:rPr>
      </w:pPr>
      <w:r w:rsidRPr="00BA42FF">
        <w:rPr>
          <w:sz w:val="28"/>
          <w:szCs w:val="28"/>
        </w:rPr>
        <w:t xml:space="preserve">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9"/>
        <w:gridCol w:w="3827"/>
      </w:tblGrid>
      <w:tr w:rsidR="001408C1" w:rsidRPr="00BA42FF" w:rsidTr="00C90A58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1408C1" w:rsidP="00A93DC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A42FF">
              <w:rPr>
                <w:sz w:val="28"/>
                <w:szCs w:val="28"/>
              </w:rPr>
              <w:t xml:space="preserve">Виды </w:t>
            </w:r>
            <w:proofErr w:type="spellStart"/>
            <w:r w:rsidRPr="00BA42FF">
              <w:rPr>
                <w:sz w:val="28"/>
                <w:szCs w:val="28"/>
              </w:rPr>
              <w:t>недревесных</w:t>
            </w:r>
            <w:proofErr w:type="spellEnd"/>
            <w:r w:rsidRPr="00BA42FF">
              <w:rPr>
                <w:sz w:val="28"/>
                <w:szCs w:val="28"/>
              </w:rPr>
              <w:t xml:space="preserve"> лесных ресурсов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1408C1" w:rsidP="00A93D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A42FF">
              <w:rPr>
                <w:sz w:val="28"/>
                <w:szCs w:val="28"/>
              </w:rPr>
              <w:t>Ставка платы (рублей за единицу измерения), шт.</w:t>
            </w:r>
          </w:p>
        </w:tc>
      </w:tr>
      <w:tr w:rsidR="001408C1" w:rsidRPr="00BA42FF" w:rsidTr="00C90A58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1" w:rsidRPr="00BA42FF" w:rsidRDefault="001408C1" w:rsidP="00A93D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A42FF">
              <w:rPr>
                <w:sz w:val="28"/>
                <w:szCs w:val="28"/>
              </w:rPr>
              <w:t>Ели для новогодних праздников высотой:</w:t>
            </w:r>
          </w:p>
          <w:p w:rsidR="001408C1" w:rsidRPr="00BA42FF" w:rsidRDefault="001408C1" w:rsidP="00A93DC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1" w:rsidRPr="00BA42FF" w:rsidRDefault="001408C1" w:rsidP="00A93D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1408C1" w:rsidRPr="00BA42FF" w:rsidRDefault="001408C1" w:rsidP="00A93D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1408C1" w:rsidRPr="00BA42FF" w:rsidTr="00155172">
        <w:trPr>
          <w:trHeight w:val="317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1408C1" w:rsidP="005B1D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A42FF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A42FF">
                <w:rPr>
                  <w:b/>
                  <w:sz w:val="28"/>
                  <w:szCs w:val="28"/>
                </w:rPr>
                <w:t>1</w:t>
              </w:r>
              <w:r w:rsidRPr="00BA42FF">
                <w:rPr>
                  <w:sz w:val="28"/>
                  <w:szCs w:val="28"/>
                </w:rPr>
                <w:t xml:space="preserve"> м</w:t>
              </w:r>
            </w:smartTag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C1" w:rsidRPr="00BA42FF" w:rsidRDefault="00447063" w:rsidP="00A93D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47063">
              <w:rPr>
                <w:b/>
                <w:sz w:val="28"/>
                <w:szCs w:val="28"/>
              </w:rPr>
              <w:t>70</w:t>
            </w:r>
            <w:r w:rsidR="001D77B2" w:rsidRPr="00BA42FF">
              <w:rPr>
                <w:sz w:val="28"/>
                <w:szCs w:val="28"/>
              </w:rPr>
              <w:t xml:space="preserve"> рублей</w:t>
            </w:r>
          </w:p>
        </w:tc>
      </w:tr>
      <w:tr w:rsidR="001408C1" w:rsidRPr="00BA42FF" w:rsidTr="00C90A58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1408C1" w:rsidP="005B1D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,1 м"/>
              </w:smartTagPr>
              <w:r w:rsidRPr="00BA42FF">
                <w:rPr>
                  <w:b/>
                  <w:sz w:val="28"/>
                  <w:szCs w:val="28"/>
                </w:rPr>
                <w:t>1,1</w:t>
              </w:r>
              <w:r w:rsidRPr="00BA42FF">
                <w:rPr>
                  <w:sz w:val="28"/>
                  <w:szCs w:val="28"/>
                </w:rPr>
                <w:t xml:space="preserve"> м</w:t>
              </w:r>
            </w:smartTag>
            <w:r w:rsidRPr="00BA42FF">
              <w:rPr>
                <w:sz w:val="28"/>
                <w:szCs w:val="28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A42FF">
                <w:rPr>
                  <w:b/>
                  <w:sz w:val="28"/>
                  <w:szCs w:val="28"/>
                </w:rPr>
                <w:t>2</w:t>
              </w:r>
              <w:r w:rsidRPr="00BA42FF">
                <w:rPr>
                  <w:sz w:val="28"/>
                  <w:szCs w:val="28"/>
                </w:rPr>
                <w:t xml:space="preserve"> м</w:t>
              </w:r>
            </w:smartTag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155172" w:rsidP="0015193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E2104">
              <w:rPr>
                <w:b/>
                <w:sz w:val="28"/>
                <w:szCs w:val="28"/>
              </w:rPr>
              <w:t>0</w:t>
            </w:r>
            <w:r w:rsidR="001408C1" w:rsidRPr="00BA42FF">
              <w:rPr>
                <w:b/>
                <w:sz w:val="28"/>
                <w:szCs w:val="28"/>
              </w:rPr>
              <w:t xml:space="preserve"> </w:t>
            </w:r>
            <w:r w:rsidR="001408C1" w:rsidRPr="00BA42FF">
              <w:rPr>
                <w:sz w:val="28"/>
                <w:szCs w:val="28"/>
              </w:rPr>
              <w:t>рублей</w:t>
            </w:r>
          </w:p>
        </w:tc>
      </w:tr>
      <w:tr w:rsidR="001408C1" w:rsidRPr="00BA42FF" w:rsidTr="00C90A58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1408C1" w:rsidP="005B1D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,1 м"/>
              </w:smartTagPr>
              <w:r w:rsidRPr="00BA42FF">
                <w:rPr>
                  <w:b/>
                  <w:sz w:val="28"/>
                  <w:szCs w:val="28"/>
                </w:rPr>
                <w:t>2,1</w:t>
              </w:r>
              <w:r w:rsidRPr="00BA42FF">
                <w:rPr>
                  <w:sz w:val="28"/>
                  <w:szCs w:val="28"/>
                </w:rPr>
                <w:t xml:space="preserve"> м</w:t>
              </w:r>
            </w:smartTag>
            <w:r w:rsidRPr="00BA42FF">
              <w:rPr>
                <w:sz w:val="28"/>
                <w:szCs w:val="28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42FF">
                <w:rPr>
                  <w:b/>
                  <w:sz w:val="28"/>
                  <w:szCs w:val="28"/>
                </w:rPr>
                <w:t>3</w:t>
              </w:r>
              <w:r w:rsidRPr="00BA42FF">
                <w:rPr>
                  <w:sz w:val="28"/>
                  <w:szCs w:val="28"/>
                </w:rPr>
                <w:t xml:space="preserve"> м</w:t>
              </w:r>
            </w:smartTag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155172" w:rsidP="00A93D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  <w:r w:rsidR="001408C1" w:rsidRPr="00BA42FF">
              <w:rPr>
                <w:sz w:val="28"/>
                <w:szCs w:val="28"/>
              </w:rPr>
              <w:t xml:space="preserve"> рублей</w:t>
            </w:r>
          </w:p>
        </w:tc>
      </w:tr>
      <w:tr w:rsidR="001408C1" w:rsidRPr="00BA42FF" w:rsidTr="00C90A58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1408C1" w:rsidP="005B1D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1 м"/>
              </w:smartTagPr>
              <w:r w:rsidRPr="00BA42FF">
                <w:rPr>
                  <w:b/>
                  <w:sz w:val="28"/>
                  <w:szCs w:val="28"/>
                </w:rPr>
                <w:t>3,1</w:t>
              </w:r>
              <w:r w:rsidRPr="00BA42FF">
                <w:rPr>
                  <w:sz w:val="28"/>
                  <w:szCs w:val="28"/>
                </w:rPr>
                <w:t xml:space="preserve"> м</w:t>
              </w:r>
            </w:smartTag>
            <w:r w:rsidRPr="00BA42FF">
              <w:rPr>
                <w:sz w:val="28"/>
                <w:szCs w:val="28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A42FF">
                <w:rPr>
                  <w:b/>
                  <w:sz w:val="28"/>
                  <w:szCs w:val="28"/>
                </w:rPr>
                <w:t>4</w:t>
              </w:r>
              <w:r w:rsidRPr="00BA42FF">
                <w:rPr>
                  <w:sz w:val="28"/>
                  <w:szCs w:val="28"/>
                </w:rPr>
                <w:t xml:space="preserve"> м</w:t>
              </w:r>
            </w:smartTag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447063" w:rsidP="0044706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  <w:r w:rsidR="001408C1" w:rsidRPr="00BA42FF">
              <w:rPr>
                <w:sz w:val="28"/>
                <w:szCs w:val="28"/>
              </w:rPr>
              <w:t xml:space="preserve"> рублей</w:t>
            </w:r>
          </w:p>
        </w:tc>
      </w:tr>
      <w:tr w:rsidR="001408C1" w:rsidRPr="00BA42FF" w:rsidTr="00C90A58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1408C1" w:rsidP="005B1D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A42FF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4,1 м"/>
              </w:smartTagPr>
              <w:r w:rsidRPr="00BA42FF">
                <w:rPr>
                  <w:b/>
                  <w:sz w:val="28"/>
                  <w:szCs w:val="28"/>
                </w:rPr>
                <w:t>4,1</w:t>
              </w:r>
              <w:r w:rsidRPr="00BA42FF">
                <w:rPr>
                  <w:sz w:val="28"/>
                  <w:szCs w:val="28"/>
                </w:rPr>
                <w:t xml:space="preserve"> м</w:t>
              </w:r>
            </w:smartTag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155172" w:rsidP="008D7B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</w:t>
            </w:r>
            <w:r w:rsidR="001408C1" w:rsidRPr="00BA42FF">
              <w:rPr>
                <w:sz w:val="28"/>
                <w:szCs w:val="28"/>
              </w:rPr>
              <w:t xml:space="preserve"> рублей</w:t>
            </w:r>
          </w:p>
        </w:tc>
      </w:tr>
    </w:tbl>
    <w:p w:rsidR="001408C1" w:rsidRPr="00BA42FF" w:rsidRDefault="001408C1" w:rsidP="000B1C21">
      <w:pPr>
        <w:rPr>
          <w:sz w:val="28"/>
          <w:szCs w:val="28"/>
        </w:rPr>
      </w:pPr>
    </w:p>
    <w:sectPr w:rsidR="001408C1" w:rsidRPr="00BA42FF" w:rsidSect="00155172">
      <w:pgSz w:w="11906" w:h="16838"/>
      <w:pgMar w:top="719" w:right="991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F47DCB"/>
    <w:multiLevelType w:val="hybridMultilevel"/>
    <w:tmpl w:val="5CD0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F3B82"/>
    <w:rsid w:val="00000D16"/>
    <w:rsid w:val="000513F3"/>
    <w:rsid w:val="000B1C21"/>
    <w:rsid w:val="000B7F7D"/>
    <w:rsid w:val="000E0154"/>
    <w:rsid w:val="000E30F9"/>
    <w:rsid w:val="00126587"/>
    <w:rsid w:val="001408C1"/>
    <w:rsid w:val="00141F09"/>
    <w:rsid w:val="00151938"/>
    <w:rsid w:val="00155172"/>
    <w:rsid w:val="00185194"/>
    <w:rsid w:val="001918EF"/>
    <w:rsid w:val="00196392"/>
    <w:rsid w:val="001D77B2"/>
    <w:rsid w:val="001F1DB8"/>
    <w:rsid w:val="00222022"/>
    <w:rsid w:val="002A0598"/>
    <w:rsid w:val="002E2AE4"/>
    <w:rsid w:val="003372A7"/>
    <w:rsid w:val="00353EF4"/>
    <w:rsid w:val="003A6381"/>
    <w:rsid w:val="003C2FE8"/>
    <w:rsid w:val="003F1C75"/>
    <w:rsid w:val="004074E9"/>
    <w:rsid w:val="00407571"/>
    <w:rsid w:val="004150D3"/>
    <w:rsid w:val="00447063"/>
    <w:rsid w:val="00474D9A"/>
    <w:rsid w:val="004D51B4"/>
    <w:rsid w:val="004E0AA1"/>
    <w:rsid w:val="004F1F56"/>
    <w:rsid w:val="00557F8B"/>
    <w:rsid w:val="005722EF"/>
    <w:rsid w:val="005830ED"/>
    <w:rsid w:val="005B1D11"/>
    <w:rsid w:val="005D6AE3"/>
    <w:rsid w:val="005E1163"/>
    <w:rsid w:val="005E7D63"/>
    <w:rsid w:val="00654DB8"/>
    <w:rsid w:val="00717CA7"/>
    <w:rsid w:val="007420E7"/>
    <w:rsid w:val="00754A71"/>
    <w:rsid w:val="00757DFA"/>
    <w:rsid w:val="00770440"/>
    <w:rsid w:val="00777232"/>
    <w:rsid w:val="00781194"/>
    <w:rsid w:val="007A053D"/>
    <w:rsid w:val="007D4E4A"/>
    <w:rsid w:val="007D5AAD"/>
    <w:rsid w:val="00813397"/>
    <w:rsid w:val="00861F2E"/>
    <w:rsid w:val="00865EF0"/>
    <w:rsid w:val="00881FA2"/>
    <w:rsid w:val="008A3CE7"/>
    <w:rsid w:val="008D2E03"/>
    <w:rsid w:val="008D7BC5"/>
    <w:rsid w:val="00964377"/>
    <w:rsid w:val="00971F8B"/>
    <w:rsid w:val="00973186"/>
    <w:rsid w:val="009D4715"/>
    <w:rsid w:val="009E2BB4"/>
    <w:rsid w:val="009E6E0A"/>
    <w:rsid w:val="00A0184E"/>
    <w:rsid w:val="00A708C7"/>
    <w:rsid w:val="00A932E5"/>
    <w:rsid w:val="00B67411"/>
    <w:rsid w:val="00B846EF"/>
    <w:rsid w:val="00BA2242"/>
    <w:rsid w:val="00BA42FF"/>
    <w:rsid w:val="00BC4686"/>
    <w:rsid w:val="00C724B5"/>
    <w:rsid w:val="00C90A58"/>
    <w:rsid w:val="00C96F09"/>
    <w:rsid w:val="00CA5679"/>
    <w:rsid w:val="00CC4990"/>
    <w:rsid w:val="00CF304D"/>
    <w:rsid w:val="00CF3B82"/>
    <w:rsid w:val="00D11F6E"/>
    <w:rsid w:val="00D43642"/>
    <w:rsid w:val="00D55516"/>
    <w:rsid w:val="00DC0B95"/>
    <w:rsid w:val="00DF10C3"/>
    <w:rsid w:val="00DF47BC"/>
    <w:rsid w:val="00E1592A"/>
    <w:rsid w:val="00E56693"/>
    <w:rsid w:val="00E8343F"/>
    <w:rsid w:val="00EF78EE"/>
    <w:rsid w:val="00F51484"/>
    <w:rsid w:val="00FA1E32"/>
    <w:rsid w:val="00FD1D94"/>
    <w:rsid w:val="00FE0411"/>
    <w:rsid w:val="00FE2104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82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5EF0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9E6E0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E6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B032-DEB7-455C-A43F-2DD43247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8</cp:revision>
  <cp:lastPrinted>2020-12-07T13:58:00Z</cp:lastPrinted>
  <dcterms:created xsi:type="dcterms:W3CDTF">2018-12-13T12:56:00Z</dcterms:created>
  <dcterms:modified xsi:type="dcterms:W3CDTF">2020-12-07T13:58:00Z</dcterms:modified>
</cp:coreProperties>
</file>