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74199E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74199E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27598657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B16499">
        <w:t>18</w:t>
      </w:r>
      <w:r w:rsidR="00715A19" w:rsidRPr="001B283B">
        <w:t xml:space="preserve">» </w:t>
      </w:r>
      <w:r w:rsidR="00036056">
        <w:t>октября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036056">
        <w:t>58/17</w:t>
      </w:r>
      <w:r w:rsidR="007E3D1C">
        <w:t>4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p w:rsidR="00741AD0" w:rsidRDefault="007E3D1C" w:rsidP="007E3D1C">
      <w:pPr>
        <w:jc w:val="center"/>
        <w:rPr>
          <w:b/>
        </w:rPr>
      </w:pPr>
      <w:r>
        <w:rPr>
          <w:b/>
        </w:rPr>
        <w:t xml:space="preserve">Об утверждении Положения о старостах сельских населенных пунктов </w:t>
      </w:r>
      <w:r w:rsidR="00741AD0" w:rsidRPr="0033255A">
        <w:rPr>
          <w:b/>
        </w:rPr>
        <w:t>мун</w:t>
      </w:r>
      <w:r w:rsidR="00741AD0" w:rsidRPr="0033255A">
        <w:rPr>
          <w:b/>
        </w:rPr>
        <w:t>и</w:t>
      </w:r>
      <w:r w:rsidR="00741AD0" w:rsidRPr="0033255A">
        <w:rPr>
          <w:b/>
        </w:rPr>
        <w:t>ципального образования сельского</w:t>
      </w:r>
      <w:r w:rsidR="00741AD0">
        <w:rPr>
          <w:b/>
        </w:rPr>
        <w:t xml:space="preserve"> </w:t>
      </w:r>
      <w:r w:rsidR="00741AD0" w:rsidRPr="0033255A">
        <w:rPr>
          <w:b/>
        </w:rPr>
        <w:t xml:space="preserve">поселения «Комсомольск-на-Печоре» </w:t>
      </w:r>
    </w:p>
    <w:p w:rsidR="007E3D1C" w:rsidRDefault="007E3D1C" w:rsidP="007E3D1C">
      <w:pPr>
        <w:jc w:val="center"/>
        <w:rPr>
          <w:b/>
        </w:rPr>
      </w:pPr>
    </w:p>
    <w:p w:rsidR="007E3D1C" w:rsidRDefault="007E3D1C" w:rsidP="007E3D1C">
      <w:pPr>
        <w:jc w:val="center"/>
        <w:rPr>
          <w:b/>
          <w:sz w:val="22"/>
          <w:szCs w:val="22"/>
        </w:rPr>
      </w:pPr>
    </w:p>
    <w:p w:rsidR="00741AD0" w:rsidRPr="007E3D1C" w:rsidRDefault="007E3D1C" w:rsidP="00245F56">
      <w:pPr>
        <w:rPr>
          <w:sz w:val="22"/>
        </w:rPr>
      </w:pPr>
      <w:r w:rsidRPr="007E3D1C">
        <w:rPr>
          <w:szCs w:val="28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E3D1C">
          <w:rPr>
            <w:szCs w:val="28"/>
          </w:rPr>
          <w:t>2003 г</w:t>
        </w:r>
      </w:smartTag>
      <w:r w:rsidRPr="007E3D1C">
        <w:rPr>
          <w:szCs w:val="28"/>
        </w:rPr>
        <w:t>. № 131-ФЗ «Об общих принципах организации местного самоуправления в Российской Федерации», Законом Республики Коми от 2 ноября 2018 № 88-РЗ «О регулировании некоторых вопр</w:t>
      </w:r>
      <w:r w:rsidRPr="007E3D1C">
        <w:rPr>
          <w:szCs w:val="28"/>
        </w:rPr>
        <w:t>о</w:t>
      </w:r>
      <w:r w:rsidRPr="007E3D1C">
        <w:rPr>
          <w:szCs w:val="28"/>
        </w:rPr>
        <w:t>сов, связанных с деятельностью старост сельских населенных пунктов в Республике К</w:t>
      </w:r>
      <w:r w:rsidRPr="007E3D1C">
        <w:rPr>
          <w:szCs w:val="28"/>
        </w:rPr>
        <w:t>о</w:t>
      </w:r>
      <w:r w:rsidRPr="007E3D1C">
        <w:rPr>
          <w:szCs w:val="28"/>
        </w:rPr>
        <w:t xml:space="preserve">ми» </w:t>
      </w:r>
    </w:p>
    <w:p w:rsidR="00741AD0" w:rsidRDefault="00741AD0" w:rsidP="00741AD0">
      <w:pPr>
        <w:pStyle w:val="a5"/>
        <w:tabs>
          <w:tab w:val="left" w:pos="708"/>
        </w:tabs>
        <w:ind w:left="709" w:firstLine="141"/>
        <w:rPr>
          <w:szCs w:val="28"/>
        </w:rPr>
      </w:pPr>
    </w:p>
    <w:p w:rsidR="00741AD0" w:rsidRPr="002C40FD" w:rsidRDefault="00741AD0" w:rsidP="00741AD0">
      <w:pPr>
        <w:pStyle w:val="a5"/>
        <w:tabs>
          <w:tab w:val="left" w:pos="708"/>
        </w:tabs>
        <w:ind w:left="709" w:firstLine="141"/>
        <w:rPr>
          <w:sz w:val="22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7E3D1C" w:rsidRPr="007E3D1C" w:rsidRDefault="007E3D1C" w:rsidP="00100079">
      <w:pPr>
        <w:pStyle w:val="a5"/>
        <w:tabs>
          <w:tab w:val="left" w:pos="426"/>
        </w:tabs>
        <w:ind w:left="426" w:firstLine="141"/>
      </w:pPr>
    </w:p>
    <w:p w:rsidR="007E3D1C" w:rsidRDefault="007E3D1C" w:rsidP="00100079">
      <w:pPr>
        <w:pStyle w:val="a5"/>
        <w:numPr>
          <w:ilvl w:val="0"/>
          <w:numId w:val="34"/>
        </w:numPr>
        <w:tabs>
          <w:tab w:val="left" w:pos="426"/>
        </w:tabs>
      </w:pPr>
      <w:r w:rsidRPr="007E3D1C">
        <w:t xml:space="preserve">Утвердить Положение о старостах </w:t>
      </w:r>
      <w:r w:rsidR="00100079">
        <w:t xml:space="preserve">сельских </w:t>
      </w:r>
      <w:r w:rsidRPr="007E3D1C">
        <w:t xml:space="preserve">населенных пунктов </w:t>
      </w:r>
      <w:r w:rsidR="00100079" w:rsidRPr="00100079">
        <w:t>муниц</w:t>
      </w:r>
      <w:r w:rsidR="00100079" w:rsidRPr="00100079">
        <w:t>и</w:t>
      </w:r>
      <w:r w:rsidR="00100079" w:rsidRPr="00100079">
        <w:t>пального образования сельского поселения «Комсомольск-на-Печоре»</w:t>
      </w:r>
      <w:r w:rsidR="00100079">
        <w:t xml:space="preserve"> с</w:t>
      </w:r>
      <w:r w:rsidR="00100079">
        <w:t>о</w:t>
      </w:r>
      <w:r w:rsidR="00100079">
        <w:t>гласно Прилож</w:t>
      </w:r>
      <w:r w:rsidR="00100079">
        <w:t>е</w:t>
      </w:r>
      <w:r w:rsidR="00100079">
        <w:t>нию.</w:t>
      </w:r>
    </w:p>
    <w:p w:rsidR="00100079" w:rsidRDefault="00100079" w:rsidP="00100079">
      <w:pPr>
        <w:pStyle w:val="a5"/>
        <w:numPr>
          <w:ilvl w:val="0"/>
          <w:numId w:val="34"/>
        </w:numPr>
        <w:tabs>
          <w:tab w:val="left" w:pos="426"/>
        </w:tabs>
      </w:pPr>
      <w:r>
        <w:t>Признать утратившим силу:</w:t>
      </w:r>
    </w:p>
    <w:p w:rsidR="00100079" w:rsidRDefault="00100079" w:rsidP="00100079">
      <w:pPr>
        <w:pStyle w:val="ConsPlusTitle"/>
        <w:numPr>
          <w:ilvl w:val="0"/>
          <w:numId w:val="35"/>
        </w:numPr>
        <w:tabs>
          <w:tab w:val="left" w:pos="426"/>
        </w:tabs>
        <w:rPr>
          <w:b w:val="0"/>
        </w:rPr>
      </w:pPr>
      <w:r>
        <w:t xml:space="preserve"> </w:t>
      </w:r>
      <w:r w:rsidRPr="00100079">
        <w:rPr>
          <w:b w:val="0"/>
        </w:rPr>
        <w:t>Решение Совета №48/217 от 21.06.2016г. «</w:t>
      </w:r>
      <w:r w:rsidRPr="00100079">
        <w:rPr>
          <w:b w:val="0"/>
          <w:bCs w:val="0"/>
        </w:rPr>
        <w:t>Об утверждении Положения о ст</w:t>
      </w:r>
      <w:r w:rsidRPr="00100079">
        <w:rPr>
          <w:b w:val="0"/>
          <w:bCs w:val="0"/>
        </w:rPr>
        <w:t>а</w:t>
      </w:r>
      <w:r w:rsidRPr="00100079">
        <w:rPr>
          <w:b w:val="0"/>
          <w:bCs w:val="0"/>
        </w:rPr>
        <w:t>ростах в</w:t>
      </w:r>
      <w:r>
        <w:rPr>
          <w:b w:val="0"/>
          <w:bCs w:val="0"/>
        </w:rPr>
        <w:t xml:space="preserve"> </w:t>
      </w:r>
      <w:r w:rsidRPr="00100079">
        <w:rPr>
          <w:b w:val="0"/>
          <w:bCs w:val="0"/>
        </w:rPr>
        <w:t xml:space="preserve"> муниципальном образовании </w:t>
      </w:r>
      <w:r w:rsidRPr="00100079">
        <w:rPr>
          <w:b w:val="0"/>
        </w:rPr>
        <w:t>сельского поселения «Комс</w:t>
      </w:r>
      <w:r w:rsidRPr="00100079">
        <w:rPr>
          <w:b w:val="0"/>
        </w:rPr>
        <w:t>о</w:t>
      </w:r>
      <w:r w:rsidRPr="00100079">
        <w:rPr>
          <w:b w:val="0"/>
        </w:rPr>
        <w:t>мольск-на-Печоре»</w:t>
      </w:r>
      <w:r>
        <w:rPr>
          <w:b w:val="0"/>
        </w:rPr>
        <w:t>»;</w:t>
      </w:r>
    </w:p>
    <w:p w:rsidR="00100079" w:rsidRDefault="00100079" w:rsidP="00100079">
      <w:pPr>
        <w:pStyle w:val="ConsPlusTitle"/>
        <w:numPr>
          <w:ilvl w:val="0"/>
          <w:numId w:val="35"/>
        </w:numPr>
        <w:tabs>
          <w:tab w:val="left" w:pos="426"/>
        </w:tabs>
        <w:rPr>
          <w:b w:val="0"/>
        </w:rPr>
      </w:pPr>
      <w:r w:rsidRPr="00100079">
        <w:rPr>
          <w:b w:val="0"/>
        </w:rPr>
        <w:t>Решение Совета №</w:t>
      </w:r>
      <w:r>
        <w:rPr>
          <w:b w:val="0"/>
        </w:rPr>
        <w:t>14/59  от 21.07.2017</w:t>
      </w:r>
      <w:r w:rsidRPr="00100079">
        <w:rPr>
          <w:b w:val="0"/>
        </w:rPr>
        <w:t xml:space="preserve">г. </w:t>
      </w:r>
      <w:r>
        <w:rPr>
          <w:b w:val="0"/>
        </w:rPr>
        <w:t>«О в</w:t>
      </w:r>
      <w:r w:rsidRPr="003D3E01">
        <w:rPr>
          <w:b w:val="0"/>
        </w:rPr>
        <w:t>несении изменений в Решение  Совета  сельского поселения «Комсомольск-на-Печоре»</w:t>
      </w:r>
      <w:r>
        <w:rPr>
          <w:b w:val="0"/>
        </w:rPr>
        <w:t xml:space="preserve"> от 21.06.2016 № 48/217 «Об утверждении положения о старостах в муниципальном образов</w:t>
      </w:r>
      <w:r>
        <w:rPr>
          <w:b w:val="0"/>
        </w:rPr>
        <w:t>а</w:t>
      </w:r>
      <w:r>
        <w:rPr>
          <w:b w:val="0"/>
        </w:rPr>
        <w:t>нии</w:t>
      </w:r>
      <w:r w:rsidRPr="005A0B76">
        <w:rPr>
          <w:b w:val="0"/>
        </w:rPr>
        <w:t xml:space="preserve"> </w:t>
      </w:r>
      <w:r w:rsidRPr="003D3E01">
        <w:rPr>
          <w:b w:val="0"/>
        </w:rPr>
        <w:t>сельского п</w:t>
      </w:r>
      <w:r>
        <w:rPr>
          <w:b w:val="0"/>
        </w:rPr>
        <w:t>о</w:t>
      </w:r>
      <w:r>
        <w:rPr>
          <w:b w:val="0"/>
        </w:rPr>
        <w:t>селения «Комсомольск-на-Печоре» »»;</w:t>
      </w:r>
    </w:p>
    <w:p w:rsidR="00100079" w:rsidRDefault="00100079" w:rsidP="00100079">
      <w:pPr>
        <w:pStyle w:val="p13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  <w:r w:rsidRPr="00100079">
        <w:t>Решение Совета №51/155  от 11.03.2022г. «</w:t>
      </w:r>
      <w:r w:rsidRPr="00100079">
        <w:rPr>
          <w:szCs w:val="28"/>
        </w:rPr>
        <w:t xml:space="preserve">О внесении изменений в </w:t>
      </w:r>
      <w:bookmarkStart w:id="0" w:name="_Hlk95817938"/>
      <w:r w:rsidRPr="00100079">
        <w:rPr>
          <w:szCs w:val="28"/>
        </w:rPr>
        <w:t>решение Совета сельского поселения «Комсомольск-на-Печоре» от 21.06.2016 № 48/217 «Об утверждении Положения о старостах в муниципальном образов</w:t>
      </w:r>
      <w:r w:rsidRPr="00100079">
        <w:rPr>
          <w:szCs w:val="28"/>
        </w:rPr>
        <w:t>а</w:t>
      </w:r>
      <w:r w:rsidRPr="00100079">
        <w:rPr>
          <w:szCs w:val="28"/>
        </w:rPr>
        <w:t>нии</w:t>
      </w:r>
      <w:r w:rsidRPr="00ED7066">
        <w:rPr>
          <w:b/>
          <w:szCs w:val="28"/>
        </w:rPr>
        <w:t xml:space="preserve"> </w:t>
      </w:r>
      <w:r w:rsidRPr="00100079">
        <w:rPr>
          <w:szCs w:val="28"/>
        </w:rPr>
        <w:t>сельского поселения «Комс</w:t>
      </w:r>
      <w:r w:rsidRPr="00100079">
        <w:rPr>
          <w:szCs w:val="28"/>
        </w:rPr>
        <w:t>о</w:t>
      </w:r>
      <w:r w:rsidRPr="00100079">
        <w:rPr>
          <w:szCs w:val="28"/>
        </w:rPr>
        <w:t>мольск-на-Печоре»</w:t>
      </w:r>
      <w:r>
        <w:rPr>
          <w:szCs w:val="28"/>
        </w:rPr>
        <w:t>.</w:t>
      </w:r>
    </w:p>
    <w:p w:rsidR="00100079" w:rsidRPr="00100079" w:rsidRDefault="00100079" w:rsidP="00100079">
      <w:pPr>
        <w:pStyle w:val="aa"/>
        <w:numPr>
          <w:ilvl w:val="0"/>
          <w:numId w:val="34"/>
        </w:numPr>
        <w:rPr>
          <w:szCs w:val="28"/>
        </w:rPr>
      </w:pPr>
      <w:r w:rsidRPr="00100079">
        <w:rPr>
          <w:szCs w:val="28"/>
        </w:rPr>
        <w:t>Настоящее решение вступает в силу после официального обнародования.</w:t>
      </w:r>
    </w:p>
    <w:p w:rsidR="00100079" w:rsidRPr="00ED7066" w:rsidRDefault="00100079" w:rsidP="00100079">
      <w:pPr>
        <w:pStyle w:val="p13"/>
        <w:shd w:val="clear" w:color="auto" w:fill="FFFFFF"/>
        <w:spacing w:before="0" w:beforeAutospacing="0" w:after="0" w:afterAutospacing="0"/>
        <w:ind w:left="1134"/>
        <w:jc w:val="both"/>
        <w:rPr>
          <w:b/>
          <w:szCs w:val="28"/>
        </w:rPr>
      </w:pPr>
    </w:p>
    <w:bookmarkEnd w:id="0"/>
    <w:p w:rsidR="00D22BB8" w:rsidRDefault="00D22BB8" w:rsidP="00333227">
      <w:pPr>
        <w:ind w:left="360"/>
      </w:pPr>
    </w:p>
    <w:p w:rsidR="00333227" w:rsidRPr="00667671" w:rsidRDefault="00100079" w:rsidP="00333227">
      <w:r>
        <w:t xml:space="preserve">  </w:t>
      </w:r>
      <w:r w:rsidR="00333227" w:rsidRPr="00667671">
        <w:t>Глава сельского поселения</w:t>
      </w:r>
    </w:p>
    <w:p w:rsidR="00333227" w:rsidRDefault="00333227" w:rsidP="00333227"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             </w:t>
      </w:r>
      <w:r>
        <w:t xml:space="preserve">                      </w:t>
      </w:r>
      <w:r w:rsidRPr="00667671">
        <w:t xml:space="preserve">   </w:t>
      </w:r>
      <w:r>
        <w:t xml:space="preserve">   </w:t>
      </w:r>
      <w:r w:rsidRPr="00667671">
        <w:t xml:space="preserve">          </w:t>
      </w:r>
      <w:r>
        <w:t xml:space="preserve">                    </w:t>
      </w:r>
      <w:r w:rsidRPr="00667671">
        <w:t xml:space="preserve"> 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00079" w:rsidRPr="00100079" w:rsidRDefault="00100079" w:rsidP="00100079">
      <w:pPr>
        <w:tabs>
          <w:tab w:val="left" w:pos="8302"/>
        </w:tabs>
        <w:autoSpaceDE w:val="0"/>
        <w:autoSpaceDN w:val="0"/>
        <w:adjustRightInd w:val="0"/>
        <w:jc w:val="right"/>
      </w:pPr>
      <w:r w:rsidRPr="00100079">
        <w:lastRenderedPageBreak/>
        <w:t xml:space="preserve">Приложение </w:t>
      </w:r>
      <w:proofErr w:type="gramStart"/>
      <w:r w:rsidRPr="00100079">
        <w:t>к</w:t>
      </w:r>
      <w:proofErr w:type="gramEnd"/>
      <w:r w:rsidRPr="00100079">
        <w:t xml:space="preserve">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</w:pPr>
      <w:r w:rsidRPr="00100079">
        <w:t xml:space="preserve">                                                  решению Совета </w:t>
      </w:r>
    </w:p>
    <w:p w:rsidR="00100079" w:rsidRDefault="00100079" w:rsidP="00100079">
      <w:pPr>
        <w:autoSpaceDE w:val="0"/>
        <w:autoSpaceDN w:val="0"/>
        <w:adjustRightInd w:val="0"/>
        <w:jc w:val="right"/>
      </w:pPr>
      <w:r w:rsidRPr="00100079">
        <w:t xml:space="preserve">                                              </w:t>
      </w:r>
      <w:r>
        <w:t>муниципального образования</w:t>
      </w:r>
    </w:p>
    <w:p w:rsidR="00100079" w:rsidRDefault="00100079" w:rsidP="00100079">
      <w:pPr>
        <w:autoSpaceDE w:val="0"/>
        <w:autoSpaceDN w:val="0"/>
        <w:adjustRightInd w:val="0"/>
        <w:jc w:val="right"/>
      </w:pPr>
      <w:r w:rsidRPr="00100079">
        <w:t xml:space="preserve"> сельского поселения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</w:pPr>
      <w:r w:rsidRPr="00100079">
        <w:t>«</w:t>
      </w:r>
      <w:r>
        <w:t>Комсомольск-на-Печоре</w:t>
      </w:r>
      <w:r w:rsidRPr="00100079">
        <w:t>»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</w:pPr>
      <w:r>
        <w:t>от 18</w:t>
      </w:r>
      <w:r w:rsidRPr="00100079">
        <w:t>.10.202</w:t>
      </w:r>
      <w:r>
        <w:t>2</w:t>
      </w:r>
      <w:r w:rsidRPr="00100079">
        <w:t xml:space="preserve"> г. № </w:t>
      </w:r>
      <w:r>
        <w:t>58/174</w:t>
      </w:r>
      <w:r w:rsidRPr="00100079">
        <w:t xml:space="preserve">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</w:pPr>
      <w:r w:rsidRPr="00100079">
        <w:t xml:space="preserve">                                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</w:pPr>
    </w:p>
    <w:p w:rsidR="00100079" w:rsidRPr="00100079" w:rsidRDefault="00100079" w:rsidP="00100079">
      <w:pPr>
        <w:autoSpaceDE w:val="0"/>
        <w:autoSpaceDN w:val="0"/>
        <w:adjustRightInd w:val="0"/>
        <w:jc w:val="center"/>
        <w:rPr>
          <w:b/>
          <w:bCs/>
        </w:rPr>
      </w:pPr>
    </w:p>
    <w:p w:rsidR="00100079" w:rsidRPr="00100079" w:rsidRDefault="00100079" w:rsidP="00100079">
      <w:pPr>
        <w:autoSpaceDE w:val="0"/>
        <w:autoSpaceDN w:val="0"/>
        <w:adjustRightInd w:val="0"/>
        <w:jc w:val="center"/>
        <w:rPr>
          <w:b/>
          <w:bCs/>
        </w:rPr>
      </w:pPr>
      <w:r w:rsidRPr="00100079">
        <w:rPr>
          <w:b/>
          <w:bCs/>
        </w:rPr>
        <w:t xml:space="preserve">ПОЛОЖЕНИЕ О СТАРОСТАХ </w:t>
      </w:r>
      <w:r w:rsidRPr="00100079">
        <w:rPr>
          <w:bCs/>
        </w:rPr>
        <w:t xml:space="preserve"> </w:t>
      </w:r>
    </w:p>
    <w:p w:rsidR="00100079" w:rsidRPr="00100079" w:rsidRDefault="00100079" w:rsidP="00100079">
      <w:pPr>
        <w:autoSpaceDE w:val="0"/>
        <w:autoSpaceDN w:val="0"/>
        <w:adjustRightInd w:val="0"/>
        <w:jc w:val="center"/>
        <w:rPr>
          <w:bCs/>
        </w:rPr>
      </w:pPr>
      <w:r w:rsidRPr="00100079">
        <w:rPr>
          <w:bCs/>
        </w:rPr>
        <w:t>сельских населенных пунктов муниципального образования</w:t>
      </w:r>
    </w:p>
    <w:p w:rsidR="00100079" w:rsidRPr="00100079" w:rsidRDefault="00100079" w:rsidP="00100079">
      <w:pPr>
        <w:autoSpaceDE w:val="0"/>
        <w:autoSpaceDN w:val="0"/>
        <w:adjustRightInd w:val="0"/>
        <w:jc w:val="center"/>
        <w:rPr>
          <w:bCs/>
        </w:rPr>
      </w:pPr>
      <w:r w:rsidRPr="00100079">
        <w:rPr>
          <w:bCs/>
        </w:rPr>
        <w:t xml:space="preserve"> сельского поселения «</w:t>
      </w:r>
      <w:r>
        <w:rPr>
          <w:bCs/>
        </w:rPr>
        <w:t>Комсомольск-на-Печоре</w:t>
      </w:r>
      <w:r w:rsidRPr="00100079">
        <w:rPr>
          <w:bCs/>
        </w:rPr>
        <w:t>»</w:t>
      </w:r>
    </w:p>
    <w:p w:rsidR="00100079" w:rsidRPr="00100079" w:rsidRDefault="00100079" w:rsidP="00100079">
      <w:pPr>
        <w:jc w:val="right"/>
      </w:pPr>
    </w:p>
    <w:p w:rsidR="00100079" w:rsidRPr="00100079" w:rsidRDefault="00100079" w:rsidP="00100079">
      <w:pPr>
        <w:numPr>
          <w:ilvl w:val="0"/>
          <w:numId w:val="36"/>
        </w:numPr>
        <w:autoSpaceDE w:val="0"/>
        <w:autoSpaceDN w:val="0"/>
        <w:ind w:left="0"/>
        <w:jc w:val="center"/>
        <w:rPr>
          <w:b/>
        </w:rPr>
      </w:pPr>
      <w:r w:rsidRPr="00100079">
        <w:rPr>
          <w:b/>
        </w:rPr>
        <w:t>ОБЩИЕ ПОЛОЖЕНИЯ</w:t>
      </w:r>
    </w:p>
    <w:p w:rsidR="00100079" w:rsidRPr="00100079" w:rsidRDefault="00100079" w:rsidP="00100079">
      <w:pPr>
        <w:autoSpaceDE w:val="0"/>
        <w:autoSpaceDN w:val="0"/>
        <w:ind w:left="720"/>
        <w:rPr>
          <w:b/>
        </w:rPr>
      </w:pPr>
    </w:p>
    <w:p w:rsidR="00100079" w:rsidRPr="00100079" w:rsidRDefault="00100079" w:rsidP="00100079">
      <w:pPr>
        <w:ind w:firstLine="709"/>
      </w:pPr>
      <w:r w:rsidRPr="00100079">
        <w:t xml:space="preserve">1. </w:t>
      </w:r>
      <w:proofErr w:type="gramStart"/>
      <w:r w:rsidRPr="00100079">
        <w:t xml:space="preserve">Настоящее Положение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00079">
          <w:t>2003 г</w:t>
        </w:r>
      </w:smartTag>
      <w:r w:rsidRPr="00100079">
        <w:t>. № 131-ФЗ «Об общих принципах организации местного с</w:t>
      </w:r>
      <w:r w:rsidRPr="00100079">
        <w:t>а</w:t>
      </w:r>
      <w:r w:rsidRPr="00100079">
        <w:t>моуправления в Российской Федерации»,</w:t>
      </w:r>
      <w:r>
        <w:t xml:space="preserve"> </w:t>
      </w:r>
      <w:r w:rsidRPr="00100079">
        <w:t xml:space="preserve"> Законом Республики Коми от 02.11.2018 № 88-РЗ «О регулировании нек</w:t>
      </w:r>
      <w:r w:rsidRPr="00100079">
        <w:t>о</w:t>
      </w:r>
      <w:r w:rsidRPr="00100079">
        <w:t>торых вопросов, связанных с деятельностью старост сельских населенных пунктов в Ре</w:t>
      </w:r>
      <w:r w:rsidRPr="00100079">
        <w:t>с</w:t>
      </w:r>
      <w:r w:rsidRPr="00100079">
        <w:t>публике Коми» устанавливает порядок назначения  старосты сельского населенного пун</w:t>
      </w:r>
      <w:r w:rsidRPr="00100079">
        <w:t>к</w:t>
      </w:r>
      <w:r w:rsidRPr="00100079">
        <w:t>та муниципального образования сельского поселения «</w:t>
      </w:r>
      <w:r>
        <w:t>Комсомольск-на-Печоре</w:t>
      </w:r>
      <w:r w:rsidRPr="00100079">
        <w:t>» (далее соответственно – староста сельского населенного пункта</w:t>
      </w:r>
      <w:proofErr w:type="gramEnd"/>
      <w:r w:rsidRPr="00100079">
        <w:t xml:space="preserve">, староста), </w:t>
      </w:r>
      <w:r w:rsidR="00C90898">
        <w:t xml:space="preserve"> </w:t>
      </w:r>
      <w:r w:rsidRPr="00100079">
        <w:t>срок  его полном</w:t>
      </w:r>
      <w:r w:rsidRPr="00100079">
        <w:t>о</w:t>
      </w:r>
      <w:r w:rsidRPr="00100079">
        <w:t>чий, порядок  выдачи  удостоверения старосты, образец удостоверения и его описание, пор</w:t>
      </w:r>
      <w:r w:rsidRPr="00100079">
        <w:t>я</w:t>
      </w:r>
      <w:r w:rsidRPr="00100079">
        <w:t>док прекращения полномочий старосты, основные полномочия и права старосты, а также гарантии деятел</w:t>
      </w:r>
      <w:r w:rsidRPr="00100079">
        <w:t>ь</w:t>
      </w:r>
      <w:r w:rsidRPr="00100079">
        <w:t>ности старосты.</w:t>
      </w:r>
    </w:p>
    <w:p w:rsidR="00100079" w:rsidRPr="00100079" w:rsidRDefault="00100079" w:rsidP="00100079">
      <w:pPr>
        <w:autoSpaceDE w:val="0"/>
        <w:autoSpaceDN w:val="0"/>
        <w:ind w:firstLine="540"/>
      </w:pPr>
      <w:r w:rsidRPr="00100079">
        <w:t>2. Деятельность старосты осуществляется на основе принципов законности, добр</w:t>
      </w:r>
      <w:r w:rsidRPr="00100079">
        <w:t>о</w:t>
      </w:r>
      <w:r w:rsidRPr="00100079">
        <w:t>вольности, объективности, открытости и гласности.</w:t>
      </w:r>
    </w:p>
    <w:p w:rsidR="00100079" w:rsidRPr="00100079" w:rsidRDefault="00100079" w:rsidP="00100079">
      <w:pPr>
        <w:autoSpaceDE w:val="0"/>
        <w:autoSpaceDN w:val="0"/>
        <w:adjustRightInd w:val="0"/>
        <w:ind w:firstLine="540"/>
      </w:pPr>
      <w:r w:rsidRPr="00100079">
        <w:t>3. Деятельность старост осуществляется на территории сельских населенных пун</w:t>
      </w:r>
      <w:r w:rsidRPr="00100079">
        <w:t>к</w:t>
      </w:r>
      <w:r w:rsidRPr="00100079">
        <w:t>тов муниципального образования «</w:t>
      </w:r>
      <w:r>
        <w:t>Комсомольск-на-Печоре</w:t>
      </w:r>
      <w:r w:rsidRPr="00100079">
        <w:t>» (далее – сельский населе</w:t>
      </w:r>
      <w:r w:rsidRPr="00100079">
        <w:t>н</w:t>
      </w:r>
      <w:r w:rsidRPr="00100079">
        <w:t>ный пункт, муниципальное образование), указанных в приложении № 1 к настоящему П</w:t>
      </w:r>
      <w:r w:rsidRPr="00100079">
        <w:t>о</w:t>
      </w:r>
      <w:r w:rsidRPr="00100079">
        <w:t>ложению.</w:t>
      </w:r>
    </w:p>
    <w:p w:rsidR="00100079" w:rsidRPr="00100079" w:rsidRDefault="00100079" w:rsidP="00100079">
      <w:pPr>
        <w:autoSpaceDE w:val="0"/>
        <w:autoSpaceDN w:val="0"/>
        <w:ind w:firstLine="540"/>
      </w:pPr>
      <w:r w:rsidRPr="00100079">
        <w:t>4. В соответствии с Уставом муниципального образования сельского поселения ст</w:t>
      </w:r>
      <w:r w:rsidRPr="00100079">
        <w:t>а</w:t>
      </w:r>
      <w:r w:rsidRPr="00100079">
        <w:t>роста избирается сроком на 5 лет, и осуществляет свою деятел</w:t>
      </w:r>
      <w:r w:rsidRPr="00100079">
        <w:t>ь</w:t>
      </w:r>
      <w:r w:rsidRPr="00100079">
        <w:t>ность на общественных началах.</w:t>
      </w: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  <w:r w:rsidRPr="00100079">
        <w:rPr>
          <w:b/>
        </w:rPr>
        <w:t xml:space="preserve">2. ПОРЯДОК НАЗНАЧЕНИЯ И ПРЕКРАЩЕНИЯ ПОЛНОМОЧИЙ </w:t>
      </w: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  <w:r w:rsidRPr="00100079">
        <w:rPr>
          <w:b/>
        </w:rPr>
        <w:t xml:space="preserve">СТАРОСТЫ 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1. Староста сельского населенного пункта назначается Советом муниципального о</w:t>
      </w:r>
      <w:r w:rsidRPr="00100079">
        <w:t>б</w:t>
      </w:r>
      <w:r w:rsidRPr="00100079">
        <w:t>разования сельского поселения «</w:t>
      </w:r>
      <w:r>
        <w:t>Комсомольск-на-Печоре</w:t>
      </w:r>
      <w:r w:rsidRPr="00100079">
        <w:t>» по представлению схода гра</w:t>
      </w:r>
      <w:r w:rsidRPr="00100079">
        <w:t>ж</w:t>
      </w:r>
      <w:r w:rsidRPr="00100079">
        <w:t>дан сельского населенного пункта из числа лиц, проживающих на территории данного сельского нас</w:t>
      </w:r>
      <w:r w:rsidRPr="00100079">
        <w:t>е</w:t>
      </w:r>
      <w:r w:rsidRPr="00100079">
        <w:t>ленного пункта и обладающих активным избирательным правом.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2. Сход граждан по вопросу выдвижения кандидатуры старосты проводится по ин</w:t>
      </w:r>
      <w:r w:rsidRPr="00100079">
        <w:t>и</w:t>
      </w:r>
      <w:r w:rsidRPr="00100079">
        <w:t>циативе населения, Совета муниципального образования сельского поселения «</w:t>
      </w:r>
      <w:r>
        <w:t>Комс</w:t>
      </w:r>
      <w:r>
        <w:t>о</w:t>
      </w:r>
      <w:r>
        <w:t>мольск-на-Печоре</w:t>
      </w:r>
      <w:r w:rsidRPr="00100079">
        <w:t>» (далее – Совет), главы муниципального образования сельского пос</w:t>
      </w:r>
      <w:r w:rsidRPr="00100079">
        <w:t>е</w:t>
      </w:r>
      <w:r w:rsidRPr="00100079">
        <w:t>ления «</w:t>
      </w:r>
      <w:r>
        <w:t>Комсомольск-на-Печоре</w:t>
      </w:r>
      <w:r w:rsidRPr="00100079">
        <w:t>»   (далее – глава МО).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Сход граждан, проводимый по инициативе Совета или главы МО, назначается соо</w:t>
      </w:r>
      <w:r w:rsidRPr="00100079">
        <w:t>т</w:t>
      </w:r>
      <w:r w:rsidRPr="00100079">
        <w:t>ветственно Советом или главой МО.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Сход граждан, проводимый по инициативе населения, назначается Сов</w:t>
      </w:r>
      <w:r w:rsidRPr="00100079">
        <w:t>е</w:t>
      </w:r>
      <w:r w:rsidRPr="00100079">
        <w:t xml:space="preserve">том. </w:t>
      </w:r>
    </w:p>
    <w:p w:rsidR="00C90898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Информация о времени и месте проведения схода граждан, а также материалы по в</w:t>
      </w:r>
      <w:r w:rsidRPr="00100079">
        <w:t>о</w:t>
      </w:r>
      <w:r w:rsidRPr="00100079">
        <w:t>просам, выносимым на решение схода граждан, доводятся до сведения жителей сельского населенного пункта заблаговременно (но не позднее, чем за три дня до времени провед</w:t>
      </w:r>
      <w:r w:rsidRPr="00100079">
        <w:t>е</w:t>
      </w:r>
      <w:r w:rsidRPr="00100079">
        <w:t>ния схода) путем размещения на информационных стендах по адрес</w:t>
      </w:r>
      <w:r w:rsidR="00C90898">
        <w:t>ам:</w:t>
      </w:r>
    </w:p>
    <w:p w:rsidR="00C90898" w:rsidRPr="009C0BC4" w:rsidRDefault="00C90898" w:rsidP="00C90898">
      <w:pPr>
        <w:pStyle w:val="a5"/>
        <w:numPr>
          <w:ilvl w:val="0"/>
          <w:numId w:val="38"/>
        </w:numPr>
        <w:tabs>
          <w:tab w:val="clear" w:pos="4677"/>
          <w:tab w:val="clear" w:pos="9355"/>
          <w:tab w:val="center" w:pos="4153"/>
          <w:tab w:val="right" w:pos="8306"/>
        </w:tabs>
        <w:jc w:val="left"/>
      </w:pPr>
      <w:r w:rsidRPr="009C0BC4">
        <w:lastRenderedPageBreak/>
        <w:t>- на информационном стенде администрации сельского поселения «Комсомольск-на-Печоре»;</w:t>
      </w:r>
    </w:p>
    <w:p w:rsidR="00C90898" w:rsidRPr="009C0BC4" w:rsidRDefault="00C90898" w:rsidP="00C90898">
      <w:pPr>
        <w:pStyle w:val="a5"/>
        <w:numPr>
          <w:ilvl w:val="0"/>
          <w:numId w:val="38"/>
        </w:numPr>
        <w:tabs>
          <w:tab w:val="clear" w:pos="4677"/>
          <w:tab w:val="clear" w:pos="9355"/>
          <w:tab w:val="center" w:pos="4153"/>
          <w:tab w:val="right" w:pos="8306"/>
        </w:tabs>
        <w:jc w:val="left"/>
      </w:pPr>
      <w:r w:rsidRPr="009C0BC4">
        <w:t>- на информационном стенде д. Светлый Родник;</w:t>
      </w:r>
    </w:p>
    <w:p w:rsidR="00C90898" w:rsidRPr="009C0BC4" w:rsidRDefault="00C90898" w:rsidP="00C90898">
      <w:pPr>
        <w:pStyle w:val="a5"/>
        <w:numPr>
          <w:ilvl w:val="0"/>
          <w:numId w:val="38"/>
        </w:numPr>
        <w:tabs>
          <w:tab w:val="clear" w:pos="4677"/>
          <w:tab w:val="clear" w:pos="9355"/>
          <w:tab w:val="center" w:pos="4153"/>
          <w:tab w:val="right" w:pos="8306"/>
        </w:tabs>
        <w:jc w:val="left"/>
      </w:pPr>
      <w:r w:rsidRPr="009C0BC4">
        <w:t>- на информационном стенде д. Бердыш;</w:t>
      </w:r>
    </w:p>
    <w:p w:rsidR="00C90898" w:rsidRPr="009C0BC4" w:rsidRDefault="00C90898" w:rsidP="00C90898">
      <w:pPr>
        <w:pStyle w:val="a5"/>
        <w:numPr>
          <w:ilvl w:val="0"/>
          <w:numId w:val="38"/>
        </w:numPr>
        <w:tabs>
          <w:tab w:val="clear" w:pos="4677"/>
          <w:tab w:val="clear" w:pos="9355"/>
          <w:tab w:val="center" w:pos="4153"/>
          <w:tab w:val="right" w:pos="8306"/>
        </w:tabs>
        <w:jc w:val="left"/>
      </w:pPr>
      <w:r w:rsidRPr="009C0BC4">
        <w:t>- на информационном стенде с. Усть-Унья</w:t>
      </w:r>
    </w:p>
    <w:p w:rsidR="00C90898" w:rsidRDefault="00C90898" w:rsidP="00100079">
      <w:pPr>
        <w:widowControl w:val="0"/>
        <w:autoSpaceDE w:val="0"/>
        <w:autoSpaceDN w:val="0"/>
        <w:adjustRightInd w:val="0"/>
        <w:ind w:firstLine="540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3. В сходе имеют право участвовать граждане, достигшие 18 лет, постоянно прож</w:t>
      </w:r>
      <w:r w:rsidRPr="00100079">
        <w:t>и</w:t>
      </w:r>
      <w:r w:rsidRPr="00100079">
        <w:t>вающие на данной те</w:t>
      </w:r>
      <w:r w:rsidRPr="00100079">
        <w:t>р</w:t>
      </w:r>
      <w:r w:rsidRPr="00100079">
        <w:t>ритории.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 xml:space="preserve">4. Сход избирает председателя, секретаря и счетную комиссию. </w:t>
      </w:r>
    </w:p>
    <w:p w:rsidR="00100079" w:rsidRPr="00100079" w:rsidRDefault="00100079" w:rsidP="002836F6">
      <w:pPr>
        <w:widowControl w:val="0"/>
        <w:autoSpaceDE w:val="0"/>
        <w:autoSpaceDN w:val="0"/>
        <w:ind w:firstLine="540"/>
      </w:pPr>
      <w:r w:rsidRPr="00100079">
        <w:t xml:space="preserve">5. </w:t>
      </w:r>
      <w:r w:rsidR="002836F6">
        <w:t>Старостой</w:t>
      </w:r>
      <w:r w:rsidRPr="00100079">
        <w:t xml:space="preserve"> не может быть</w:t>
      </w:r>
      <w:r w:rsidR="002836F6">
        <w:t xml:space="preserve"> назначено </w:t>
      </w:r>
      <w:r w:rsidRPr="00100079">
        <w:t>лицо: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- </w:t>
      </w:r>
      <w:proofErr w:type="gramStart"/>
      <w:r w:rsidRPr="00100079">
        <w:t>замещающее</w:t>
      </w:r>
      <w:proofErr w:type="gramEnd"/>
      <w:r w:rsidRPr="00100079">
        <w:t xml:space="preserve"> государственную должность Республики Коми, должность государс</w:t>
      </w:r>
      <w:r w:rsidRPr="00100079">
        <w:t>т</w:t>
      </w:r>
      <w:r w:rsidRPr="00100079">
        <w:t>венной гражданской службы Республики Коми, муниципал</w:t>
      </w:r>
      <w:r w:rsidRPr="00100079">
        <w:t>ь</w:t>
      </w:r>
      <w:r w:rsidRPr="00100079">
        <w:t>ную должность в Республике Коми или должность муниципальной службы в Республике Коми, не может состоять в трудовых отношениях и иных неп</w:t>
      </w:r>
      <w:r w:rsidRPr="00100079">
        <w:t>о</w:t>
      </w:r>
      <w:r w:rsidRPr="00100079">
        <w:t>средственно связанных с ними отношениях с органами местного самоупра</w:t>
      </w:r>
      <w:r w:rsidRPr="00100079">
        <w:t>в</w:t>
      </w:r>
      <w:r w:rsidRPr="00100079">
        <w:t>ления;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- </w:t>
      </w:r>
      <w:proofErr w:type="gramStart"/>
      <w:r w:rsidRPr="00100079">
        <w:t>признанное</w:t>
      </w:r>
      <w:proofErr w:type="gramEnd"/>
      <w:r w:rsidRPr="00100079">
        <w:t xml:space="preserve"> судом недееспособным или ограниченно дееспособным;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- </w:t>
      </w:r>
      <w:proofErr w:type="gramStart"/>
      <w:r w:rsidRPr="00100079">
        <w:t>имеющее</w:t>
      </w:r>
      <w:proofErr w:type="gramEnd"/>
      <w:r w:rsidRPr="00100079">
        <w:t xml:space="preserve"> непогашенную или неснятую судимость. 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6. Сход граждан считается правомочным при участии в нем более половины обл</w:t>
      </w:r>
      <w:r w:rsidRPr="00100079">
        <w:t>а</w:t>
      </w:r>
      <w:r w:rsidRPr="00100079">
        <w:t xml:space="preserve">дающих избирательным правом жителей населенного пункта или поселения. 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7. Решение схода граждан считается принятым, если за него проголосовало более половины участников схода граждан.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8. Протокол схода подписывается председателем и секретарем. Протокол схода гр</w:t>
      </w:r>
      <w:r w:rsidRPr="00100079">
        <w:t>а</w:t>
      </w:r>
      <w:r w:rsidRPr="00100079">
        <w:t>ждан хранится в администрации до следующих выборов старосты.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9. При невозможности вынесения единогласного решения по вопросу выдвижения кандидатуры старосты инициаторы, указанные в пункте 1 н</w:t>
      </w:r>
      <w:r w:rsidRPr="00100079">
        <w:t>а</w:t>
      </w:r>
      <w:r w:rsidRPr="00100079">
        <w:t>стоящего раздела, в 30-дневный срок после дня проведения данного схода повторно инициируют проведение схода по вопросу выдвижения кандидат</w:t>
      </w:r>
      <w:r w:rsidRPr="00100079">
        <w:t>у</w:t>
      </w:r>
      <w:r w:rsidRPr="00100079">
        <w:t>ры старосты.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10. Решение, принятое на сходе граждан, направляется председателем схода в пре</w:t>
      </w:r>
      <w:r w:rsidRPr="00100079">
        <w:t>д</w:t>
      </w:r>
      <w:r w:rsidRPr="00100079">
        <w:t>ставительный орган муниципального образования, в состав которого входит данный нас</w:t>
      </w:r>
      <w:r w:rsidRPr="00100079">
        <w:t>е</w:t>
      </w:r>
      <w:r w:rsidRPr="00100079">
        <w:t>ленный пункт, с целью назначения старосты сел</w:t>
      </w:r>
      <w:r w:rsidRPr="00100079">
        <w:t>ь</w:t>
      </w:r>
      <w:r w:rsidRPr="00100079">
        <w:t>ского населенного пункта на ближайшем заседании представительного орг</w:t>
      </w:r>
      <w:r w:rsidRPr="00100079">
        <w:t>а</w:t>
      </w:r>
      <w:r w:rsidRPr="00100079">
        <w:t xml:space="preserve">на. 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11. Информация о назначенном старосте подлежит официальному опубликованию (обнародованию) в порядке и сроки, установленные муниципальным правовым актом сельского поселения «</w:t>
      </w:r>
      <w:r>
        <w:t>Комсомольск-на-Печоре</w:t>
      </w:r>
      <w:r w:rsidRPr="00100079">
        <w:t>».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12. Полномочия старосты прекращаются: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1) по истечении срока его полномочий;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2) досрочно по решению представительного органа муниципального о</w:t>
      </w:r>
      <w:r w:rsidRPr="00100079">
        <w:t>б</w:t>
      </w:r>
      <w:r w:rsidRPr="00100079">
        <w:t>разования по представлению схода граждан сельского населенного пункта, а также в случаях: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а) смерти;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б) отставки по собственному желанию;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в) признания судом недееспособным или ограниченно дееспособным;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г) признания судом безвестно отсутствующим или объявления умершим;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proofErr w:type="spellStart"/>
      <w:r w:rsidRPr="00100079">
        <w:t>д</w:t>
      </w:r>
      <w:proofErr w:type="spellEnd"/>
      <w:r w:rsidRPr="00100079">
        <w:t>) вступления в отношении его в законную силу обвинительного приг</w:t>
      </w:r>
      <w:r w:rsidRPr="00100079">
        <w:t>о</w:t>
      </w:r>
      <w:r w:rsidRPr="00100079">
        <w:t>вора суда;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ind w:firstLine="540"/>
      </w:pPr>
      <w:r w:rsidRPr="00100079">
        <w:t>е) выезда за пределы Российской Федерации на постоянное место ж</w:t>
      </w:r>
      <w:r w:rsidRPr="00100079">
        <w:t>и</w:t>
      </w:r>
      <w:r w:rsidRPr="00100079">
        <w:t>тельства;</w:t>
      </w:r>
    </w:p>
    <w:p w:rsidR="002836F6" w:rsidRDefault="002836F6" w:rsidP="00100079">
      <w:pPr>
        <w:autoSpaceDE w:val="0"/>
        <w:autoSpaceDN w:val="0"/>
        <w:ind w:firstLine="540"/>
        <w:rPr>
          <w:szCs w:val="28"/>
        </w:rPr>
      </w:pPr>
      <w:proofErr w:type="gramStart"/>
      <w:r w:rsidRPr="00ED7066">
        <w:rPr>
          <w:szCs w:val="28"/>
        </w:rPr>
        <w:t>ж) прекращения гражданства Российской Федерации либо гражданства ин</w:t>
      </w:r>
      <w:r w:rsidRPr="00ED7066">
        <w:rPr>
          <w:szCs w:val="28"/>
        </w:rPr>
        <w:t>о</w:t>
      </w:r>
      <w:r w:rsidRPr="00ED7066">
        <w:rPr>
          <w:szCs w:val="28"/>
        </w:rPr>
        <w:t>странного государства – участника международного договора Российской Федерации, в соответс</w:t>
      </w:r>
      <w:r w:rsidRPr="00ED7066">
        <w:rPr>
          <w:szCs w:val="28"/>
        </w:rPr>
        <w:t>т</w:t>
      </w:r>
      <w:r w:rsidRPr="00ED7066">
        <w:rPr>
          <w:szCs w:val="28"/>
        </w:rPr>
        <w:t>вии с которым иностранный гражданин имеет право быть избра</w:t>
      </w:r>
      <w:r w:rsidRPr="00ED7066">
        <w:rPr>
          <w:szCs w:val="28"/>
        </w:rPr>
        <w:t>н</w:t>
      </w:r>
      <w:r w:rsidRPr="00ED7066">
        <w:rPr>
          <w:szCs w:val="28"/>
        </w:rPr>
        <w:t>ным в органы местного самоуправления, наличия гражданства (подданства) ин</w:t>
      </w:r>
      <w:r w:rsidRPr="00ED7066">
        <w:rPr>
          <w:szCs w:val="28"/>
        </w:rPr>
        <w:t>о</w:t>
      </w:r>
      <w:r w:rsidRPr="00ED7066">
        <w:rPr>
          <w:szCs w:val="28"/>
        </w:rPr>
        <w:t>странного государства либо вида на жительство или иного документа, подтве</w:t>
      </w:r>
      <w:r w:rsidRPr="00ED7066">
        <w:rPr>
          <w:szCs w:val="28"/>
        </w:rPr>
        <w:t>р</w:t>
      </w:r>
      <w:r w:rsidRPr="00ED7066">
        <w:rPr>
          <w:szCs w:val="28"/>
        </w:rPr>
        <w:t>ждающего право на постоянное проживание на территории иностранного государства гражданина Российской Федерации либо ин</w:t>
      </w:r>
      <w:r w:rsidRPr="00ED7066">
        <w:rPr>
          <w:szCs w:val="28"/>
        </w:rPr>
        <w:t>о</w:t>
      </w:r>
      <w:r w:rsidRPr="00ED7066">
        <w:rPr>
          <w:szCs w:val="28"/>
        </w:rPr>
        <w:t>странного гражданина, имеющего право на основании международного</w:t>
      </w:r>
      <w:proofErr w:type="gramEnd"/>
      <w:r w:rsidRPr="00ED7066">
        <w:rPr>
          <w:szCs w:val="28"/>
        </w:rPr>
        <w:t xml:space="preserve"> договора Росси</w:t>
      </w:r>
      <w:r w:rsidRPr="00ED7066">
        <w:rPr>
          <w:szCs w:val="28"/>
        </w:rPr>
        <w:t>й</w:t>
      </w:r>
      <w:r w:rsidRPr="00ED7066">
        <w:rPr>
          <w:szCs w:val="28"/>
        </w:rPr>
        <w:t>ской Федерации быть избранным в органы местного самоуправления, если иное не пред</w:t>
      </w:r>
      <w:r w:rsidRPr="00ED7066">
        <w:rPr>
          <w:szCs w:val="28"/>
        </w:rPr>
        <w:t>у</w:t>
      </w:r>
      <w:r w:rsidRPr="00ED7066">
        <w:rPr>
          <w:szCs w:val="28"/>
        </w:rPr>
        <w:t>смотрено международным договором Российской Федерации</w:t>
      </w:r>
    </w:p>
    <w:p w:rsidR="00100079" w:rsidRPr="00100079" w:rsidRDefault="00100079" w:rsidP="00100079">
      <w:pPr>
        <w:autoSpaceDE w:val="0"/>
        <w:autoSpaceDN w:val="0"/>
        <w:ind w:firstLine="540"/>
      </w:pPr>
      <w:r w:rsidRPr="00100079">
        <w:lastRenderedPageBreak/>
        <w:t>13. Вопрос о досрочном пр</w:t>
      </w:r>
      <w:r w:rsidRPr="00100079">
        <w:t>е</w:t>
      </w:r>
      <w:r w:rsidRPr="00100079">
        <w:t>кращении полномочий старосты по представлению схода граждан решается на сходе гр</w:t>
      </w:r>
      <w:r w:rsidRPr="00100079">
        <w:t>а</w:t>
      </w:r>
      <w:r w:rsidRPr="00100079">
        <w:t>ждан. Сход граждан по вопросу о досрочном прекращении полномочии старосты назначается Советом по требованию не менее 10</w:t>
      </w:r>
      <w:r w:rsidRPr="00100079">
        <w:rPr>
          <w:b/>
          <w:i/>
          <w:color w:val="00B050"/>
        </w:rPr>
        <w:t xml:space="preserve"> </w:t>
      </w:r>
      <w:r w:rsidRPr="00100079">
        <w:t>граждан, постоя</w:t>
      </w:r>
      <w:r w:rsidRPr="00100079">
        <w:t>н</w:t>
      </w:r>
      <w:r w:rsidRPr="00100079">
        <w:t>но проживающих в соответс</w:t>
      </w:r>
      <w:r w:rsidRPr="00100079">
        <w:t>т</w:t>
      </w:r>
      <w:r w:rsidRPr="00100079">
        <w:t>вующем населенном пункте.</w:t>
      </w:r>
    </w:p>
    <w:p w:rsidR="00100079" w:rsidRPr="00100079" w:rsidRDefault="00100079" w:rsidP="00100079">
      <w:pPr>
        <w:autoSpaceDE w:val="0"/>
        <w:autoSpaceDN w:val="0"/>
        <w:ind w:firstLine="540"/>
      </w:pPr>
      <w:r w:rsidRPr="00100079">
        <w:t>Требование граждан о досрочном прекращении полномочий старосты по предста</w:t>
      </w:r>
      <w:r w:rsidRPr="00100079">
        <w:t>в</w:t>
      </w:r>
      <w:r w:rsidRPr="00100079">
        <w:t xml:space="preserve">лению схода граждан должно быть подтверждено в письменной форме. </w:t>
      </w:r>
    </w:p>
    <w:p w:rsidR="00100079" w:rsidRPr="00100079" w:rsidRDefault="00100079" w:rsidP="00100079">
      <w:pPr>
        <w:autoSpaceDE w:val="0"/>
        <w:autoSpaceDN w:val="0"/>
        <w:ind w:firstLine="540"/>
      </w:pPr>
      <w:r w:rsidRPr="00100079">
        <w:t>14. Вопрос о прекращении деятельности старосты по основаниям, пред</w:t>
      </w:r>
      <w:r w:rsidRPr="00100079">
        <w:t>у</w:t>
      </w:r>
      <w:r w:rsidRPr="00100079">
        <w:t>смотренным подпунктом 1, подпунктами «а» - «ж» подпункта 2 пункта 12 настоящего Положения р</w:t>
      </w:r>
      <w:r w:rsidRPr="00100079">
        <w:t>е</w:t>
      </w:r>
      <w:r w:rsidRPr="00100079">
        <w:t>шается на сходе граждан при представлении соо</w:t>
      </w:r>
      <w:r w:rsidRPr="00100079">
        <w:t>т</w:t>
      </w:r>
      <w:r w:rsidRPr="00100079">
        <w:t>ветствующих документов инициаторами проведения схода граждан (Совет муниципального образования сельского поселения, гл</w:t>
      </w:r>
      <w:r w:rsidRPr="00100079">
        <w:t>а</w:t>
      </w:r>
      <w:r w:rsidRPr="00100079">
        <w:t>ва муниципального образования сельского поселения, граждане).</w:t>
      </w:r>
    </w:p>
    <w:p w:rsidR="00100079" w:rsidRPr="00100079" w:rsidRDefault="002836F6" w:rsidP="00100079">
      <w:pPr>
        <w:autoSpaceDE w:val="0"/>
        <w:autoSpaceDN w:val="0"/>
        <w:ind w:firstLine="540"/>
      </w:pPr>
      <w:r>
        <w:t>15</w:t>
      </w:r>
      <w:r w:rsidR="00100079" w:rsidRPr="00100079">
        <w:t>. Принятое на сходе граждан решение о прекращении полномочий старосты, в том числе досрочном прекращении полномочий старосты направляется на рассмотрение в представительный орган муниципального о</w:t>
      </w:r>
      <w:r w:rsidR="00100079" w:rsidRPr="00100079">
        <w:t>б</w:t>
      </w:r>
      <w:r w:rsidR="00100079" w:rsidRPr="00100079">
        <w:t>разования, в состав которого входит данный населенный пункт.</w:t>
      </w:r>
    </w:p>
    <w:p w:rsidR="00100079" w:rsidRPr="00100079" w:rsidRDefault="002836F6" w:rsidP="00100079">
      <w:pPr>
        <w:autoSpaceDE w:val="0"/>
        <w:autoSpaceDN w:val="0"/>
        <w:ind w:firstLine="540"/>
      </w:pPr>
      <w:r>
        <w:t>16</w:t>
      </w:r>
      <w:r w:rsidR="00100079" w:rsidRPr="00100079">
        <w:t>. Информация о прекращении полномочий старосты, в том числе досрочном пр</w:t>
      </w:r>
      <w:r w:rsidR="00100079" w:rsidRPr="00100079">
        <w:t>е</w:t>
      </w:r>
      <w:r w:rsidR="00100079" w:rsidRPr="00100079">
        <w:t>кращении полномочий старосты подлежит официальному опубликованию (обнародов</w:t>
      </w:r>
      <w:r w:rsidR="00100079" w:rsidRPr="00100079">
        <w:t>а</w:t>
      </w:r>
      <w:r w:rsidR="00100079" w:rsidRPr="00100079">
        <w:t>нию) в порядке и сроки, установленные муниципальным правовым актом сельского пос</w:t>
      </w:r>
      <w:r w:rsidR="00100079" w:rsidRPr="00100079">
        <w:t>е</w:t>
      </w:r>
      <w:r w:rsidR="00100079" w:rsidRPr="00100079">
        <w:t>ления «</w:t>
      </w:r>
      <w:r w:rsidR="00100079">
        <w:t>Комсомольск-на-Печоре</w:t>
      </w:r>
      <w:r w:rsidR="00100079" w:rsidRPr="00100079">
        <w:t>».</w:t>
      </w: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  <w:r w:rsidRPr="00100079">
        <w:rPr>
          <w:b/>
        </w:rPr>
        <w:t xml:space="preserve">3. ОСНОВНЫЕ ПОЛНОМОЧИЯ И ПРАВА </w:t>
      </w: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  <w:r w:rsidRPr="00100079">
        <w:rPr>
          <w:b/>
        </w:rPr>
        <w:t xml:space="preserve">СТАРОСТЫ </w:t>
      </w:r>
    </w:p>
    <w:p w:rsidR="00100079" w:rsidRPr="00100079" w:rsidRDefault="00100079" w:rsidP="00100079">
      <w:pPr>
        <w:autoSpaceDE w:val="0"/>
        <w:autoSpaceDN w:val="0"/>
        <w:jc w:val="center"/>
        <w:rPr>
          <w:b/>
        </w:rPr>
      </w:pPr>
    </w:p>
    <w:p w:rsidR="00100079" w:rsidRPr="00100079" w:rsidRDefault="00A90578" w:rsidP="00100079">
      <w:pPr>
        <w:widowControl w:val="0"/>
        <w:autoSpaceDE w:val="0"/>
        <w:autoSpaceDN w:val="0"/>
        <w:ind w:firstLine="709"/>
      </w:pPr>
      <w:r>
        <w:t xml:space="preserve">1. </w:t>
      </w:r>
      <w:r w:rsidR="00100079" w:rsidRPr="00100079">
        <w:t>Староста для решения возложенных на него задач: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1) взаимодействует с органами местного самоуправления, муниципальными пре</w:t>
      </w:r>
      <w:r w:rsidRPr="00100079">
        <w:t>д</w:t>
      </w:r>
      <w:r w:rsidRPr="00100079">
        <w:t>приятиями и учреждениями и иными организациями по вопросам решения вопросов м</w:t>
      </w:r>
      <w:r w:rsidRPr="00100079">
        <w:t>е</w:t>
      </w:r>
      <w:r w:rsidRPr="00100079">
        <w:t>стного значения в сельском населенном пункте;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2) взаимодействует с населением, в том числе посредством участия в сходах, со</w:t>
      </w:r>
      <w:r w:rsidRPr="00100079">
        <w:t>б</w:t>
      </w:r>
      <w:r w:rsidRPr="00100079">
        <w:t>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</w:t>
      </w:r>
      <w:r w:rsidRPr="00100079">
        <w:t>к</w:t>
      </w:r>
      <w:r w:rsidRPr="00100079">
        <w:t>тов, подлежащие обязательному ра</w:t>
      </w:r>
      <w:r w:rsidRPr="00100079">
        <w:t>с</w:t>
      </w:r>
      <w:r w:rsidRPr="00100079">
        <w:t>смотрению органами местного самоуправления;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</w:t>
      </w:r>
      <w:r w:rsidRPr="00100079">
        <w:t>е</w:t>
      </w:r>
      <w:r w:rsidRPr="00100079">
        <w:t>ния иной информации, полученной от органов мес</w:t>
      </w:r>
      <w:r w:rsidRPr="00100079">
        <w:t>т</w:t>
      </w:r>
      <w:r w:rsidRPr="00100079">
        <w:t>ного самоуправления;</w:t>
      </w:r>
    </w:p>
    <w:p w:rsidR="00100079" w:rsidRDefault="00100079" w:rsidP="00100079">
      <w:pPr>
        <w:autoSpaceDE w:val="0"/>
        <w:autoSpaceDN w:val="0"/>
        <w:ind w:firstLine="709"/>
      </w:pPr>
      <w:r w:rsidRPr="00100079">
        <w:t>4) содействует органам местного самоуправления в организации и проведении пу</w:t>
      </w:r>
      <w:r w:rsidRPr="00100079">
        <w:t>б</w:t>
      </w:r>
      <w:r w:rsidRPr="00100079">
        <w:t>личных слушаний и общественных обсуждений, обнародовании их результатов в сел</w:t>
      </w:r>
      <w:r w:rsidRPr="00100079">
        <w:t>ь</w:t>
      </w:r>
      <w:r w:rsidRPr="00100079">
        <w:t>ском населенном пункте.</w:t>
      </w:r>
    </w:p>
    <w:p w:rsidR="00A90578" w:rsidRPr="00100079" w:rsidRDefault="00A90578" w:rsidP="00A90578">
      <w:pPr>
        <w:pStyle w:val="af5"/>
      </w:pPr>
      <w:r>
        <w:t>5)</w:t>
      </w:r>
      <w:r w:rsidRPr="00A905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90578">
        <w:rPr>
          <w:shd w:val="clear" w:color="auto" w:fill="FFFFFF"/>
        </w:rPr>
        <w:t>вправе выступить с инициативой о внесении инициативного проекта по вопр</w:t>
      </w:r>
      <w:r w:rsidRPr="00A90578">
        <w:rPr>
          <w:shd w:val="clear" w:color="auto" w:fill="FFFFFF"/>
        </w:rPr>
        <w:t>о</w:t>
      </w:r>
      <w:r w:rsidRPr="00A90578">
        <w:rPr>
          <w:shd w:val="clear" w:color="auto" w:fill="FFFFFF"/>
        </w:rPr>
        <w:t>сам, имеющим приоритетное значение для жителей сельского населенного пункта.</w:t>
      </w:r>
    </w:p>
    <w:p w:rsidR="00B7627D" w:rsidRDefault="00A90578" w:rsidP="00B7627D">
      <w:pPr>
        <w:pStyle w:val="af5"/>
      </w:pPr>
      <w:r>
        <w:t xml:space="preserve">2. </w:t>
      </w:r>
      <w:r w:rsidRPr="00A90578">
        <w:t xml:space="preserve"> Староста в соответствии с уставом муниципального образования </w:t>
      </w:r>
      <w:r w:rsidR="00B7627D">
        <w:t>сельского п</w:t>
      </w:r>
      <w:r w:rsidR="00B7627D">
        <w:t>о</w:t>
      </w:r>
      <w:r w:rsidR="00B7627D">
        <w:t>селения «Комсомольск-на-Печоре</w:t>
      </w:r>
      <w:r w:rsidRPr="00A90578">
        <w:t>:</w:t>
      </w:r>
    </w:p>
    <w:p w:rsidR="00B7627D" w:rsidRDefault="00A90578" w:rsidP="00B7627D">
      <w:pPr>
        <w:pStyle w:val="af5"/>
      </w:pPr>
      <w:r w:rsidRPr="00A90578">
        <w:t>1) оказывает содействие органам местного самоуправления в пределах их полн</w:t>
      </w:r>
      <w:r w:rsidRPr="00A90578">
        <w:t>о</w:t>
      </w:r>
      <w:r w:rsidRPr="00A90578">
        <w:t>мочий по в</w:t>
      </w:r>
      <w:r w:rsidRPr="00A90578">
        <w:t>о</w:t>
      </w:r>
      <w:r w:rsidRPr="00A90578">
        <w:t>просам: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а) благоустройства территории муниципального образования;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 xml:space="preserve">б) предоставления населению услуг в сферах </w:t>
      </w:r>
      <w:proofErr w:type="spellStart"/>
      <w:r w:rsidRPr="00A90578">
        <w:t>электро</w:t>
      </w:r>
      <w:proofErr w:type="spellEnd"/>
      <w:r w:rsidRPr="00A90578">
        <w:t>-, тепл</w:t>
      </w:r>
      <w:proofErr w:type="gramStart"/>
      <w:r w:rsidRPr="00A90578">
        <w:t>о-</w:t>
      </w:r>
      <w:proofErr w:type="gramEnd"/>
      <w:r w:rsidRPr="00A90578">
        <w:t xml:space="preserve">, </w:t>
      </w:r>
      <w:proofErr w:type="spellStart"/>
      <w:r w:rsidRPr="00A90578">
        <w:t>газо</w:t>
      </w:r>
      <w:proofErr w:type="spellEnd"/>
      <w:r w:rsidRPr="00A90578">
        <w:t>- и водоснабж</w:t>
      </w:r>
      <w:r w:rsidRPr="00A90578">
        <w:t>е</w:t>
      </w:r>
      <w:r w:rsidRPr="00A90578">
        <w:t>ния, водоотведения, услуг связи, общественного питания, торговли и бытового обслуж</w:t>
      </w:r>
      <w:r w:rsidRPr="00A90578">
        <w:t>и</w:t>
      </w:r>
      <w:r w:rsidRPr="00A90578">
        <w:t>вания, транспор</w:t>
      </w:r>
      <w:r w:rsidRPr="00A90578">
        <w:t>т</w:t>
      </w:r>
      <w:r w:rsidRPr="00A90578">
        <w:t>ных услуг, а также снабжения населения топливом;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в) деятельности по накоплению (в том числе раздельному накоплению) и транспо</w:t>
      </w:r>
      <w:r w:rsidRPr="00A90578">
        <w:t>р</w:t>
      </w:r>
      <w:r w:rsidRPr="00A90578">
        <w:t>тированию твердых коммунальных отходов;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г) охраны общественного порядка;</w:t>
      </w:r>
      <w:r w:rsidR="00B7627D">
        <w:t xml:space="preserve"> </w:t>
      </w:r>
    </w:p>
    <w:p w:rsidR="00A90578" w:rsidRPr="00A90578" w:rsidRDefault="00A90578" w:rsidP="00B7627D">
      <w:pPr>
        <w:pStyle w:val="af5"/>
      </w:pPr>
      <w:proofErr w:type="spellStart"/>
      <w:r w:rsidRPr="00A90578">
        <w:t>д</w:t>
      </w:r>
      <w:proofErr w:type="spellEnd"/>
      <w:r w:rsidRPr="00A90578">
        <w:t>) обеспечения первичных мер пожарной безопасности, предупреждения и ликв</w:t>
      </w:r>
      <w:r w:rsidRPr="00A90578">
        <w:t>и</w:t>
      </w:r>
      <w:r w:rsidRPr="00A90578">
        <w:t>дации п</w:t>
      </w:r>
      <w:r w:rsidRPr="00A90578">
        <w:t>о</w:t>
      </w:r>
      <w:r w:rsidRPr="00A90578">
        <w:t>следствий чрезвычайных ситуаций природного и техногенного характера;</w:t>
      </w:r>
      <w:r w:rsidRPr="00A90578">
        <w:br/>
      </w:r>
    </w:p>
    <w:p w:rsidR="00A90578" w:rsidRPr="00A90578" w:rsidRDefault="00A90578" w:rsidP="00B7627D">
      <w:pPr>
        <w:pStyle w:val="af5"/>
      </w:pPr>
    </w:p>
    <w:p w:rsidR="00B7627D" w:rsidRDefault="00A90578" w:rsidP="00B7627D">
      <w:pPr>
        <w:pStyle w:val="af5"/>
      </w:pPr>
      <w:r w:rsidRPr="00A90578">
        <w:lastRenderedPageBreak/>
        <w:t>е) проведения праздничных мероприятий;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ж) доведения до жителей сельского населенного пункта информации об участниках госуда</w:t>
      </w:r>
      <w:r w:rsidRPr="00A90578">
        <w:t>р</w:t>
      </w:r>
      <w:r w:rsidRPr="00A90578">
        <w:t>ственной системы бесплатной юридической помощи в Республике Коми;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2) информирует органы местного самоуправления: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а) о состоянии автомобильных дорог местного значения, искусственных дорожных сооруж</w:t>
      </w:r>
      <w:r w:rsidRPr="00A90578">
        <w:t>е</w:t>
      </w:r>
      <w:r w:rsidRPr="00A90578">
        <w:t>ний, элементов обустройства автомобильных дорог;</w:t>
      </w:r>
      <w:r w:rsidR="00B7627D">
        <w:t xml:space="preserve"> </w:t>
      </w:r>
    </w:p>
    <w:p w:rsidR="00B7627D" w:rsidRDefault="00A90578" w:rsidP="00B7627D">
      <w:pPr>
        <w:pStyle w:val="af5"/>
      </w:pPr>
      <w:r w:rsidRPr="00A90578">
        <w:t>б) о жителях сельского населенного пункта, нуждающихся в оказании помощи с</w:t>
      </w:r>
      <w:r w:rsidRPr="00A90578">
        <w:t>о</w:t>
      </w:r>
      <w:r w:rsidRPr="00A90578">
        <w:t>циальных работников;</w:t>
      </w:r>
      <w:r w:rsidR="00B7627D">
        <w:t xml:space="preserve"> </w:t>
      </w:r>
    </w:p>
    <w:p w:rsidR="00A90578" w:rsidRPr="00A90578" w:rsidRDefault="00A90578" w:rsidP="00B7627D">
      <w:pPr>
        <w:pStyle w:val="af5"/>
      </w:pPr>
      <w:r w:rsidRPr="00A90578">
        <w:t>3) присутствует на заседаниях представительного органа муниципального образ</w:t>
      </w:r>
      <w:r w:rsidRPr="00A90578">
        <w:t>о</w:t>
      </w:r>
      <w:r w:rsidRPr="00A90578">
        <w:t>вания в п</w:t>
      </w:r>
      <w:r w:rsidRPr="00A90578">
        <w:t>о</w:t>
      </w:r>
      <w:r w:rsidRPr="00A90578">
        <w:t>рядке, установленном регламентом этого органа.</w:t>
      </w:r>
    </w:p>
    <w:p w:rsidR="00A90578" w:rsidRPr="00A90578" w:rsidRDefault="00A90578" w:rsidP="00100079">
      <w:pPr>
        <w:autoSpaceDE w:val="0"/>
        <w:autoSpaceDN w:val="0"/>
        <w:ind w:firstLine="709"/>
      </w:pPr>
    </w:p>
    <w:p w:rsidR="00A90578" w:rsidRPr="00100079" w:rsidRDefault="00A90578" w:rsidP="00100079">
      <w:pPr>
        <w:autoSpaceDE w:val="0"/>
        <w:autoSpaceDN w:val="0"/>
        <w:ind w:firstLine="709"/>
      </w:pP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 xml:space="preserve">                    </w:t>
      </w:r>
      <w:r w:rsidRPr="00100079">
        <w:rPr>
          <w:b/>
        </w:rPr>
        <w:t>4. ОБ УДОСТОВЕРЕНИИ СТАРОСТЫ</w:t>
      </w:r>
    </w:p>
    <w:p w:rsidR="00100079" w:rsidRPr="00100079" w:rsidRDefault="00100079" w:rsidP="00100079">
      <w:pPr>
        <w:autoSpaceDE w:val="0"/>
        <w:autoSpaceDN w:val="0"/>
        <w:ind w:firstLine="709"/>
        <w:jc w:val="center"/>
      </w:pP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1. Старосте выдается удостоверение установленного образца согласно приложению № 2 к настоящему Положению.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2. Удостоверение старосты является документом, подтверждающим полномочия старосты, и выдается в течение 5 дней со дня избрания старосты.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3. Удостоверение старосты подписывается главой сельского поселения «</w:t>
      </w:r>
      <w:r>
        <w:t>Комс</w:t>
      </w:r>
      <w:r>
        <w:t>о</w:t>
      </w:r>
      <w:r>
        <w:t>мольск-на-Печоре</w:t>
      </w:r>
      <w:r w:rsidRPr="00100079">
        <w:t>».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4. Бланки удостоверений старосты являются документами строгой отчетности, р</w:t>
      </w:r>
      <w:r w:rsidRPr="00100079">
        <w:t>е</w:t>
      </w:r>
      <w:r w:rsidRPr="00100079">
        <w:t>гистрируются в журнале учета и выдачи удостоверений старост и выдаются администр</w:t>
      </w:r>
      <w:r w:rsidRPr="00100079">
        <w:t>а</w:t>
      </w:r>
      <w:r w:rsidRPr="00100079">
        <w:t>цией сельского поселения «</w:t>
      </w:r>
      <w:r>
        <w:t>Комсомольск-на-Печоре</w:t>
      </w:r>
      <w:r w:rsidRPr="00100079">
        <w:t>».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5. 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6. В удостоверении старосты должны быть указаны сведения о сроке действия уд</w:t>
      </w:r>
      <w:r w:rsidRPr="00100079">
        <w:t>о</w:t>
      </w:r>
      <w:r w:rsidRPr="00100079">
        <w:t>стоверения, а в случае продления срока действия удостоверения - сведения о его продл</w:t>
      </w:r>
      <w:r w:rsidRPr="00100079">
        <w:t>е</w:t>
      </w:r>
      <w:r w:rsidRPr="00100079">
        <w:t>нии.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7. Удостоверение старосте выдается на срок полномочий старосты.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8. Замена удостоверения производится в случаях: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- изменения фамилии, имени или отчества владельца;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- установления неточностей или ошибочности произведенных в удостоверении з</w:t>
      </w:r>
      <w:r w:rsidRPr="00100079">
        <w:t>а</w:t>
      </w:r>
      <w:r w:rsidRPr="00100079">
        <w:t>писей;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- непригодности для пользования (порчи);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- утери удостоверения.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9. Замена удостоверения осуществляется на основании заявления старосты о выд</w:t>
      </w:r>
      <w:r w:rsidRPr="00100079">
        <w:t>а</w:t>
      </w:r>
      <w:r w:rsidRPr="00100079">
        <w:t>че нового удостоверения. Заявление подается на имя главы сельского поселения «</w:t>
      </w:r>
      <w:r>
        <w:t>Комс</w:t>
      </w:r>
      <w:r>
        <w:t>о</w:t>
      </w:r>
      <w:r>
        <w:t>мольск-на-Печоре</w:t>
      </w:r>
      <w:r w:rsidRPr="00100079">
        <w:t>». В заявлении указываются причины замены удостоверения.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10. В случае изменения старостой фамилии, имени или отчества к заявлению пр</w:t>
      </w:r>
      <w:r w:rsidRPr="00100079">
        <w:t>и</w:t>
      </w:r>
      <w:r w:rsidRPr="00100079">
        <w:t>лагаются заверенные копии документов, подтверждающих факт изменения фамилии, имени или отчества.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 xml:space="preserve">11. В случае порчи удостоверения старосты оно </w:t>
      </w:r>
      <w:proofErr w:type="gramStart"/>
      <w:r w:rsidRPr="00100079">
        <w:t>заменяется на новое</w:t>
      </w:r>
      <w:proofErr w:type="gramEnd"/>
      <w:r w:rsidRPr="00100079">
        <w:t xml:space="preserve"> при условии возврата старого удостоверения.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12. В случае утери удостоверения старостой в заявлении указываются обстоятел</w:t>
      </w:r>
      <w:r w:rsidRPr="00100079">
        <w:t>ь</w:t>
      </w:r>
      <w:r w:rsidRPr="00100079">
        <w:t>ства его утраты.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13. Администрация сельского поселения «</w:t>
      </w:r>
      <w:r>
        <w:t>Комсомольск-на-Печоре</w:t>
      </w:r>
      <w:r w:rsidRPr="00100079">
        <w:t>» в течение 5 дней со дня п</w:t>
      </w:r>
      <w:r w:rsidRPr="00100079">
        <w:t>о</w:t>
      </w:r>
      <w:r w:rsidRPr="00100079">
        <w:t>ступления заявления старосты о замене удостоверения оформляет новое удостоверение старосты.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14. Удостоверение подлежит возврату при прекращении полномочий старосты в случаях, предусмотренных пунктом 12 раздела 2 настоящего П</w:t>
      </w:r>
      <w:r w:rsidRPr="00100079">
        <w:t>о</w:t>
      </w:r>
      <w:r w:rsidRPr="00100079">
        <w:t xml:space="preserve">ложения в течение 5 дней со дня прекращения полномочий. </w:t>
      </w:r>
    </w:p>
    <w:p w:rsidR="00100079" w:rsidRPr="00100079" w:rsidRDefault="00100079" w:rsidP="00100079">
      <w:pPr>
        <w:autoSpaceDE w:val="0"/>
        <w:autoSpaceDN w:val="0"/>
        <w:ind w:firstLine="709"/>
      </w:pPr>
      <w:r w:rsidRPr="00100079">
        <w:t>15. Староста несет ответственность за сохранность выданного ему уд</w:t>
      </w:r>
      <w:r w:rsidRPr="00100079">
        <w:t>о</w:t>
      </w:r>
      <w:r w:rsidRPr="00100079">
        <w:t>стоверения.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</w:p>
    <w:p w:rsidR="00100079" w:rsidRPr="00100079" w:rsidRDefault="00100079" w:rsidP="00100079">
      <w:pPr>
        <w:autoSpaceDE w:val="0"/>
        <w:autoSpaceDN w:val="0"/>
        <w:adjustRightInd w:val="0"/>
        <w:rPr>
          <w:bCs/>
        </w:rPr>
      </w:pPr>
      <w:r w:rsidRPr="00100079">
        <w:rPr>
          <w:bCs/>
        </w:rPr>
        <w:lastRenderedPageBreak/>
        <w:t xml:space="preserve">                                                                                                        Прилож</w:t>
      </w:r>
      <w:r w:rsidRPr="00100079">
        <w:rPr>
          <w:bCs/>
        </w:rPr>
        <w:t>е</w:t>
      </w:r>
      <w:r w:rsidRPr="00100079">
        <w:rPr>
          <w:bCs/>
        </w:rPr>
        <w:t xml:space="preserve">ние № 1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 xml:space="preserve">к Положению </w:t>
      </w:r>
    </w:p>
    <w:p w:rsidR="00100079" w:rsidRPr="00100079" w:rsidRDefault="0013123D" w:rsidP="0010007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о старостах </w:t>
      </w:r>
      <w:r w:rsidR="00100079" w:rsidRPr="00100079">
        <w:rPr>
          <w:bCs/>
        </w:rPr>
        <w:t>сельских населенных пунктах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 xml:space="preserve"> муниципального образования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>сельского поселения «</w:t>
      </w:r>
      <w:r>
        <w:rPr>
          <w:bCs/>
        </w:rPr>
        <w:t>Комсомольск-на-Печоре</w:t>
      </w:r>
      <w:r w:rsidRPr="00100079">
        <w:rPr>
          <w:bCs/>
        </w:rPr>
        <w:t xml:space="preserve">» </w:t>
      </w:r>
    </w:p>
    <w:p w:rsidR="00100079" w:rsidRPr="00100079" w:rsidRDefault="00100079" w:rsidP="00100079">
      <w:pPr>
        <w:jc w:val="right"/>
      </w:pPr>
    </w:p>
    <w:p w:rsidR="00100079" w:rsidRPr="00100079" w:rsidRDefault="00100079" w:rsidP="00100079">
      <w:pPr>
        <w:jc w:val="right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  <w:r w:rsidRPr="00100079">
        <w:t>ТЕРРИТОРИИ НАСЕЛЕННЫХ ПУНКТОВ,</w:t>
      </w:r>
      <w:r w:rsidR="0013123D">
        <w:t xml:space="preserve"> </w:t>
      </w:r>
      <w:r w:rsidRPr="00100079">
        <w:t xml:space="preserve"> НА КОТОРЫХ ОСУЩЕСТВЛЯЕТСЯ ДЕЯТЕЛЬНОСТЬ СТАРОСТ </w:t>
      </w:r>
      <w:r w:rsidRPr="00100079">
        <w:br/>
      </w:r>
    </w:p>
    <w:p w:rsidR="00AA2D87" w:rsidRDefault="00AA2D87" w:rsidP="00AA2D87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A2D87" w:rsidRPr="00AA2D87" w:rsidRDefault="00AA2D87" w:rsidP="00AA2D87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szCs w:val="28"/>
        </w:rPr>
      </w:pPr>
      <w:r w:rsidRPr="00AA2D87">
        <w:rPr>
          <w:szCs w:val="28"/>
        </w:rPr>
        <w:t>деревня Светлый Родник</w:t>
      </w:r>
    </w:p>
    <w:p w:rsidR="00AA2D87" w:rsidRPr="00AA2D87" w:rsidRDefault="00AA2D87" w:rsidP="00AA2D87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szCs w:val="28"/>
        </w:rPr>
      </w:pPr>
      <w:r w:rsidRPr="00AA2D87">
        <w:rPr>
          <w:szCs w:val="28"/>
        </w:rPr>
        <w:t>деревня Бердыш</w:t>
      </w:r>
    </w:p>
    <w:p w:rsidR="00AA2D87" w:rsidRPr="00AA2D87" w:rsidRDefault="00AA2D87" w:rsidP="00AA2D8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szCs w:val="28"/>
        </w:rPr>
      </w:pPr>
      <w:r w:rsidRPr="00AA2D87">
        <w:rPr>
          <w:szCs w:val="28"/>
        </w:rPr>
        <w:t>село Усть-Унья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AA2D87" w:rsidRDefault="00AA2D87" w:rsidP="00100079">
      <w:pPr>
        <w:widowControl w:val="0"/>
        <w:autoSpaceDE w:val="0"/>
        <w:autoSpaceDN w:val="0"/>
        <w:adjustRightInd w:val="0"/>
        <w:jc w:val="center"/>
      </w:pPr>
    </w:p>
    <w:p w:rsidR="00AA2D87" w:rsidRDefault="00AA2D87" w:rsidP="00100079">
      <w:pPr>
        <w:widowControl w:val="0"/>
        <w:autoSpaceDE w:val="0"/>
        <w:autoSpaceDN w:val="0"/>
        <w:adjustRightInd w:val="0"/>
        <w:jc w:val="center"/>
      </w:pPr>
    </w:p>
    <w:p w:rsidR="00AA2D87" w:rsidRDefault="00AA2D87" w:rsidP="00100079">
      <w:pPr>
        <w:widowControl w:val="0"/>
        <w:autoSpaceDE w:val="0"/>
        <w:autoSpaceDN w:val="0"/>
        <w:adjustRightInd w:val="0"/>
        <w:jc w:val="center"/>
      </w:pPr>
    </w:p>
    <w:p w:rsidR="00AA2D87" w:rsidRDefault="00AA2D87" w:rsidP="00100079">
      <w:pPr>
        <w:widowControl w:val="0"/>
        <w:autoSpaceDE w:val="0"/>
        <w:autoSpaceDN w:val="0"/>
        <w:adjustRightInd w:val="0"/>
        <w:jc w:val="center"/>
      </w:pPr>
    </w:p>
    <w:p w:rsidR="00AA2D87" w:rsidRPr="00100079" w:rsidRDefault="00AA2D87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adjustRightInd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jc w:val="right"/>
      </w:pPr>
    </w:p>
    <w:p w:rsidR="00100079" w:rsidRPr="00100079" w:rsidRDefault="00100079" w:rsidP="00100079">
      <w:pPr>
        <w:widowControl w:val="0"/>
        <w:autoSpaceDE w:val="0"/>
        <w:autoSpaceDN w:val="0"/>
        <w:jc w:val="right"/>
      </w:pPr>
    </w:p>
    <w:p w:rsidR="00100079" w:rsidRPr="00100079" w:rsidRDefault="00100079" w:rsidP="00100079">
      <w:pPr>
        <w:widowControl w:val="0"/>
        <w:autoSpaceDE w:val="0"/>
        <w:autoSpaceDN w:val="0"/>
        <w:jc w:val="right"/>
      </w:pPr>
      <w:r w:rsidRPr="00100079">
        <w:lastRenderedPageBreak/>
        <w:t>Приложение № 2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 xml:space="preserve">к Положению </w:t>
      </w:r>
    </w:p>
    <w:p w:rsidR="00100079" w:rsidRPr="00100079" w:rsidRDefault="0013123D" w:rsidP="0010007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о старостах </w:t>
      </w:r>
      <w:r w:rsidR="00100079" w:rsidRPr="00100079">
        <w:rPr>
          <w:bCs/>
        </w:rPr>
        <w:t xml:space="preserve"> сельских населенных пунктах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 xml:space="preserve"> муниципального образования </w:t>
      </w:r>
    </w:p>
    <w:p w:rsidR="00100079" w:rsidRPr="00100079" w:rsidRDefault="00100079" w:rsidP="00100079">
      <w:pPr>
        <w:autoSpaceDE w:val="0"/>
        <w:autoSpaceDN w:val="0"/>
        <w:adjustRightInd w:val="0"/>
        <w:jc w:val="right"/>
        <w:rPr>
          <w:bCs/>
        </w:rPr>
      </w:pPr>
      <w:r w:rsidRPr="00100079">
        <w:rPr>
          <w:bCs/>
        </w:rPr>
        <w:t>сельского поселения «</w:t>
      </w:r>
      <w:r>
        <w:rPr>
          <w:bCs/>
        </w:rPr>
        <w:t>Комсомольск-на-Печоре</w:t>
      </w:r>
      <w:r w:rsidRPr="00100079">
        <w:rPr>
          <w:bCs/>
        </w:rPr>
        <w:t xml:space="preserve">» </w:t>
      </w:r>
    </w:p>
    <w:p w:rsidR="00100079" w:rsidRPr="00100079" w:rsidRDefault="00100079" w:rsidP="00100079">
      <w:pPr>
        <w:widowControl w:val="0"/>
        <w:autoSpaceDE w:val="0"/>
        <w:autoSpaceDN w:val="0"/>
        <w:jc w:val="right"/>
      </w:pPr>
    </w:p>
    <w:p w:rsidR="00100079" w:rsidRPr="00100079" w:rsidRDefault="00100079" w:rsidP="00100079">
      <w:pPr>
        <w:widowControl w:val="0"/>
        <w:autoSpaceDE w:val="0"/>
        <w:autoSpaceDN w:val="0"/>
        <w:jc w:val="right"/>
      </w:pPr>
    </w:p>
    <w:p w:rsidR="00100079" w:rsidRPr="00100079" w:rsidRDefault="00100079" w:rsidP="00100079">
      <w:pPr>
        <w:widowControl w:val="0"/>
        <w:autoSpaceDE w:val="0"/>
        <w:autoSpaceDN w:val="0"/>
        <w:jc w:val="center"/>
      </w:pPr>
      <w:r w:rsidRPr="00100079">
        <w:t>ОБРАЗЕЦ</w:t>
      </w:r>
    </w:p>
    <w:p w:rsidR="00100079" w:rsidRDefault="00100079" w:rsidP="00100079">
      <w:pPr>
        <w:widowControl w:val="0"/>
        <w:autoSpaceDE w:val="0"/>
        <w:autoSpaceDN w:val="0"/>
        <w:jc w:val="center"/>
      </w:pPr>
      <w:r w:rsidRPr="00100079">
        <w:t>УДОСТОВЕРЕНИЯ СТАРОСТЫ</w:t>
      </w:r>
    </w:p>
    <w:p w:rsidR="00AA2D87" w:rsidRPr="00100079" w:rsidRDefault="00AA2D87" w:rsidP="00100079">
      <w:pPr>
        <w:widowControl w:val="0"/>
        <w:autoSpaceDE w:val="0"/>
        <w:autoSpaceDN w:val="0"/>
        <w:jc w:val="center"/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39"/>
        <w:gridCol w:w="3646"/>
        <w:gridCol w:w="4785"/>
      </w:tblGrid>
      <w:tr w:rsidR="00AA2D87" w:rsidTr="00BD084C">
        <w:tc>
          <w:tcPr>
            <w:tcW w:w="4786" w:type="dxa"/>
            <w:gridSpan w:val="2"/>
            <w:tcBorders>
              <w:bottom w:val="nil"/>
            </w:tcBorders>
          </w:tcPr>
          <w:p w:rsidR="00AA2D87" w:rsidRDefault="00AA2D87" w:rsidP="00BD084C">
            <w:pPr>
              <w:pStyle w:val="ConsPlusNonformat"/>
              <w:jc w:val="center"/>
            </w:pPr>
            <w:r>
              <w:t>Администрация сельского поселения</w:t>
            </w:r>
          </w:p>
          <w:p w:rsidR="00AA2D87" w:rsidRDefault="00AA2D87" w:rsidP="00BD084C">
            <w:pPr>
              <w:pStyle w:val="ConsPlusNonformat"/>
              <w:jc w:val="center"/>
            </w:pPr>
            <w:r>
              <w:t>«Комсомольск-на-Печоре»</w:t>
            </w:r>
          </w:p>
          <w:p w:rsidR="00AA2D87" w:rsidRDefault="00AA2D87" w:rsidP="00BD084C">
            <w:pPr>
              <w:pStyle w:val="ConsPlusNormal"/>
              <w:jc w:val="center"/>
            </w:pPr>
            <w:r>
              <w:t xml:space="preserve">УДОСТОВЕРЕНИЕ № ___       </w:t>
            </w:r>
          </w:p>
        </w:tc>
        <w:tc>
          <w:tcPr>
            <w:tcW w:w="4786" w:type="dxa"/>
          </w:tcPr>
          <w:p w:rsidR="00AA2D87" w:rsidRPr="003564D2" w:rsidRDefault="00AA2D87" w:rsidP="00BD084C">
            <w:pPr>
              <w:pStyle w:val="ConsPlusNormal"/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A2D87" w:rsidTr="00BD084C">
        <w:tc>
          <w:tcPr>
            <w:tcW w:w="4786" w:type="dxa"/>
            <w:gridSpan w:val="2"/>
            <w:tcBorders>
              <w:top w:val="nil"/>
              <w:bottom w:val="single" w:sz="4" w:space="0" w:color="auto"/>
            </w:tcBorders>
          </w:tcPr>
          <w:p w:rsidR="00AA2D87" w:rsidRDefault="00AA2D87" w:rsidP="00BD084C">
            <w:pPr>
              <w:pStyle w:val="ConsPlusNormal"/>
            </w:pPr>
            <w:r>
              <w:t>Фамилия</w:t>
            </w:r>
          </w:p>
        </w:tc>
        <w:tc>
          <w:tcPr>
            <w:tcW w:w="4786" w:type="dxa"/>
            <w:vMerge w:val="restart"/>
          </w:tcPr>
          <w:p w:rsidR="00AA2D87" w:rsidRDefault="00AA2D87" w:rsidP="00BD084C">
            <w:pPr>
              <w:pStyle w:val="ConsPlusNonformat"/>
              <w:jc w:val="center"/>
              <w:rPr>
                <w:b/>
                <w:sz w:val="36"/>
                <w:szCs w:val="36"/>
                <w:u w:val="single"/>
              </w:rPr>
            </w:pPr>
            <w:r w:rsidRPr="003564D2">
              <w:rPr>
                <w:b/>
                <w:sz w:val="36"/>
                <w:szCs w:val="36"/>
                <w:u w:val="single"/>
              </w:rPr>
              <w:t>Является старостой</w:t>
            </w:r>
          </w:p>
          <w:p w:rsidR="00AA2D87" w:rsidRDefault="00AA2D87" w:rsidP="00BD084C">
            <w:pPr>
              <w:pStyle w:val="ConsPlusNonformat"/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AA2D87" w:rsidRDefault="00AA2D87" w:rsidP="00BD084C">
            <w:pPr>
              <w:pStyle w:val="ConsPlusNonformat"/>
              <w:jc w:val="center"/>
            </w:pPr>
          </w:p>
        </w:tc>
      </w:tr>
      <w:tr w:rsidR="00AA2D87" w:rsidTr="00BD084C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D87" w:rsidRDefault="00AA2D87" w:rsidP="00BD084C">
            <w:pPr>
              <w:pStyle w:val="ConsPlusNormal"/>
            </w:pPr>
            <w:r>
              <w:t>Имя</w:t>
            </w:r>
          </w:p>
        </w:tc>
        <w:tc>
          <w:tcPr>
            <w:tcW w:w="4786" w:type="dxa"/>
            <w:vMerge/>
          </w:tcPr>
          <w:p w:rsidR="00AA2D87" w:rsidRDefault="00AA2D87" w:rsidP="00BD084C">
            <w:pPr>
              <w:pStyle w:val="ConsPlusNormal"/>
            </w:pPr>
          </w:p>
        </w:tc>
      </w:tr>
      <w:tr w:rsidR="00AA2D87" w:rsidTr="00BD084C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D87" w:rsidRDefault="00AA2D87" w:rsidP="00BD084C">
            <w:pPr>
              <w:pStyle w:val="ConsPlusNormal"/>
            </w:pPr>
            <w:r>
              <w:t>Отчество</w:t>
            </w:r>
          </w:p>
        </w:tc>
        <w:tc>
          <w:tcPr>
            <w:tcW w:w="4786" w:type="dxa"/>
            <w:vMerge/>
          </w:tcPr>
          <w:p w:rsidR="00AA2D87" w:rsidRDefault="00AA2D87" w:rsidP="00BD084C">
            <w:pPr>
              <w:pStyle w:val="ConsPlusNormal"/>
            </w:pPr>
          </w:p>
        </w:tc>
      </w:tr>
      <w:tr w:rsidR="00AA2D87" w:rsidTr="00BD084C">
        <w:tc>
          <w:tcPr>
            <w:tcW w:w="1139" w:type="dxa"/>
            <w:tcBorders>
              <w:top w:val="single" w:sz="4" w:space="0" w:color="auto"/>
            </w:tcBorders>
          </w:tcPr>
          <w:p w:rsidR="00AA2D87" w:rsidRDefault="00AA2D87" w:rsidP="00BD084C">
            <w:pPr>
              <w:pStyle w:val="ConsPlusNormal"/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AA2D87" w:rsidRDefault="00AA2D87" w:rsidP="00BD084C">
            <w:pPr>
              <w:pStyle w:val="ConsPlusNormal"/>
            </w:pPr>
          </w:p>
        </w:tc>
        <w:tc>
          <w:tcPr>
            <w:tcW w:w="4786" w:type="dxa"/>
            <w:vMerge/>
          </w:tcPr>
          <w:p w:rsidR="00AA2D87" w:rsidRDefault="00AA2D87" w:rsidP="00BD084C">
            <w:pPr>
              <w:pStyle w:val="ConsPlusNormal"/>
            </w:pPr>
          </w:p>
        </w:tc>
      </w:tr>
      <w:tr w:rsidR="00AA2D87" w:rsidTr="00BD084C">
        <w:tc>
          <w:tcPr>
            <w:tcW w:w="1139" w:type="dxa"/>
          </w:tcPr>
          <w:p w:rsidR="00AA2D87" w:rsidRDefault="00AA2D87" w:rsidP="00BD084C">
            <w:pPr>
              <w:pStyle w:val="ConsPlusNormal"/>
            </w:pPr>
          </w:p>
        </w:tc>
        <w:tc>
          <w:tcPr>
            <w:tcW w:w="3647" w:type="dxa"/>
          </w:tcPr>
          <w:p w:rsidR="00AA2D87" w:rsidRPr="00CB1A81" w:rsidRDefault="00AA2D87" w:rsidP="00AA2D87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CB1A81">
              <w:rPr>
                <w:rFonts w:ascii="Times New Roman" w:hAnsi="Times New Roman" w:cs="Times New Roman"/>
              </w:rPr>
              <w:t>Действительно до ________ 201_ года</w:t>
            </w:r>
          </w:p>
        </w:tc>
        <w:tc>
          <w:tcPr>
            <w:tcW w:w="4786" w:type="dxa"/>
          </w:tcPr>
          <w:p w:rsidR="00AA2D87" w:rsidRDefault="00AA2D87" w:rsidP="00BD084C">
            <w:pPr>
              <w:pStyle w:val="ConsPlusNormal"/>
            </w:pPr>
          </w:p>
        </w:tc>
      </w:tr>
      <w:tr w:rsidR="00AA2D87" w:rsidTr="00BD084C">
        <w:tc>
          <w:tcPr>
            <w:tcW w:w="1139" w:type="dxa"/>
          </w:tcPr>
          <w:p w:rsidR="00AA2D87" w:rsidRDefault="00AA2D87" w:rsidP="00BD084C">
            <w:pPr>
              <w:pStyle w:val="ConsPlusNormal"/>
            </w:pPr>
          </w:p>
        </w:tc>
        <w:tc>
          <w:tcPr>
            <w:tcW w:w="3647" w:type="dxa"/>
          </w:tcPr>
          <w:p w:rsidR="00AA2D87" w:rsidRDefault="00AA2D87" w:rsidP="00AA2D87">
            <w:pPr>
              <w:pStyle w:val="ConsPlusNormal"/>
              <w:ind w:hanging="5"/>
            </w:pPr>
            <w:r>
              <w:rPr>
                <w:rFonts w:ascii="Times New Roman" w:hAnsi="Times New Roman" w:cs="Times New Roman"/>
              </w:rPr>
              <w:t>Продле</w:t>
            </w:r>
            <w:r w:rsidRPr="00CB1A81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B1A81">
              <w:rPr>
                <w:rFonts w:ascii="Times New Roman" w:hAnsi="Times New Roman" w:cs="Times New Roman"/>
              </w:rPr>
              <w:t xml:space="preserve"> до ________ 201_ года</w:t>
            </w:r>
          </w:p>
        </w:tc>
        <w:tc>
          <w:tcPr>
            <w:tcW w:w="4786" w:type="dxa"/>
          </w:tcPr>
          <w:p w:rsidR="00AA2D87" w:rsidRPr="008A2BE0" w:rsidRDefault="00AA2D87" w:rsidP="00BD084C">
            <w:pPr>
              <w:pStyle w:val="ConsPlusNonformat"/>
            </w:pPr>
            <w:r w:rsidRPr="008A2BE0">
              <w:t>глава сельского поселения</w:t>
            </w:r>
          </w:p>
          <w:p w:rsidR="00AA2D87" w:rsidRDefault="00AA2D87" w:rsidP="00BD084C">
            <w:pPr>
              <w:pStyle w:val="ConsPlusNormal"/>
            </w:pPr>
            <w:r w:rsidRPr="008A2BE0">
              <w:t>«</w:t>
            </w:r>
            <w:r w:rsidRPr="008A2BE0">
              <w:rPr>
                <w:rFonts w:ascii="Courier New" w:hAnsi="Courier New" w:cs="Courier New"/>
              </w:rPr>
              <w:t>Комсомольск-на-Печоре»</w:t>
            </w:r>
            <w:r>
              <w:rPr>
                <w:rFonts w:ascii="Courier New" w:hAnsi="Courier New" w:cs="Courier New"/>
              </w:rPr>
              <w:t xml:space="preserve">   ____________</w:t>
            </w:r>
          </w:p>
        </w:tc>
      </w:tr>
      <w:tr w:rsidR="00AA2D87" w:rsidTr="00BD084C">
        <w:tc>
          <w:tcPr>
            <w:tcW w:w="1139" w:type="dxa"/>
          </w:tcPr>
          <w:p w:rsidR="00AA2D87" w:rsidRDefault="00AA2D87" w:rsidP="00BD08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CA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proofErr w:type="gramStart"/>
            <w:r w:rsidRPr="002E6CA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AA2D87" w:rsidRPr="002E6CA5" w:rsidRDefault="00AA2D87" w:rsidP="00BD084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CA5">
              <w:rPr>
                <w:rFonts w:ascii="Times New Roman" w:hAnsi="Times New Roman" w:cs="Times New Roman"/>
                <w:sz w:val="16"/>
                <w:szCs w:val="16"/>
              </w:rPr>
              <w:t>фотографии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3647" w:type="dxa"/>
          </w:tcPr>
          <w:p w:rsidR="00AA2D87" w:rsidRDefault="00AA2D87" w:rsidP="00BD084C">
            <w:pPr>
              <w:pStyle w:val="ConsPlusNormal"/>
              <w:rPr>
                <w:sz w:val="18"/>
                <w:szCs w:val="18"/>
              </w:rPr>
            </w:pPr>
            <w:r w:rsidRPr="000F58D8">
              <w:rPr>
                <w:sz w:val="18"/>
                <w:szCs w:val="18"/>
              </w:rPr>
              <w:t>М.П.</w:t>
            </w:r>
            <w:r>
              <w:rPr>
                <w:sz w:val="18"/>
                <w:szCs w:val="18"/>
              </w:rPr>
              <w:t xml:space="preserve">        __________ /__________________/</w:t>
            </w:r>
          </w:p>
          <w:p w:rsidR="00AA2D87" w:rsidRPr="00036524" w:rsidRDefault="00AA2D87" w:rsidP="00BD084C">
            <w:pPr>
              <w:tabs>
                <w:tab w:val="left" w:pos="989"/>
              </w:tabs>
              <w:rPr>
                <w:sz w:val="16"/>
                <w:szCs w:val="16"/>
              </w:rPr>
            </w:pPr>
            <w:r>
              <w:t xml:space="preserve">              </w:t>
            </w:r>
            <w:r w:rsidRPr="00036524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      </w:t>
            </w:r>
            <w:r w:rsidRPr="00036524">
              <w:rPr>
                <w:sz w:val="16"/>
                <w:szCs w:val="16"/>
              </w:rPr>
              <w:t xml:space="preserve"> Ф.И.О.</w:t>
            </w:r>
          </w:p>
        </w:tc>
        <w:tc>
          <w:tcPr>
            <w:tcW w:w="4786" w:type="dxa"/>
          </w:tcPr>
          <w:p w:rsidR="00AA2D87" w:rsidRPr="00011030" w:rsidRDefault="00AA2D87" w:rsidP="00BD084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            </w:t>
            </w:r>
          </w:p>
          <w:p w:rsidR="00AA2D87" w:rsidRDefault="00AA2D87" w:rsidP="00BD084C">
            <w:pPr>
              <w:pStyle w:val="ConsPlusNormal"/>
            </w:pPr>
            <w:r>
              <w:t>______________________</w:t>
            </w:r>
          </w:p>
          <w:p w:rsidR="00AA2D87" w:rsidRPr="00011030" w:rsidRDefault="00AA2D87" w:rsidP="00BD08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     </w:t>
            </w:r>
            <w:r w:rsidRPr="0001103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100079" w:rsidRPr="00100079" w:rsidRDefault="00100079" w:rsidP="00100079">
      <w:pPr>
        <w:widowControl w:val="0"/>
        <w:autoSpaceDE w:val="0"/>
        <w:autoSpaceDN w:val="0"/>
        <w:jc w:val="center"/>
      </w:pPr>
    </w:p>
    <w:p w:rsidR="00AA2D87" w:rsidRDefault="00AA2D87" w:rsidP="00100079">
      <w:pPr>
        <w:widowControl w:val="0"/>
        <w:autoSpaceDE w:val="0"/>
        <w:autoSpaceDN w:val="0"/>
        <w:jc w:val="center"/>
      </w:pPr>
    </w:p>
    <w:p w:rsidR="00AA2D87" w:rsidRDefault="00AA2D87" w:rsidP="00100079">
      <w:pPr>
        <w:widowControl w:val="0"/>
        <w:autoSpaceDE w:val="0"/>
        <w:autoSpaceDN w:val="0"/>
        <w:jc w:val="center"/>
      </w:pPr>
    </w:p>
    <w:p w:rsidR="00100079" w:rsidRPr="00100079" w:rsidRDefault="00100079" w:rsidP="00100079">
      <w:pPr>
        <w:widowControl w:val="0"/>
        <w:autoSpaceDE w:val="0"/>
        <w:autoSpaceDN w:val="0"/>
        <w:jc w:val="center"/>
      </w:pPr>
      <w:r w:rsidRPr="00100079">
        <w:t>Описание удостоверения старосты</w:t>
      </w:r>
    </w:p>
    <w:p w:rsidR="00100079" w:rsidRPr="00100079" w:rsidRDefault="00100079" w:rsidP="00100079">
      <w:pPr>
        <w:widowControl w:val="0"/>
        <w:autoSpaceDE w:val="0"/>
        <w:autoSpaceDN w:val="0"/>
      </w:pP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Обложка удостоверения старосты в развернутом виде размером 8 </w:t>
      </w:r>
      <w:proofErr w:type="spellStart"/>
      <w:r w:rsidRPr="00100079">
        <w:t>x</w:t>
      </w:r>
      <w:proofErr w:type="spellEnd"/>
      <w:r w:rsidRPr="00100079">
        <w:t xml:space="preserve"> 20,5 см изгота</w:t>
      </w:r>
      <w:r w:rsidRPr="00100079">
        <w:t>в</w:t>
      </w:r>
      <w:r w:rsidRPr="00100079">
        <w:t>ливается из переплетного материала на тканевой основе красного цвета.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На лицевой стороне удостоверения размещена надпись буквами золотистого цвета "УДОСТОВЕРЕНИЕ".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На левой внутренней стороне удостоверения в верхней части по центру размещена надпись "Администрация СП «</w:t>
      </w:r>
      <w:r>
        <w:t>Комсомольск-на-Печоре</w:t>
      </w:r>
      <w:r w:rsidRPr="00100079">
        <w:t>» ниже по центру "УДОСТОВ</w:t>
      </w:r>
      <w:r w:rsidRPr="00100079">
        <w:t>Е</w:t>
      </w:r>
      <w:r w:rsidRPr="00100079">
        <w:t>РЕНИЕ N ___".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Ниже слева место для фотографии размером 3 </w:t>
      </w:r>
      <w:proofErr w:type="spellStart"/>
      <w:r w:rsidRPr="00100079">
        <w:t>x</w:t>
      </w:r>
      <w:proofErr w:type="spellEnd"/>
      <w:r w:rsidRPr="00100079">
        <w:t xml:space="preserve"> 4 см.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Ниже слева надпись "Место печати".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Справа от места фотографии надпись "______________________"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                                                                        личная подпись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В нижней части по центру в две строки надпись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"Действительно до ___________ 20__ года.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Продлено до _________________ 20__ года".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На правой внутренней стороне по центру в три строчки надпись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"Фамилия _______________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 xml:space="preserve">Имя ____________________ </w:t>
      </w:r>
    </w:p>
    <w:p w:rsidR="00100079" w:rsidRPr="00100079" w:rsidRDefault="00100079" w:rsidP="00100079">
      <w:pPr>
        <w:widowControl w:val="0"/>
        <w:autoSpaceDE w:val="0"/>
        <w:autoSpaceDN w:val="0"/>
        <w:ind w:firstLine="540"/>
      </w:pPr>
      <w:r w:rsidRPr="00100079">
        <w:t>Отчество ________________".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Ниже надпись "Является старостой _______________________"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                                                              наименование территории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    Ниже надпись "Глава СП « </w:t>
      </w:r>
      <w:r>
        <w:t>Комсомольск-на-Печоре</w:t>
      </w:r>
      <w:r w:rsidRPr="00100079">
        <w:t>»"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_____________     ________________________</w:t>
      </w:r>
    </w:p>
    <w:p w:rsidR="00100079" w:rsidRPr="00100079" w:rsidRDefault="00100079" w:rsidP="00100079">
      <w:pPr>
        <w:widowControl w:val="0"/>
        <w:autoSpaceDE w:val="0"/>
        <w:autoSpaceDN w:val="0"/>
        <w:adjustRightInd w:val="0"/>
      </w:pPr>
      <w:r w:rsidRPr="00100079">
        <w:t xml:space="preserve">         (подпись)                 Ф.И.О.</w:t>
      </w:r>
    </w:p>
    <w:p w:rsidR="00100079" w:rsidRPr="00100079" w:rsidRDefault="00100079" w:rsidP="00100079">
      <w:pPr>
        <w:widowControl w:val="0"/>
        <w:autoSpaceDE w:val="0"/>
        <w:autoSpaceDN w:val="0"/>
      </w:pPr>
    </w:p>
    <w:p w:rsidR="00627618" w:rsidRPr="00100079" w:rsidRDefault="00627618" w:rsidP="00100079">
      <w:pPr>
        <w:widowControl w:val="0"/>
        <w:tabs>
          <w:tab w:val="left" w:pos="3559"/>
        </w:tabs>
        <w:autoSpaceDE w:val="0"/>
        <w:autoSpaceDN w:val="0"/>
        <w:adjustRightInd w:val="0"/>
        <w:outlineLvl w:val="0"/>
      </w:pPr>
    </w:p>
    <w:sectPr w:rsidR="00627618" w:rsidRPr="00100079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5E" w:rsidRDefault="00AD095E" w:rsidP="00E75280">
      <w:r>
        <w:separator/>
      </w:r>
    </w:p>
  </w:endnote>
  <w:endnote w:type="continuationSeparator" w:id="0">
    <w:p w:rsidR="00AD095E" w:rsidRDefault="00AD095E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5E" w:rsidRDefault="00AD095E" w:rsidP="00E75280">
      <w:r>
        <w:separator/>
      </w:r>
    </w:p>
  </w:footnote>
  <w:footnote w:type="continuationSeparator" w:id="0">
    <w:p w:rsidR="00AD095E" w:rsidRDefault="00AD095E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8046C4"/>
    <w:multiLevelType w:val="hybridMultilevel"/>
    <w:tmpl w:val="30CA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0">
    <w:nsid w:val="4888562F"/>
    <w:multiLevelType w:val="hybridMultilevel"/>
    <w:tmpl w:val="17BE5964"/>
    <w:lvl w:ilvl="0" w:tplc="166EB7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EA31019"/>
    <w:multiLevelType w:val="hybridMultilevel"/>
    <w:tmpl w:val="93DCCB1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>
    <w:nsid w:val="4F485466"/>
    <w:multiLevelType w:val="hybridMultilevel"/>
    <w:tmpl w:val="4A52C218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5144A"/>
    <w:multiLevelType w:val="hybridMultilevel"/>
    <w:tmpl w:val="5B44B6E4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69CA34F5"/>
    <w:multiLevelType w:val="hybridMultilevel"/>
    <w:tmpl w:val="A756334E"/>
    <w:lvl w:ilvl="0" w:tplc="BD5AD342">
      <w:start w:val="1"/>
      <w:numFmt w:val="bullet"/>
      <w:lvlText w:val=""/>
      <w:lvlJc w:val="left"/>
      <w:pPr>
        <w:ind w:left="125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9016602"/>
    <w:multiLevelType w:val="hybridMultilevel"/>
    <w:tmpl w:val="6E68FCCA"/>
    <w:lvl w:ilvl="0" w:tplc="F6083D44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12"/>
  </w:num>
  <w:num w:numId="5">
    <w:abstractNumId w:val="25"/>
  </w:num>
  <w:num w:numId="6">
    <w:abstractNumId w:val="34"/>
  </w:num>
  <w:num w:numId="7">
    <w:abstractNumId w:val="38"/>
  </w:num>
  <w:num w:numId="8">
    <w:abstractNumId w:val="4"/>
  </w:num>
  <w:num w:numId="9">
    <w:abstractNumId w:val="30"/>
  </w:num>
  <w:num w:numId="10">
    <w:abstractNumId w:val="14"/>
  </w:num>
  <w:num w:numId="11">
    <w:abstractNumId w:val="13"/>
  </w:num>
  <w:num w:numId="12">
    <w:abstractNumId w:val="2"/>
  </w:num>
  <w:num w:numId="13">
    <w:abstractNumId w:val="37"/>
  </w:num>
  <w:num w:numId="14">
    <w:abstractNumId w:val="16"/>
  </w:num>
  <w:num w:numId="15">
    <w:abstractNumId w:val="17"/>
  </w:num>
  <w:num w:numId="16">
    <w:abstractNumId w:val="31"/>
  </w:num>
  <w:num w:numId="17">
    <w:abstractNumId w:val="36"/>
  </w:num>
  <w:num w:numId="18">
    <w:abstractNumId w:val="6"/>
  </w:num>
  <w:num w:numId="19">
    <w:abstractNumId w:val="9"/>
  </w:num>
  <w:num w:numId="20">
    <w:abstractNumId w:val="24"/>
  </w:num>
  <w:num w:numId="21">
    <w:abstractNumId w:val="10"/>
  </w:num>
  <w:num w:numId="22">
    <w:abstractNumId w:val="7"/>
  </w:num>
  <w:num w:numId="23">
    <w:abstractNumId w:val="0"/>
  </w:num>
  <w:num w:numId="24">
    <w:abstractNumId w:val="3"/>
  </w:num>
  <w:num w:numId="25">
    <w:abstractNumId w:val="19"/>
  </w:num>
  <w:num w:numId="26">
    <w:abstractNumId w:val="18"/>
  </w:num>
  <w:num w:numId="27">
    <w:abstractNumId w:val="28"/>
  </w:num>
  <w:num w:numId="28">
    <w:abstractNumId w:val="11"/>
  </w:num>
  <w:num w:numId="29">
    <w:abstractNumId w:val="8"/>
  </w:num>
  <w:num w:numId="30">
    <w:abstractNumId w:val="21"/>
  </w:num>
  <w:num w:numId="31">
    <w:abstractNumId w:val="23"/>
  </w:num>
  <w:num w:numId="32">
    <w:abstractNumId w:val="35"/>
  </w:num>
  <w:num w:numId="33">
    <w:abstractNumId w:val="33"/>
  </w:num>
  <w:num w:numId="34">
    <w:abstractNumId w:val="22"/>
  </w:num>
  <w:num w:numId="35">
    <w:abstractNumId w:val="29"/>
  </w:num>
  <w:num w:numId="36">
    <w:abstractNumId w:val="5"/>
  </w:num>
  <w:num w:numId="37">
    <w:abstractNumId w:val="20"/>
  </w:num>
  <w:num w:numId="38">
    <w:abstractNumId w:val="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0079"/>
    <w:rsid w:val="00102233"/>
    <w:rsid w:val="001026F0"/>
    <w:rsid w:val="00115C89"/>
    <w:rsid w:val="001165D1"/>
    <w:rsid w:val="00116B45"/>
    <w:rsid w:val="001237D1"/>
    <w:rsid w:val="00126587"/>
    <w:rsid w:val="001309AC"/>
    <w:rsid w:val="0013123D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6F6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99E"/>
    <w:rsid w:val="00741AD0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7E3D1C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90578"/>
    <w:rsid w:val="00A921BC"/>
    <w:rsid w:val="00AA2D87"/>
    <w:rsid w:val="00AA4D26"/>
    <w:rsid w:val="00AA5F25"/>
    <w:rsid w:val="00AB0EEA"/>
    <w:rsid w:val="00AD095E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7627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90898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3">
    <w:name w:val="p13"/>
    <w:basedOn w:val="a"/>
    <w:rsid w:val="00100079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ED3F-C5B9-47EB-B626-B41C9DAB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7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78</cp:revision>
  <cp:lastPrinted>2022-10-18T06:08:00Z</cp:lastPrinted>
  <dcterms:created xsi:type="dcterms:W3CDTF">2017-11-14T08:58:00Z</dcterms:created>
  <dcterms:modified xsi:type="dcterms:W3CDTF">2022-10-18T08:44:00Z</dcterms:modified>
</cp:coreProperties>
</file>