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C60AD2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3.6pt;margin-top:4.6pt;width:194.3pt;height:75.05pt;z-index:251660288;mso-wrap-edited:f" wrapcoords="-225 0 -225 21600 21825 21600 21825 0 -225 0" filled="f" stroked="f">
            <v:textbox style="mso-next-textbox:#_x0000_s1034">
              <w:txbxContent>
                <w:p w:rsidR="004C39BE" w:rsidRDefault="004C39BE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4C39BE" w:rsidRDefault="004C39BE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4C39BE" w:rsidRDefault="004C39BE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4C39BE" w:rsidRDefault="004C39BE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4C39BE" w:rsidRPr="001654F8" w:rsidRDefault="004C39BE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4C39BE" w:rsidRPr="00B9765D" w:rsidRDefault="004C39BE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6.8pt;margin-top:4.6pt;width:184.8pt;height:75.05pt;z-index:251658240;mso-wrap-edited:f" wrapcoords="-225 0 -225 21600 21825 21600 21825 0 -225 0" filled="f" stroked="f">
            <v:textbox style="mso-next-textbox:#_x0000_s1032">
              <w:txbxContent>
                <w:p w:rsidR="004C39BE" w:rsidRDefault="004C39BE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4C39BE" w:rsidRPr="00403827" w:rsidRDefault="004C39BE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4C39BE" w:rsidRDefault="004C39BE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4C39BE" w:rsidRPr="00B9765D" w:rsidRDefault="004C39BE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C60AD2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.75pt;margin-top:2.85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08858632" r:id="rId9"/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1421D3" w:rsidRDefault="001421D3" w:rsidP="000B083C">
      <w:pPr>
        <w:ind w:left="-540" w:hanging="540"/>
        <w:rPr>
          <w:b/>
        </w:rPr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1654F8" w:rsidRDefault="001654F8" w:rsidP="001C4BEB">
      <w:pPr>
        <w:pStyle w:val="a5"/>
        <w:ind w:firstLine="0"/>
        <w:jc w:val="center"/>
        <w:rPr>
          <w:u w:val="single"/>
        </w:rPr>
      </w:pPr>
    </w:p>
    <w:p w:rsidR="00B342AD" w:rsidRDefault="00B342AD" w:rsidP="00B342AD">
      <w:pPr>
        <w:pStyle w:val="a5"/>
        <w:ind w:firstLine="0"/>
        <w:jc w:val="left"/>
      </w:pPr>
      <w:r w:rsidRPr="001B283B">
        <w:t xml:space="preserve">от </w:t>
      </w:r>
      <w:r w:rsidR="00ED7066">
        <w:t>«11</w:t>
      </w:r>
      <w:r w:rsidRPr="001B283B">
        <w:t xml:space="preserve">» </w:t>
      </w:r>
      <w:r w:rsidR="00ED7066">
        <w:t>марта</w:t>
      </w:r>
      <w:r>
        <w:t xml:space="preserve"> 2022 </w:t>
      </w:r>
      <w:r w:rsidRPr="001B283B">
        <w:t xml:space="preserve">года                                                        </w:t>
      </w:r>
      <w:r>
        <w:t xml:space="preserve">      </w:t>
      </w:r>
      <w:r w:rsidRPr="001B283B">
        <w:t xml:space="preserve">                         № </w:t>
      </w:r>
      <w:r>
        <w:t>5</w:t>
      </w:r>
      <w:r w:rsidR="00ED7066">
        <w:t>1</w:t>
      </w:r>
      <w:r>
        <w:t>/15</w:t>
      </w:r>
      <w:r w:rsidR="00ED7066">
        <w:t>5</w:t>
      </w: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ED7066" w:rsidRPr="00ED7066" w:rsidRDefault="00ED7066" w:rsidP="00ED7066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ED7066">
        <w:rPr>
          <w:b/>
          <w:szCs w:val="28"/>
        </w:rPr>
        <w:t xml:space="preserve">О внесении изменений в </w:t>
      </w:r>
      <w:bookmarkStart w:id="0" w:name="_Hlk95817938"/>
      <w:r w:rsidRPr="00ED7066">
        <w:rPr>
          <w:b/>
          <w:szCs w:val="28"/>
        </w:rPr>
        <w:t>решение Совета сельского поселения «Комс</w:t>
      </w:r>
      <w:r w:rsidRPr="00ED7066">
        <w:rPr>
          <w:b/>
          <w:szCs w:val="28"/>
        </w:rPr>
        <w:t>о</w:t>
      </w:r>
      <w:r w:rsidRPr="00ED7066">
        <w:rPr>
          <w:b/>
          <w:szCs w:val="28"/>
        </w:rPr>
        <w:t>мольск-на-Печоре» от 21.06.2016 № 48/217 «Об утверждении Положения о старостах в муниц</w:t>
      </w:r>
      <w:r w:rsidRPr="00ED7066">
        <w:rPr>
          <w:b/>
          <w:szCs w:val="28"/>
        </w:rPr>
        <w:t>и</w:t>
      </w:r>
      <w:r w:rsidRPr="00ED7066">
        <w:rPr>
          <w:b/>
          <w:szCs w:val="28"/>
        </w:rPr>
        <w:t>пальном образовании сельского поселения «Ко</w:t>
      </w:r>
      <w:r w:rsidRPr="00ED7066">
        <w:rPr>
          <w:b/>
          <w:szCs w:val="28"/>
        </w:rPr>
        <w:t>м</w:t>
      </w:r>
      <w:r w:rsidRPr="00ED7066">
        <w:rPr>
          <w:b/>
          <w:szCs w:val="28"/>
        </w:rPr>
        <w:t>сомольск-на-Печоре»</w:t>
      </w:r>
    </w:p>
    <w:bookmarkEnd w:id="0"/>
    <w:p w:rsidR="00ED7066" w:rsidRPr="00E231D1" w:rsidRDefault="00ED7066" w:rsidP="00ED7066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D7066" w:rsidRPr="00ED7066" w:rsidRDefault="00ED7066" w:rsidP="00ED7066">
      <w:pPr>
        <w:widowControl w:val="0"/>
        <w:autoSpaceDE w:val="0"/>
        <w:autoSpaceDN w:val="0"/>
        <w:ind w:firstLine="709"/>
        <w:rPr>
          <w:szCs w:val="28"/>
        </w:rPr>
      </w:pPr>
      <w:r w:rsidRPr="00ED7066">
        <w:rPr>
          <w:szCs w:val="28"/>
        </w:rPr>
        <w:t>Руководствуясь ст. 27.1 Федерального закона от 06.10.2003 № 131-ФЗ «Об общих принципах организации местного самоуправления в Российской Федерации», Законом Республики Коми от 02.11.2018 № 88-РЗ «О регулировании некоторых вопросов, связа</w:t>
      </w:r>
      <w:r w:rsidRPr="00ED7066">
        <w:rPr>
          <w:szCs w:val="28"/>
        </w:rPr>
        <w:t>н</w:t>
      </w:r>
      <w:r w:rsidRPr="00ED7066">
        <w:rPr>
          <w:szCs w:val="28"/>
        </w:rPr>
        <w:t>ных с деятельностью старост сельских н</w:t>
      </w:r>
      <w:r w:rsidRPr="00ED7066">
        <w:rPr>
          <w:szCs w:val="28"/>
        </w:rPr>
        <w:t>а</w:t>
      </w:r>
      <w:r w:rsidRPr="00ED7066">
        <w:rPr>
          <w:szCs w:val="28"/>
        </w:rPr>
        <w:t xml:space="preserve">селенных пунктов в Республике Коми»,  </w:t>
      </w:r>
    </w:p>
    <w:p w:rsidR="00ED7066" w:rsidRPr="00ED7066" w:rsidRDefault="00ED7066" w:rsidP="00ED7066">
      <w:pPr>
        <w:widowControl w:val="0"/>
        <w:autoSpaceDE w:val="0"/>
        <w:autoSpaceDN w:val="0"/>
        <w:ind w:firstLine="709"/>
        <w:rPr>
          <w:szCs w:val="28"/>
        </w:rPr>
      </w:pPr>
    </w:p>
    <w:p w:rsidR="00ED7066" w:rsidRPr="00ED7066" w:rsidRDefault="00ED7066" w:rsidP="00ED7066">
      <w:pPr>
        <w:pStyle w:val="a5"/>
        <w:tabs>
          <w:tab w:val="left" w:pos="708"/>
        </w:tabs>
        <w:ind w:left="709" w:firstLine="141"/>
        <w:jc w:val="center"/>
        <w:rPr>
          <w:b/>
          <w:szCs w:val="28"/>
        </w:rPr>
      </w:pPr>
      <w:r w:rsidRPr="00ED7066">
        <w:rPr>
          <w:b/>
          <w:szCs w:val="28"/>
        </w:rPr>
        <w:t>Совет муниципального образования сельского поселения</w:t>
      </w:r>
    </w:p>
    <w:p w:rsidR="00ED7066" w:rsidRPr="00ED7066" w:rsidRDefault="00ED7066" w:rsidP="00ED7066">
      <w:pPr>
        <w:pStyle w:val="a5"/>
        <w:tabs>
          <w:tab w:val="left" w:pos="708"/>
        </w:tabs>
        <w:ind w:left="709" w:firstLine="141"/>
        <w:jc w:val="center"/>
        <w:rPr>
          <w:b/>
          <w:szCs w:val="28"/>
        </w:rPr>
      </w:pPr>
      <w:r w:rsidRPr="00ED7066">
        <w:rPr>
          <w:b/>
          <w:szCs w:val="28"/>
        </w:rPr>
        <w:t>«Комсомольск-на-Печоре» решил:</w:t>
      </w:r>
    </w:p>
    <w:p w:rsidR="00ED7066" w:rsidRPr="00ED7066" w:rsidRDefault="00ED7066" w:rsidP="00ED7066">
      <w:pPr>
        <w:widowControl w:val="0"/>
        <w:autoSpaceDE w:val="0"/>
        <w:autoSpaceDN w:val="0"/>
        <w:ind w:firstLine="709"/>
        <w:rPr>
          <w:szCs w:val="28"/>
        </w:rPr>
      </w:pPr>
    </w:p>
    <w:p w:rsidR="00ED7066" w:rsidRPr="00ED7066" w:rsidRDefault="00ED7066" w:rsidP="00ED7066">
      <w:pPr>
        <w:pStyle w:val="aa"/>
        <w:numPr>
          <w:ilvl w:val="0"/>
          <w:numId w:val="12"/>
        </w:numPr>
        <w:ind w:left="0" w:firstLine="284"/>
        <w:rPr>
          <w:szCs w:val="28"/>
        </w:rPr>
      </w:pPr>
      <w:r w:rsidRPr="00ED7066">
        <w:rPr>
          <w:szCs w:val="28"/>
        </w:rPr>
        <w:t>Внести следующие изменения в решение Совета сельского поселения «Комс</w:t>
      </w:r>
      <w:r w:rsidRPr="00ED7066">
        <w:rPr>
          <w:szCs w:val="28"/>
        </w:rPr>
        <w:t>о</w:t>
      </w:r>
      <w:r w:rsidRPr="00ED7066">
        <w:rPr>
          <w:szCs w:val="28"/>
        </w:rPr>
        <w:t>мольск-на-Печоре» от 21.06.2016 № 48/217 «Об утверждении Положения о старостах в муниципальном обр</w:t>
      </w:r>
      <w:r w:rsidRPr="00ED7066">
        <w:rPr>
          <w:szCs w:val="28"/>
        </w:rPr>
        <w:t>а</w:t>
      </w:r>
      <w:r w:rsidRPr="00ED7066">
        <w:rPr>
          <w:szCs w:val="28"/>
        </w:rPr>
        <w:t>зовании сельского поселения «Комсомольск-на-Печоре»</w:t>
      </w:r>
      <w:r w:rsidRPr="00ED7066">
        <w:rPr>
          <w:color w:val="0070C0"/>
          <w:szCs w:val="28"/>
        </w:rPr>
        <w:t>:</w:t>
      </w:r>
      <w:r w:rsidRPr="00ED7066">
        <w:rPr>
          <w:szCs w:val="28"/>
        </w:rPr>
        <w:t xml:space="preserve"> </w:t>
      </w:r>
    </w:p>
    <w:p w:rsidR="00ED7066" w:rsidRPr="00ED7066" w:rsidRDefault="00ED7066" w:rsidP="00ED7066">
      <w:pPr>
        <w:pStyle w:val="aa"/>
        <w:ind w:left="0" w:firstLine="709"/>
        <w:rPr>
          <w:szCs w:val="28"/>
        </w:rPr>
      </w:pPr>
      <w:r w:rsidRPr="00ED7066">
        <w:rPr>
          <w:szCs w:val="28"/>
        </w:rPr>
        <w:t>в Положении о старостах в муниципальном образовании сельского поселения «Комсомольск-на-Печоре» (приложение к реш</w:t>
      </w:r>
      <w:r w:rsidRPr="00ED7066">
        <w:rPr>
          <w:szCs w:val="28"/>
        </w:rPr>
        <w:t>е</w:t>
      </w:r>
      <w:r w:rsidRPr="00ED7066">
        <w:rPr>
          <w:szCs w:val="28"/>
        </w:rPr>
        <w:t>нию):</w:t>
      </w:r>
    </w:p>
    <w:p w:rsidR="00ED7066" w:rsidRDefault="00ED7066" w:rsidP="00ED7066">
      <w:pPr>
        <w:pStyle w:val="aa"/>
        <w:numPr>
          <w:ilvl w:val="1"/>
          <w:numId w:val="13"/>
        </w:numPr>
        <w:ind w:left="0" w:firstLine="709"/>
        <w:rPr>
          <w:szCs w:val="28"/>
        </w:rPr>
      </w:pPr>
      <w:r w:rsidRPr="00ED7066">
        <w:rPr>
          <w:szCs w:val="28"/>
        </w:rPr>
        <w:t>подпункт 2 пункта 11 раздела 2</w:t>
      </w:r>
      <w:r w:rsidRPr="00ED7066">
        <w:rPr>
          <w:color w:val="0070C0"/>
          <w:szCs w:val="28"/>
        </w:rPr>
        <w:t xml:space="preserve"> </w:t>
      </w:r>
      <w:r w:rsidRPr="00ED7066">
        <w:rPr>
          <w:szCs w:val="28"/>
        </w:rPr>
        <w:t>дополнить положением следующего соде</w:t>
      </w:r>
      <w:r w:rsidRPr="00ED7066">
        <w:rPr>
          <w:szCs w:val="28"/>
        </w:rPr>
        <w:t>р</w:t>
      </w:r>
      <w:r w:rsidRPr="00ED7066">
        <w:rPr>
          <w:szCs w:val="28"/>
        </w:rPr>
        <w:t>жания:</w:t>
      </w:r>
    </w:p>
    <w:p w:rsidR="00ED7066" w:rsidRPr="00ED7066" w:rsidRDefault="00ED7066" w:rsidP="00ED7066">
      <w:pPr>
        <w:pStyle w:val="aa"/>
        <w:ind w:left="709" w:firstLine="0"/>
        <w:rPr>
          <w:szCs w:val="28"/>
        </w:rPr>
      </w:pPr>
      <w:r w:rsidRPr="00ED7066">
        <w:rPr>
          <w:szCs w:val="28"/>
        </w:rPr>
        <w:t xml:space="preserve"> </w:t>
      </w:r>
      <w:proofErr w:type="gramStart"/>
      <w:r w:rsidRPr="00ED7066">
        <w:rPr>
          <w:szCs w:val="28"/>
        </w:rPr>
        <w:t>«ж) прекращения гражданства Российской Федерации либо гражданства ин</w:t>
      </w:r>
      <w:r w:rsidRPr="00ED7066">
        <w:rPr>
          <w:szCs w:val="28"/>
        </w:rPr>
        <w:t>о</w:t>
      </w:r>
      <w:r w:rsidRPr="00ED7066">
        <w:rPr>
          <w:szCs w:val="28"/>
        </w:rPr>
        <w:t>странного государства – участника международного договора Российской Федер</w:t>
      </w:r>
      <w:r w:rsidRPr="00ED7066">
        <w:rPr>
          <w:szCs w:val="28"/>
        </w:rPr>
        <w:t>а</w:t>
      </w:r>
      <w:r w:rsidRPr="00ED7066">
        <w:rPr>
          <w:szCs w:val="28"/>
        </w:rPr>
        <w:t>ции, в соответствии с которым иностранный гражданин имеет право быть избра</w:t>
      </w:r>
      <w:r w:rsidRPr="00ED7066">
        <w:rPr>
          <w:szCs w:val="28"/>
        </w:rPr>
        <w:t>н</w:t>
      </w:r>
      <w:r w:rsidRPr="00ED7066">
        <w:rPr>
          <w:szCs w:val="28"/>
        </w:rPr>
        <w:t>ным в органы местного самоуправления, наличия гражданства (подданства) ин</w:t>
      </w:r>
      <w:r w:rsidRPr="00ED7066">
        <w:rPr>
          <w:szCs w:val="28"/>
        </w:rPr>
        <w:t>о</w:t>
      </w:r>
      <w:r w:rsidRPr="00ED7066">
        <w:rPr>
          <w:szCs w:val="28"/>
        </w:rPr>
        <w:t>странного государства либо вида на жительство или иного документа, подтве</w:t>
      </w:r>
      <w:r w:rsidRPr="00ED7066">
        <w:rPr>
          <w:szCs w:val="28"/>
        </w:rPr>
        <w:t>р</w:t>
      </w:r>
      <w:r w:rsidRPr="00ED7066">
        <w:rPr>
          <w:szCs w:val="28"/>
        </w:rPr>
        <w:t>ждающего право на постоянное проживание на территории иностранного госуда</w:t>
      </w:r>
      <w:r w:rsidRPr="00ED7066">
        <w:rPr>
          <w:szCs w:val="28"/>
        </w:rPr>
        <w:t>р</w:t>
      </w:r>
      <w:r w:rsidRPr="00ED7066">
        <w:rPr>
          <w:szCs w:val="28"/>
        </w:rPr>
        <w:t>ства гражданина Ро</w:t>
      </w:r>
      <w:r w:rsidRPr="00ED7066">
        <w:rPr>
          <w:szCs w:val="28"/>
        </w:rPr>
        <w:t>с</w:t>
      </w:r>
      <w:r w:rsidRPr="00ED7066">
        <w:rPr>
          <w:szCs w:val="28"/>
        </w:rPr>
        <w:t>сийской Федерации либо иностранного гражданина, имеющего право на основании международного</w:t>
      </w:r>
      <w:proofErr w:type="gramEnd"/>
      <w:r w:rsidRPr="00ED7066">
        <w:rPr>
          <w:szCs w:val="28"/>
        </w:rPr>
        <w:t xml:space="preserve"> договора Российской Федерации быть и</w:t>
      </w:r>
      <w:r w:rsidRPr="00ED7066">
        <w:rPr>
          <w:szCs w:val="28"/>
        </w:rPr>
        <w:t>з</w:t>
      </w:r>
      <w:r w:rsidRPr="00ED7066">
        <w:rPr>
          <w:szCs w:val="28"/>
        </w:rPr>
        <w:t>бранным в органы местного самоуправления, если иное не предусмотрено межд</w:t>
      </w:r>
      <w:r w:rsidRPr="00ED7066">
        <w:rPr>
          <w:szCs w:val="28"/>
        </w:rPr>
        <w:t>у</w:t>
      </w:r>
      <w:r w:rsidRPr="00ED7066">
        <w:rPr>
          <w:szCs w:val="28"/>
        </w:rPr>
        <w:t>народным договором Российской Федер</w:t>
      </w:r>
      <w:r w:rsidRPr="00ED7066">
        <w:rPr>
          <w:szCs w:val="28"/>
        </w:rPr>
        <w:t>а</w:t>
      </w:r>
      <w:r w:rsidRPr="00ED7066">
        <w:rPr>
          <w:szCs w:val="28"/>
        </w:rPr>
        <w:t>ции»;</w:t>
      </w:r>
    </w:p>
    <w:p w:rsidR="00ED7066" w:rsidRDefault="00ED7066" w:rsidP="00ED7066">
      <w:pPr>
        <w:pStyle w:val="aa"/>
        <w:numPr>
          <w:ilvl w:val="1"/>
          <w:numId w:val="13"/>
        </w:numPr>
        <w:ind w:left="0" w:firstLine="709"/>
        <w:rPr>
          <w:szCs w:val="28"/>
        </w:rPr>
      </w:pPr>
      <w:r w:rsidRPr="00ED7066">
        <w:rPr>
          <w:szCs w:val="28"/>
        </w:rPr>
        <w:t>пункт 2 раздела 3 дополнить</w:t>
      </w:r>
      <w:r w:rsidRPr="00ED7066">
        <w:rPr>
          <w:color w:val="0070C0"/>
          <w:szCs w:val="28"/>
        </w:rPr>
        <w:t xml:space="preserve"> </w:t>
      </w:r>
      <w:r w:rsidRPr="00ED7066">
        <w:rPr>
          <w:szCs w:val="28"/>
        </w:rPr>
        <w:t xml:space="preserve">следующими словами: </w:t>
      </w:r>
    </w:p>
    <w:p w:rsidR="00ED7066" w:rsidRPr="00ED7066" w:rsidRDefault="00ED7066" w:rsidP="00ED7066">
      <w:pPr>
        <w:pStyle w:val="aa"/>
        <w:ind w:left="709" w:firstLine="0"/>
        <w:rPr>
          <w:szCs w:val="28"/>
        </w:rPr>
      </w:pPr>
      <w:r w:rsidRPr="00ED7066">
        <w:rPr>
          <w:szCs w:val="28"/>
        </w:rPr>
        <w:t>«</w:t>
      </w:r>
      <w:r>
        <w:rPr>
          <w:szCs w:val="28"/>
        </w:rPr>
        <w:t xml:space="preserve"> </w:t>
      </w:r>
      <w:proofErr w:type="gramStart"/>
      <w:r w:rsidRPr="00ED7066">
        <w:rPr>
          <w:szCs w:val="28"/>
        </w:rPr>
        <w:t>в том числе по вопросам доведения до жителей сельского населенного пункта информации об участниках государственной системы бесплатной юридической помощи в Республике</w:t>
      </w:r>
      <w:proofErr w:type="gramEnd"/>
      <w:r w:rsidRPr="00ED7066">
        <w:rPr>
          <w:szCs w:val="28"/>
        </w:rPr>
        <w:t xml:space="preserve"> Коми».</w:t>
      </w:r>
    </w:p>
    <w:p w:rsidR="00ED7066" w:rsidRPr="00ED7066" w:rsidRDefault="00ED7066" w:rsidP="00ED7066">
      <w:pPr>
        <w:pStyle w:val="aa"/>
        <w:numPr>
          <w:ilvl w:val="0"/>
          <w:numId w:val="12"/>
        </w:numPr>
        <w:ind w:left="0" w:firstLine="284"/>
        <w:rPr>
          <w:szCs w:val="28"/>
        </w:rPr>
      </w:pPr>
      <w:r w:rsidRPr="00ED7066">
        <w:rPr>
          <w:szCs w:val="28"/>
        </w:rPr>
        <w:t>Настоящее решение вступает в силу после официального обнар</w:t>
      </w:r>
      <w:r w:rsidRPr="00ED7066">
        <w:rPr>
          <w:szCs w:val="28"/>
        </w:rPr>
        <w:t>о</w:t>
      </w:r>
      <w:r w:rsidRPr="00ED7066">
        <w:rPr>
          <w:szCs w:val="28"/>
        </w:rPr>
        <w:t>дования.</w:t>
      </w:r>
    </w:p>
    <w:p w:rsidR="00ED7066" w:rsidRDefault="00ED7066" w:rsidP="00ED7066">
      <w:pPr>
        <w:rPr>
          <w:sz w:val="28"/>
          <w:szCs w:val="20"/>
        </w:rPr>
      </w:pPr>
    </w:p>
    <w:p w:rsidR="001165D1" w:rsidRPr="004C39BE" w:rsidRDefault="002C40FD" w:rsidP="001165D1">
      <w:pPr>
        <w:rPr>
          <w:szCs w:val="28"/>
        </w:rPr>
      </w:pPr>
      <w:r w:rsidRPr="004C39BE">
        <w:rPr>
          <w:szCs w:val="28"/>
        </w:rPr>
        <w:t xml:space="preserve">        </w:t>
      </w:r>
      <w:r w:rsidR="001165D1" w:rsidRPr="004C39BE">
        <w:rPr>
          <w:szCs w:val="28"/>
        </w:rPr>
        <w:t xml:space="preserve"> Глава сельского поселения                                 Т.А. Порядина       </w:t>
      </w:r>
    </w:p>
    <w:p w:rsidR="00D12DBA" w:rsidRDefault="001165D1" w:rsidP="001165D1">
      <w:pPr>
        <w:rPr>
          <w:sz w:val="28"/>
          <w:szCs w:val="28"/>
        </w:rPr>
      </w:pPr>
      <w:r w:rsidRPr="004C39BE">
        <w:rPr>
          <w:szCs w:val="28"/>
        </w:rPr>
        <w:t xml:space="preserve">        «Комс</w:t>
      </w:r>
      <w:r w:rsidRPr="004C39BE">
        <w:rPr>
          <w:szCs w:val="28"/>
        </w:rPr>
        <w:t>о</w:t>
      </w:r>
      <w:r w:rsidRPr="004C39BE">
        <w:rPr>
          <w:szCs w:val="28"/>
        </w:rPr>
        <w:t>мольск-на-Печоре»</w:t>
      </w:r>
    </w:p>
    <w:sectPr w:rsidR="00D12DBA" w:rsidSect="00ED7066">
      <w:headerReference w:type="default" r:id="rId10"/>
      <w:pgSz w:w="11905" w:h="16838"/>
      <w:pgMar w:top="709" w:right="850" w:bottom="568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80" w:rsidRDefault="00D46F80" w:rsidP="00E75280">
      <w:r>
        <w:separator/>
      </w:r>
    </w:p>
  </w:endnote>
  <w:endnote w:type="continuationSeparator" w:id="0">
    <w:p w:rsidR="00D46F80" w:rsidRDefault="00D46F80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80" w:rsidRDefault="00D46F80" w:rsidP="00E75280">
      <w:r>
        <w:separator/>
      </w:r>
    </w:p>
  </w:footnote>
  <w:footnote w:type="continuationSeparator" w:id="0">
    <w:p w:rsidR="00D46F80" w:rsidRDefault="00D46F80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9BE" w:rsidRDefault="004C39BE" w:rsidP="00E75280">
    <w:pPr>
      <w:pStyle w:val="a5"/>
    </w:pPr>
  </w:p>
  <w:p w:rsidR="004C39BE" w:rsidRDefault="004C39BE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16144C9"/>
    <w:multiLevelType w:val="multilevel"/>
    <w:tmpl w:val="1C484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353DFC"/>
    <w:multiLevelType w:val="hybridMultilevel"/>
    <w:tmpl w:val="98BA98AE"/>
    <w:lvl w:ilvl="0" w:tplc="6900C2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32F87"/>
    <w:rsid w:val="00060B42"/>
    <w:rsid w:val="000772ED"/>
    <w:rsid w:val="0009168E"/>
    <w:rsid w:val="000B083C"/>
    <w:rsid w:val="000D480D"/>
    <w:rsid w:val="000E0154"/>
    <w:rsid w:val="000E30F9"/>
    <w:rsid w:val="00102233"/>
    <w:rsid w:val="001026F0"/>
    <w:rsid w:val="00115C89"/>
    <w:rsid w:val="001165D1"/>
    <w:rsid w:val="001237D1"/>
    <w:rsid w:val="00126587"/>
    <w:rsid w:val="001309AC"/>
    <w:rsid w:val="001337D5"/>
    <w:rsid w:val="001421D3"/>
    <w:rsid w:val="0015262C"/>
    <w:rsid w:val="00152909"/>
    <w:rsid w:val="00153B93"/>
    <w:rsid w:val="001654F8"/>
    <w:rsid w:val="001669D0"/>
    <w:rsid w:val="001778AE"/>
    <w:rsid w:val="00185194"/>
    <w:rsid w:val="001866C1"/>
    <w:rsid w:val="001918EF"/>
    <w:rsid w:val="001A21D9"/>
    <w:rsid w:val="001A359B"/>
    <w:rsid w:val="001B283B"/>
    <w:rsid w:val="001C4BEB"/>
    <w:rsid w:val="001D302A"/>
    <w:rsid w:val="001F1DB8"/>
    <w:rsid w:val="00216C70"/>
    <w:rsid w:val="0022142A"/>
    <w:rsid w:val="00222022"/>
    <w:rsid w:val="0022336F"/>
    <w:rsid w:val="002516EE"/>
    <w:rsid w:val="00254111"/>
    <w:rsid w:val="0025538D"/>
    <w:rsid w:val="002610F1"/>
    <w:rsid w:val="00262174"/>
    <w:rsid w:val="002651D3"/>
    <w:rsid w:val="00265EBB"/>
    <w:rsid w:val="00270B7F"/>
    <w:rsid w:val="00293C2A"/>
    <w:rsid w:val="002A0598"/>
    <w:rsid w:val="002A3C89"/>
    <w:rsid w:val="002C40FD"/>
    <w:rsid w:val="002D12D9"/>
    <w:rsid w:val="002D4DE9"/>
    <w:rsid w:val="002E12B1"/>
    <w:rsid w:val="002E14C4"/>
    <w:rsid w:val="002E2AE4"/>
    <w:rsid w:val="002F3221"/>
    <w:rsid w:val="002F52D4"/>
    <w:rsid w:val="0030532C"/>
    <w:rsid w:val="003372A7"/>
    <w:rsid w:val="00341EC6"/>
    <w:rsid w:val="00351EB6"/>
    <w:rsid w:val="00363122"/>
    <w:rsid w:val="0036741F"/>
    <w:rsid w:val="00373337"/>
    <w:rsid w:val="003741AB"/>
    <w:rsid w:val="003A1A40"/>
    <w:rsid w:val="003C4691"/>
    <w:rsid w:val="003C6CF3"/>
    <w:rsid w:val="00447507"/>
    <w:rsid w:val="004841E3"/>
    <w:rsid w:val="004963A6"/>
    <w:rsid w:val="004A6BD5"/>
    <w:rsid w:val="004B03CB"/>
    <w:rsid w:val="004C1E09"/>
    <w:rsid w:val="004C39BE"/>
    <w:rsid w:val="004D51B4"/>
    <w:rsid w:val="004E0AA1"/>
    <w:rsid w:val="004E5260"/>
    <w:rsid w:val="004E7558"/>
    <w:rsid w:val="00532CEF"/>
    <w:rsid w:val="00553612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46A0A"/>
    <w:rsid w:val="00651C2A"/>
    <w:rsid w:val="0067151B"/>
    <w:rsid w:val="006915C2"/>
    <w:rsid w:val="006924B3"/>
    <w:rsid w:val="006934E6"/>
    <w:rsid w:val="006942DF"/>
    <w:rsid w:val="00696190"/>
    <w:rsid w:val="006A32F8"/>
    <w:rsid w:val="006B1105"/>
    <w:rsid w:val="006B3834"/>
    <w:rsid w:val="006C4705"/>
    <w:rsid w:val="006D31C1"/>
    <w:rsid w:val="006D4BB4"/>
    <w:rsid w:val="006E4A7F"/>
    <w:rsid w:val="00700A57"/>
    <w:rsid w:val="0070561E"/>
    <w:rsid w:val="00715A19"/>
    <w:rsid w:val="00720414"/>
    <w:rsid w:val="00725D1A"/>
    <w:rsid w:val="00752413"/>
    <w:rsid w:val="00757DFA"/>
    <w:rsid w:val="00765E6C"/>
    <w:rsid w:val="00776566"/>
    <w:rsid w:val="0078031A"/>
    <w:rsid w:val="00787EF1"/>
    <w:rsid w:val="007A053D"/>
    <w:rsid w:val="007B01D5"/>
    <w:rsid w:val="007B263D"/>
    <w:rsid w:val="007C1273"/>
    <w:rsid w:val="007D17E8"/>
    <w:rsid w:val="007D4A03"/>
    <w:rsid w:val="007D4E4A"/>
    <w:rsid w:val="007E320D"/>
    <w:rsid w:val="00811385"/>
    <w:rsid w:val="00815C6D"/>
    <w:rsid w:val="00816766"/>
    <w:rsid w:val="008267EB"/>
    <w:rsid w:val="00830936"/>
    <w:rsid w:val="00832456"/>
    <w:rsid w:val="00845C2D"/>
    <w:rsid w:val="008472C1"/>
    <w:rsid w:val="00854F4F"/>
    <w:rsid w:val="00873281"/>
    <w:rsid w:val="00873E1A"/>
    <w:rsid w:val="00881FA2"/>
    <w:rsid w:val="00892630"/>
    <w:rsid w:val="00895D1C"/>
    <w:rsid w:val="008A0722"/>
    <w:rsid w:val="008F1808"/>
    <w:rsid w:val="009266AA"/>
    <w:rsid w:val="009344FD"/>
    <w:rsid w:val="009413B7"/>
    <w:rsid w:val="00943873"/>
    <w:rsid w:val="00943D11"/>
    <w:rsid w:val="00960824"/>
    <w:rsid w:val="00977E0B"/>
    <w:rsid w:val="009802FC"/>
    <w:rsid w:val="00990D1B"/>
    <w:rsid w:val="0099325A"/>
    <w:rsid w:val="009C193C"/>
    <w:rsid w:val="009C5B97"/>
    <w:rsid w:val="009D543F"/>
    <w:rsid w:val="009E2BB4"/>
    <w:rsid w:val="009E4862"/>
    <w:rsid w:val="00A23470"/>
    <w:rsid w:val="00A54FA7"/>
    <w:rsid w:val="00A610AE"/>
    <w:rsid w:val="00A62514"/>
    <w:rsid w:val="00AA4D26"/>
    <w:rsid w:val="00AB0EEA"/>
    <w:rsid w:val="00AE0E0B"/>
    <w:rsid w:val="00B10136"/>
    <w:rsid w:val="00B20DA3"/>
    <w:rsid w:val="00B22035"/>
    <w:rsid w:val="00B261BC"/>
    <w:rsid w:val="00B275EB"/>
    <w:rsid w:val="00B330B0"/>
    <w:rsid w:val="00B342AD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2610A"/>
    <w:rsid w:val="00C45376"/>
    <w:rsid w:val="00C60AD2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12DBA"/>
    <w:rsid w:val="00D24C25"/>
    <w:rsid w:val="00D3469B"/>
    <w:rsid w:val="00D43642"/>
    <w:rsid w:val="00D440D2"/>
    <w:rsid w:val="00D46F80"/>
    <w:rsid w:val="00D500A9"/>
    <w:rsid w:val="00D51C8A"/>
    <w:rsid w:val="00D5430F"/>
    <w:rsid w:val="00D55516"/>
    <w:rsid w:val="00D601E9"/>
    <w:rsid w:val="00D60647"/>
    <w:rsid w:val="00D67795"/>
    <w:rsid w:val="00D71B03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264F"/>
    <w:rsid w:val="00E1592A"/>
    <w:rsid w:val="00E267C5"/>
    <w:rsid w:val="00E337B8"/>
    <w:rsid w:val="00E56693"/>
    <w:rsid w:val="00E75280"/>
    <w:rsid w:val="00E8343F"/>
    <w:rsid w:val="00E929E6"/>
    <w:rsid w:val="00E97B97"/>
    <w:rsid w:val="00EC791B"/>
    <w:rsid w:val="00ED7066"/>
    <w:rsid w:val="00ED7F38"/>
    <w:rsid w:val="00EE663E"/>
    <w:rsid w:val="00EE6D2E"/>
    <w:rsid w:val="00EF78EE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paragraph" w:customStyle="1" w:styleId="p13">
    <w:name w:val="p13"/>
    <w:basedOn w:val="a"/>
    <w:rsid w:val="001421D3"/>
    <w:pPr>
      <w:spacing w:before="100" w:beforeAutospacing="1" w:after="100" w:afterAutospacing="1"/>
      <w:ind w:firstLine="0"/>
      <w:jc w:val="left"/>
    </w:pPr>
  </w:style>
  <w:style w:type="character" w:customStyle="1" w:styleId="11">
    <w:name w:val="Основной текст1"/>
    <w:basedOn w:val="a0"/>
    <w:rsid w:val="000D480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DFED-7BAF-4B01-BBF6-077C26DB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64</cp:revision>
  <cp:lastPrinted>2022-03-15T11:11:00Z</cp:lastPrinted>
  <dcterms:created xsi:type="dcterms:W3CDTF">2017-11-14T08:58:00Z</dcterms:created>
  <dcterms:modified xsi:type="dcterms:W3CDTF">2022-03-15T11:11:00Z</dcterms:modified>
</cp:coreProperties>
</file>