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82" w:rsidRDefault="00295E7C" w:rsidP="00CF3B82">
      <w:pPr>
        <w:ind w:left="-540" w:hanging="5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62336;mso-wrap-edited:f" wrapcoords="-225 0 -225 21600 21825 21600 21825 0 -225 0" filled="f" stroked="f">
            <v:textbox style="mso-next-textbox:#_x0000_s1028">
              <w:txbxContent>
                <w:p w:rsidR="00CF3B82" w:rsidRDefault="00CF3B82" w:rsidP="00CF3B8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 сельского поселения</w:t>
                  </w:r>
                </w:p>
                <w:p w:rsidR="00CF3B82" w:rsidRDefault="00CF3B82" w:rsidP="00CF3B82">
                  <w:pPr>
                    <w:pStyle w:val="a5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«Комсомольск-на-Печоре»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5168;mso-wrap-edited:f" wrapcoords="-225 0 -225 21600 21825 21600 21825 0 -225 0" filled="f" stroked="f">
            <v:textbox style="mso-next-textbox:#_x0000_s1027">
              <w:txbxContent>
                <w:p w:rsidR="00CF3B82" w:rsidRDefault="00CF3B82" w:rsidP="00CF3B8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«Комсомольск-на-Печоре»</w:t>
                  </w:r>
                </w:p>
                <w:p w:rsidR="00CF3B82" w:rsidRPr="006864D8" w:rsidRDefault="00CF3B82" w:rsidP="00CF3B82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сикт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овмöдчöминса</w:t>
                  </w:r>
                  <w:proofErr w:type="spellEnd"/>
                  <w:proofErr w:type="gramStart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С</w:t>
                  </w:r>
                  <w:proofErr w:type="gramEnd"/>
                  <w:r>
                    <w:rPr>
                      <w:b/>
                      <w:bCs/>
                    </w:rPr>
                    <w:t>öвет</w:t>
                  </w:r>
                  <w:proofErr w:type="spellEnd"/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6192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704627649" r:id="rId7"/>
        </w:pict>
      </w:r>
      <w:r w:rsidR="00CF3B82">
        <w:tab/>
        <w:t xml:space="preserve"> </w:t>
      </w:r>
    </w:p>
    <w:p w:rsidR="00CF3B82" w:rsidRDefault="00CF3B82" w:rsidP="00CF3B82">
      <w:pPr>
        <w:ind w:left="-540" w:hanging="540"/>
        <w:jc w:val="both"/>
      </w:pPr>
    </w:p>
    <w:p w:rsidR="00CF3B82" w:rsidRDefault="00CF3B82" w:rsidP="00CF3B82">
      <w:pPr>
        <w:ind w:left="-540" w:hanging="540"/>
        <w:jc w:val="both"/>
      </w:pPr>
    </w:p>
    <w:p w:rsidR="00CF3B82" w:rsidRPr="00BC4686" w:rsidRDefault="00CF3B82" w:rsidP="00BC4686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  <w:r>
        <w:rPr>
          <w:b w:val="0"/>
          <w:bCs w:val="0"/>
        </w:rPr>
        <w:t xml:space="preserve">                               </w:t>
      </w:r>
    </w:p>
    <w:p w:rsidR="00CF3B82" w:rsidRDefault="00CF3B82" w:rsidP="00CF3B82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КЫВКОРТОД    </w:t>
      </w:r>
    </w:p>
    <w:p w:rsidR="00CF3B82" w:rsidRDefault="00CF3B82" w:rsidP="00CF3B82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CF3B82" w:rsidRDefault="00CF3B82" w:rsidP="00CF3B82">
      <w:pPr>
        <w:pStyle w:val="a5"/>
        <w:tabs>
          <w:tab w:val="left" w:pos="708"/>
        </w:tabs>
        <w:jc w:val="both"/>
        <w:rPr>
          <w:sz w:val="28"/>
        </w:rPr>
      </w:pPr>
    </w:p>
    <w:p w:rsidR="00155172" w:rsidRDefault="001F1DB8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t xml:space="preserve">от </w:t>
      </w:r>
      <w:r w:rsidR="00FE0411" w:rsidRPr="00155172">
        <w:t>«</w:t>
      </w:r>
      <w:r w:rsidR="00B35938">
        <w:t>2</w:t>
      </w:r>
      <w:r w:rsidR="00B01490">
        <w:t>4</w:t>
      </w:r>
      <w:r w:rsidR="00FE0411" w:rsidRPr="00155172">
        <w:t>»</w:t>
      </w:r>
      <w:r w:rsidR="00865EF0" w:rsidRPr="00155172">
        <w:t xml:space="preserve"> </w:t>
      </w:r>
      <w:r w:rsidR="00B35938">
        <w:t xml:space="preserve">января </w:t>
      </w:r>
      <w:r w:rsidR="00865EF0" w:rsidRPr="00155172">
        <w:t xml:space="preserve"> </w:t>
      </w:r>
      <w:r w:rsidR="00155172">
        <w:t>20</w:t>
      </w:r>
      <w:r w:rsidR="00B35938">
        <w:t>22</w:t>
      </w:r>
      <w:r w:rsidR="00CF3B82" w:rsidRPr="00155172">
        <w:t xml:space="preserve"> г.</w:t>
      </w:r>
      <w:r w:rsidR="00155172">
        <w:t xml:space="preserve">                                                                                            </w:t>
      </w:r>
      <w:r w:rsidR="00CF3B82" w:rsidRPr="00155172">
        <w:t xml:space="preserve"> № </w:t>
      </w:r>
      <w:r w:rsidR="00677232">
        <w:t>49/147</w:t>
      </w:r>
    </w:p>
    <w:p w:rsidR="002E2AE4" w:rsidRPr="00155172" w:rsidRDefault="002E2AE4" w:rsidP="002E2AE4">
      <w:pPr>
        <w:pStyle w:val="a5"/>
        <w:tabs>
          <w:tab w:val="left" w:pos="708"/>
        </w:tabs>
        <w:jc w:val="both"/>
        <w:rPr>
          <w:sz w:val="22"/>
          <w:szCs w:val="22"/>
        </w:rPr>
      </w:pPr>
      <w:r w:rsidRPr="00155172">
        <w:rPr>
          <w:sz w:val="22"/>
          <w:szCs w:val="22"/>
        </w:rPr>
        <w:t xml:space="preserve">                                                                      </w:t>
      </w:r>
    </w:p>
    <w:p w:rsidR="002E2AE4" w:rsidRDefault="002E2AE4" w:rsidP="00155172">
      <w:pPr>
        <w:pStyle w:val="a5"/>
        <w:tabs>
          <w:tab w:val="left" w:pos="708"/>
        </w:tabs>
        <w:jc w:val="center"/>
        <w:rPr>
          <w:sz w:val="22"/>
        </w:rPr>
      </w:pPr>
      <w:r w:rsidRPr="00155172">
        <w:rPr>
          <w:sz w:val="22"/>
        </w:rPr>
        <w:t xml:space="preserve">Республика Коми, </w:t>
      </w:r>
      <w:proofErr w:type="spellStart"/>
      <w:r w:rsidRPr="00155172">
        <w:rPr>
          <w:sz w:val="22"/>
        </w:rPr>
        <w:t>Троицко-Печорский</w:t>
      </w:r>
      <w:proofErr w:type="spellEnd"/>
      <w:r w:rsidRPr="00155172">
        <w:rPr>
          <w:sz w:val="22"/>
        </w:rPr>
        <w:t xml:space="preserve"> район, </w:t>
      </w:r>
      <w:proofErr w:type="spellStart"/>
      <w:r w:rsidR="00155172" w:rsidRPr="00155172">
        <w:rPr>
          <w:sz w:val="22"/>
        </w:rPr>
        <w:t>пст</w:t>
      </w:r>
      <w:proofErr w:type="spellEnd"/>
      <w:r w:rsidR="00155172" w:rsidRPr="00155172">
        <w:rPr>
          <w:sz w:val="22"/>
        </w:rPr>
        <w:t xml:space="preserve"> Комсомольск-на-Печоре</w:t>
      </w:r>
    </w:p>
    <w:p w:rsidR="00677232" w:rsidRDefault="00677232" w:rsidP="00155172">
      <w:pPr>
        <w:pStyle w:val="a5"/>
        <w:tabs>
          <w:tab w:val="left" w:pos="708"/>
        </w:tabs>
        <w:jc w:val="center"/>
        <w:rPr>
          <w:sz w:val="22"/>
        </w:rPr>
      </w:pPr>
    </w:p>
    <w:p w:rsidR="00196392" w:rsidRPr="00155172" w:rsidRDefault="00196392" w:rsidP="007F3E64">
      <w:pPr>
        <w:pStyle w:val="a5"/>
        <w:tabs>
          <w:tab w:val="left" w:pos="708"/>
        </w:tabs>
        <w:jc w:val="center"/>
        <w:rPr>
          <w:sz w:val="22"/>
        </w:rPr>
      </w:pPr>
    </w:p>
    <w:p w:rsidR="00677232" w:rsidRPr="00677232" w:rsidRDefault="00677232" w:rsidP="00677232">
      <w:pPr>
        <w:jc w:val="center"/>
        <w:rPr>
          <w:b/>
          <w:sz w:val="28"/>
        </w:rPr>
      </w:pPr>
      <w:r w:rsidRPr="00677232">
        <w:rPr>
          <w:b/>
          <w:sz w:val="28"/>
        </w:rPr>
        <w:t>О передаче контрольно-счетному органу</w:t>
      </w:r>
      <w:r>
        <w:rPr>
          <w:b/>
          <w:sz w:val="28"/>
        </w:rPr>
        <w:t xml:space="preserve"> </w:t>
      </w:r>
      <w:r w:rsidRPr="00677232">
        <w:rPr>
          <w:b/>
          <w:sz w:val="28"/>
        </w:rPr>
        <w:t>муниципального района «</w:t>
      </w:r>
      <w:proofErr w:type="spellStart"/>
      <w:r w:rsidRPr="00677232">
        <w:rPr>
          <w:b/>
          <w:sz w:val="28"/>
        </w:rPr>
        <w:t>Троицко-Печорский</w:t>
      </w:r>
      <w:proofErr w:type="spellEnd"/>
      <w:r w:rsidRPr="00677232">
        <w:rPr>
          <w:b/>
          <w:sz w:val="28"/>
        </w:rPr>
        <w:t>»-</w:t>
      </w:r>
      <w:r>
        <w:rPr>
          <w:b/>
          <w:sz w:val="28"/>
        </w:rPr>
        <w:t xml:space="preserve"> </w:t>
      </w:r>
      <w:r w:rsidRPr="00677232">
        <w:rPr>
          <w:b/>
          <w:sz w:val="28"/>
        </w:rPr>
        <w:t>Контрольно-счетной палате муниципального района</w:t>
      </w:r>
      <w:r>
        <w:rPr>
          <w:b/>
          <w:sz w:val="28"/>
        </w:rPr>
        <w:t xml:space="preserve"> </w:t>
      </w:r>
      <w:r w:rsidRPr="00677232">
        <w:rPr>
          <w:b/>
          <w:sz w:val="28"/>
        </w:rPr>
        <w:t>«</w:t>
      </w:r>
      <w:proofErr w:type="spellStart"/>
      <w:r w:rsidRPr="00677232">
        <w:rPr>
          <w:b/>
          <w:sz w:val="28"/>
        </w:rPr>
        <w:t>Троицко-Печорский</w:t>
      </w:r>
      <w:proofErr w:type="spellEnd"/>
      <w:r w:rsidRPr="00677232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Pr="00677232">
        <w:rPr>
          <w:b/>
          <w:sz w:val="28"/>
        </w:rPr>
        <w:t>полномочий контрольно-счетного органа муниципального</w:t>
      </w:r>
      <w:r>
        <w:rPr>
          <w:b/>
          <w:sz w:val="28"/>
        </w:rPr>
        <w:t xml:space="preserve"> </w:t>
      </w:r>
      <w:r w:rsidRPr="00677232">
        <w:rPr>
          <w:b/>
          <w:sz w:val="28"/>
        </w:rPr>
        <w:t>образования сельского поселения «Комсомольск-на-Печоре» по</w:t>
      </w:r>
      <w:r>
        <w:rPr>
          <w:b/>
          <w:sz w:val="28"/>
        </w:rPr>
        <w:t xml:space="preserve"> </w:t>
      </w:r>
      <w:r w:rsidRPr="00677232">
        <w:rPr>
          <w:b/>
          <w:sz w:val="28"/>
        </w:rPr>
        <w:t>осуществлению внешнего муниципального</w:t>
      </w:r>
      <w:r>
        <w:rPr>
          <w:b/>
          <w:sz w:val="28"/>
        </w:rPr>
        <w:t xml:space="preserve"> </w:t>
      </w:r>
      <w:r w:rsidRPr="00677232">
        <w:rPr>
          <w:b/>
          <w:sz w:val="28"/>
        </w:rPr>
        <w:t>финансового контроля.</w:t>
      </w:r>
    </w:p>
    <w:p w:rsidR="00677232" w:rsidRDefault="00677232" w:rsidP="00677232">
      <w:pPr>
        <w:jc w:val="both"/>
      </w:pPr>
    </w:p>
    <w:p w:rsidR="00677232" w:rsidRPr="008D4303" w:rsidRDefault="00677232" w:rsidP="00504477">
      <w:pPr>
        <w:jc w:val="both"/>
      </w:pPr>
    </w:p>
    <w:p w:rsidR="00504477" w:rsidRDefault="00504477" w:rsidP="00504477">
      <w:pPr>
        <w:pStyle w:val="a5"/>
        <w:tabs>
          <w:tab w:val="left" w:pos="708"/>
        </w:tabs>
        <w:jc w:val="both"/>
      </w:pPr>
      <w:r>
        <w:tab/>
      </w:r>
      <w:r w:rsidR="00677232" w:rsidRPr="008D4303">
        <w:t xml:space="preserve">В соответствии с </w:t>
      </w:r>
      <w:r w:rsidR="00677232">
        <w:t>Бюджетным кодексом Российской Федерации, частью 11 статьи 3</w:t>
      </w:r>
      <w:r w:rsidR="00677232" w:rsidRPr="008D4303">
        <w:t xml:space="preserve"> Федерального Закона от 0</w:t>
      </w:r>
      <w:r w:rsidR="00677232">
        <w:t>7.02.</w:t>
      </w:r>
      <w:r w:rsidR="00677232" w:rsidRPr="008D4303">
        <w:t>20</w:t>
      </w:r>
      <w:r w:rsidR="00677232">
        <w:t>11</w:t>
      </w:r>
      <w:r w:rsidR="00677232" w:rsidRPr="008D4303">
        <w:t xml:space="preserve"> г. </w:t>
      </w:r>
      <w:r w:rsidR="00677232">
        <w:t>№</w:t>
      </w:r>
      <w:r w:rsidR="00677232" w:rsidRPr="008D4303">
        <w:t xml:space="preserve"> </w:t>
      </w:r>
      <w:r w:rsidR="00677232">
        <w:t>6</w:t>
      </w:r>
      <w:r w:rsidR="00677232" w:rsidRPr="008D4303">
        <w:t>-Ф</w:t>
      </w:r>
      <w:r w:rsidR="00677232">
        <w:t>З «</w:t>
      </w:r>
      <w:r w:rsidR="00677232" w:rsidRPr="008D4303">
        <w:t xml:space="preserve">Об общих принципах организации </w:t>
      </w:r>
      <w:r w:rsidR="00677232">
        <w:t xml:space="preserve">и деятельности контрольно-счетных органов субъектов </w:t>
      </w:r>
      <w:r w:rsidR="00677232" w:rsidRPr="008D4303">
        <w:t>Российской Федерации</w:t>
      </w:r>
      <w:r w:rsidR="00677232">
        <w:t xml:space="preserve"> и муниципальных образований</w:t>
      </w:r>
      <w:r w:rsidR="00677232" w:rsidRPr="008D4303">
        <w:t>»,</w:t>
      </w:r>
      <w:r w:rsidR="00677232">
        <w:t xml:space="preserve"> </w:t>
      </w:r>
    </w:p>
    <w:p w:rsidR="00504477" w:rsidRDefault="00504477" w:rsidP="00504477">
      <w:pPr>
        <w:pStyle w:val="a5"/>
        <w:tabs>
          <w:tab w:val="left" w:pos="708"/>
        </w:tabs>
        <w:jc w:val="center"/>
      </w:pPr>
    </w:p>
    <w:p w:rsidR="00504477" w:rsidRPr="007F3E64" w:rsidRDefault="00504477" w:rsidP="00504477">
      <w:pPr>
        <w:pStyle w:val="a5"/>
        <w:tabs>
          <w:tab w:val="left" w:pos="708"/>
        </w:tabs>
        <w:jc w:val="center"/>
        <w:rPr>
          <w:b/>
          <w:sz w:val="27"/>
          <w:szCs w:val="27"/>
        </w:rPr>
      </w:pPr>
      <w:r w:rsidRPr="007F3E64">
        <w:rPr>
          <w:b/>
          <w:sz w:val="27"/>
          <w:szCs w:val="27"/>
        </w:rPr>
        <w:t>Совет сельского поселения</w:t>
      </w:r>
    </w:p>
    <w:p w:rsidR="00504477" w:rsidRPr="007F3E64" w:rsidRDefault="00504477" w:rsidP="00504477">
      <w:pPr>
        <w:pStyle w:val="a5"/>
        <w:tabs>
          <w:tab w:val="left" w:pos="708"/>
        </w:tabs>
        <w:jc w:val="center"/>
        <w:rPr>
          <w:b/>
          <w:sz w:val="27"/>
          <w:szCs w:val="27"/>
        </w:rPr>
      </w:pPr>
      <w:r w:rsidRPr="007F3E64">
        <w:rPr>
          <w:b/>
          <w:sz w:val="27"/>
          <w:szCs w:val="27"/>
        </w:rPr>
        <w:t>«Комсомольск-на-Печоре» решил:</w:t>
      </w:r>
    </w:p>
    <w:p w:rsidR="00677232" w:rsidRPr="008D4303" w:rsidRDefault="00677232" w:rsidP="00504477">
      <w:pPr>
        <w:ind w:firstLine="708"/>
        <w:jc w:val="both"/>
      </w:pPr>
    </w:p>
    <w:p w:rsidR="00677232" w:rsidRDefault="00677232" w:rsidP="00677232">
      <w:pPr>
        <w:pStyle w:val="a8"/>
        <w:numPr>
          <w:ilvl w:val="0"/>
          <w:numId w:val="6"/>
        </w:numPr>
        <w:jc w:val="both"/>
      </w:pPr>
      <w:r>
        <w:t>Передать контрольно-счетному органу муниципального района «</w:t>
      </w:r>
      <w:proofErr w:type="spellStart"/>
      <w:r>
        <w:t>Троицко-Печорский</w:t>
      </w:r>
      <w:proofErr w:type="spellEnd"/>
      <w:r>
        <w:t>»  - Контрольно-счетной палате муниципального района «</w:t>
      </w:r>
      <w:proofErr w:type="spellStart"/>
      <w:r>
        <w:t>Троицко-Печорский</w:t>
      </w:r>
      <w:proofErr w:type="spellEnd"/>
      <w:r>
        <w:t>» п</w:t>
      </w:r>
      <w:r w:rsidRPr="008D4303">
        <w:t>олномочи</w:t>
      </w:r>
      <w:r>
        <w:t>я  контрольно-счетного органа сельского поселения «Комсомольск-на-Печоре» по осуществлению внешнего муниципального финансового контроля на 2022 – 2024 годы</w:t>
      </w:r>
      <w:r w:rsidRPr="008D4303">
        <w:t>.</w:t>
      </w:r>
    </w:p>
    <w:p w:rsidR="00677232" w:rsidRDefault="00677232" w:rsidP="00677232">
      <w:pPr>
        <w:pStyle w:val="a8"/>
        <w:numPr>
          <w:ilvl w:val="0"/>
          <w:numId w:val="6"/>
        </w:numPr>
        <w:jc w:val="both"/>
      </w:pPr>
      <w:r>
        <w:t>Заключить с</w:t>
      </w:r>
      <w:r w:rsidRPr="00031915">
        <w:t xml:space="preserve"> </w:t>
      </w:r>
      <w:r>
        <w:t>Советом муниципального района «</w:t>
      </w:r>
      <w:proofErr w:type="spellStart"/>
      <w:r>
        <w:t>Троицко-Печорский</w:t>
      </w:r>
      <w:proofErr w:type="spellEnd"/>
      <w:r>
        <w:t xml:space="preserve">» и Контрольно-счетной палатой </w:t>
      </w:r>
      <w:r w:rsidRPr="00B9669F">
        <w:t xml:space="preserve"> муниципального </w:t>
      </w:r>
      <w:r>
        <w:t>района «</w:t>
      </w:r>
      <w:proofErr w:type="spellStart"/>
      <w:r>
        <w:t>Троицко-Печорский</w:t>
      </w:r>
      <w:proofErr w:type="spellEnd"/>
      <w:r>
        <w:t>» Соглашение о передаче  контрольно-счетным органом муниципального образования сельского поселения «Комсомольск-на-Печоре»   контрольно-счетному органу муниципального района «</w:t>
      </w:r>
      <w:proofErr w:type="spellStart"/>
      <w:r>
        <w:t>Троицко-Печорский</w:t>
      </w:r>
      <w:proofErr w:type="spellEnd"/>
      <w:r>
        <w:t>» полномочий по осуществлению внешнего муниципального финансового контроля сроком на три года.</w:t>
      </w:r>
    </w:p>
    <w:p w:rsidR="00677232" w:rsidRDefault="00677232" w:rsidP="00677232">
      <w:pPr>
        <w:pStyle w:val="a8"/>
        <w:numPr>
          <w:ilvl w:val="0"/>
          <w:numId w:val="6"/>
        </w:numPr>
        <w:jc w:val="both"/>
      </w:pPr>
      <w:r>
        <w:t>Установить, что объемы межбюджетных трансфертов, необходимых для осуществления передаваемых полномочий, определяются условиями Соглашения, указанного в пункте 2 настоящего решения.</w:t>
      </w:r>
    </w:p>
    <w:p w:rsidR="00677232" w:rsidRPr="00F12F62" w:rsidRDefault="00677232" w:rsidP="00677232">
      <w:pPr>
        <w:pStyle w:val="a8"/>
        <w:numPr>
          <w:ilvl w:val="0"/>
          <w:numId w:val="6"/>
        </w:numPr>
        <w:jc w:val="both"/>
      </w:pPr>
      <w:r w:rsidRPr="008D4303">
        <w:t xml:space="preserve">Настоящее решение вступает </w:t>
      </w:r>
      <w:r w:rsidRPr="00F12F62">
        <w:t>в силу с</w:t>
      </w:r>
      <w:r>
        <w:t xml:space="preserve"> 01 января 2022 года и подлежит официальному обнародованию.</w:t>
      </w:r>
    </w:p>
    <w:p w:rsidR="00677232" w:rsidRDefault="00677232" w:rsidP="00677232">
      <w:pPr>
        <w:pStyle w:val="a8"/>
        <w:numPr>
          <w:ilvl w:val="0"/>
          <w:numId w:val="6"/>
        </w:numPr>
        <w:jc w:val="both"/>
      </w:pPr>
      <w:r>
        <w:t>Контроль  над</w:t>
      </w:r>
      <w:r w:rsidRPr="008D4303">
        <w:t xml:space="preserve"> исполнением </w:t>
      </w:r>
      <w:r>
        <w:t xml:space="preserve"> </w:t>
      </w:r>
      <w:r w:rsidRPr="008D4303">
        <w:t>настоящего решения возл</w:t>
      </w:r>
      <w:r>
        <w:t>агаю на себя.</w:t>
      </w:r>
    </w:p>
    <w:p w:rsidR="00677232" w:rsidRDefault="00677232" w:rsidP="00677232">
      <w:pPr>
        <w:jc w:val="both"/>
      </w:pPr>
    </w:p>
    <w:p w:rsidR="006C6601" w:rsidRDefault="006C6601" w:rsidP="006C6601">
      <w:pPr>
        <w:pStyle w:val="a5"/>
        <w:tabs>
          <w:tab w:val="left" w:pos="708"/>
        </w:tabs>
        <w:ind w:left="360"/>
        <w:jc w:val="both"/>
        <w:rPr>
          <w:sz w:val="27"/>
          <w:szCs w:val="27"/>
        </w:rPr>
      </w:pPr>
    </w:p>
    <w:p w:rsidR="006C6601" w:rsidRPr="00677232" w:rsidRDefault="006C6601" w:rsidP="006C6601">
      <w:pPr>
        <w:pStyle w:val="a5"/>
        <w:tabs>
          <w:tab w:val="left" w:pos="708"/>
        </w:tabs>
        <w:ind w:left="360"/>
        <w:jc w:val="both"/>
      </w:pPr>
      <w:r w:rsidRPr="00677232">
        <w:t>Глава сельского поселения</w:t>
      </w:r>
    </w:p>
    <w:p w:rsidR="006C6601" w:rsidRPr="003C67DB" w:rsidRDefault="006C6601" w:rsidP="00504477">
      <w:pPr>
        <w:pStyle w:val="a5"/>
        <w:tabs>
          <w:tab w:val="left" w:pos="708"/>
        </w:tabs>
        <w:ind w:left="360"/>
        <w:jc w:val="both"/>
        <w:rPr>
          <w:sz w:val="27"/>
          <w:szCs w:val="27"/>
        </w:rPr>
      </w:pPr>
      <w:r w:rsidRPr="00677232">
        <w:t xml:space="preserve">«Комсомольск-на-Печоре»                                                  </w:t>
      </w:r>
      <w:proofErr w:type="spellStart"/>
      <w:r w:rsidRPr="00677232">
        <w:t>Т.А.Порядина</w:t>
      </w:r>
      <w:proofErr w:type="spellEnd"/>
    </w:p>
    <w:sectPr w:rsidR="006C6601" w:rsidRPr="003C67DB" w:rsidSect="003F65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2B67"/>
    <w:multiLevelType w:val="hybridMultilevel"/>
    <w:tmpl w:val="B6CC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46ADA"/>
    <w:multiLevelType w:val="hybridMultilevel"/>
    <w:tmpl w:val="0FBE3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7569C"/>
    <w:multiLevelType w:val="hybridMultilevel"/>
    <w:tmpl w:val="0A4C8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C6BBB"/>
    <w:multiLevelType w:val="hybridMultilevel"/>
    <w:tmpl w:val="17A67D36"/>
    <w:lvl w:ilvl="0" w:tplc="92D45FC2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24101"/>
    <w:multiLevelType w:val="hybridMultilevel"/>
    <w:tmpl w:val="C2DC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47DCB"/>
    <w:multiLevelType w:val="hybridMultilevel"/>
    <w:tmpl w:val="5CD0F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82"/>
    <w:rsid w:val="00000D16"/>
    <w:rsid w:val="000323CF"/>
    <w:rsid w:val="000513F3"/>
    <w:rsid w:val="000B1C21"/>
    <w:rsid w:val="000B7F7D"/>
    <w:rsid w:val="000E0154"/>
    <w:rsid w:val="000E30F9"/>
    <w:rsid w:val="00126587"/>
    <w:rsid w:val="001408C1"/>
    <w:rsid w:val="00141F09"/>
    <w:rsid w:val="00144E42"/>
    <w:rsid w:val="0015087C"/>
    <w:rsid w:val="00151938"/>
    <w:rsid w:val="00155172"/>
    <w:rsid w:val="00185194"/>
    <w:rsid w:val="001918EF"/>
    <w:rsid w:val="00195F66"/>
    <w:rsid w:val="00196392"/>
    <w:rsid w:val="001D77B2"/>
    <w:rsid w:val="001F1DB8"/>
    <w:rsid w:val="00222022"/>
    <w:rsid w:val="00291BB1"/>
    <w:rsid w:val="00294D23"/>
    <w:rsid w:val="00295E7C"/>
    <w:rsid w:val="002A0598"/>
    <w:rsid w:val="002B2358"/>
    <w:rsid w:val="002E2AE4"/>
    <w:rsid w:val="002E4941"/>
    <w:rsid w:val="003372A7"/>
    <w:rsid w:val="00353EF4"/>
    <w:rsid w:val="003A6381"/>
    <w:rsid w:val="003C2FE8"/>
    <w:rsid w:val="003C67DB"/>
    <w:rsid w:val="003F1C75"/>
    <w:rsid w:val="003F655C"/>
    <w:rsid w:val="004074E9"/>
    <w:rsid w:val="00407571"/>
    <w:rsid w:val="0041427E"/>
    <w:rsid w:val="004150D3"/>
    <w:rsid w:val="00417886"/>
    <w:rsid w:val="00447063"/>
    <w:rsid w:val="00474D9A"/>
    <w:rsid w:val="004C3FF7"/>
    <w:rsid w:val="004D51B4"/>
    <w:rsid w:val="004E0AA1"/>
    <w:rsid w:val="004F1F56"/>
    <w:rsid w:val="00504477"/>
    <w:rsid w:val="00542EEA"/>
    <w:rsid w:val="00557F8B"/>
    <w:rsid w:val="005722EF"/>
    <w:rsid w:val="005830ED"/>
    <w:rsid w:val="005B1D11"/>
    <w:rsid w:val="005B2F3D"/>
    <w:rsid w:val="005D6AE3"/>
    <w:rsid w:val="005E1163"/>
    <w:rsid w:val="005E7D63"/>
    <w:rsid w:val="00654DB8"/>
    <w:rsid w:val="00677232"/>
    <w:rsid w:val="00692BAA"/>
    <w:rsid w:val="006C6601"/>
    <w:rsid w:val="00716CC6"/>
    <w:rsid w:val="00717CA7"/>
    <w:rsid w:val="007420E7"/>
    <w:rsid w:val="00754A71"/>
    <w:rsid w:val="00757DFA"/>
    <w:rsid w:val="00770440"/>
    <w:rsid w:val="00777232"/>
    <w:rsid w:val="00781194"/>
    <w:rsid w:val="00792355"/>
    <w:rsid w:val="007A053D"/>
    <w:rsid w:val="007D4E4A"/>
    <w:rsid w:val="007D5AAD"/>
    <w:rsid w:val="007F3E64"/>
    <w:rsid w:val="00813397"/>
    <w:rsid w:val="00850C85"/>
    <w:rsid w:val="00861F2E"/>
    <w:rsid w:val="00865EF0"/>
    <w:rsid w:val="00881FA2"/>
    <w:rsid w:val="008A3CE7"/>
    <w:rsid w:val="008D2E03"/>
    <w:rsid w:val="008D7BC5"/>
    <w:rsid w:val="00964377"/>
    <w:rsid w:val="00971F8B"/>
    <w:rsid w:val="00973186"/>
    <w:rsid w:val="009C5E83"/>
    <w:rsid w:val="009D4715"/>
    <w:rsid w:val="009E2BB4"/>
    <w:rsid w:val="009E6E0A"/>
    <w:rsid w:val="00A0184E"/>
    <w:rsid w:val="00A708C7"/>
    <w:rsid w:val="00A932E5"/>
    <w:rsid w:val="00AB6319"/>
    <w:rsid w:val="00B01490"/>
    <w:rsid w:val="00B35938"/>
    <w:rsid w:val="00B67411"/>
    <w:rsid w:val="00B846EF"/>
    <w:rsid w:val="00BA2242"/>
    <w:rsid w:val="00BA42FF"/>
    <w:rsid w:val="00BB0E40"/>
    <w:rsid w:val="00BC4686"/>
    <w:rsid w:val="00BD61AF"/>
    <w:rsid w:val="00C724B5"/>
    <w:rsid w:val="00C90A58"/>
    <w:rsid w:val="00C96C2A"/>
    <w:rsid w:val="00C96F09"/>
    <w:rsid w:val="00CA5679"/>
    <w:rsid w:val="00CC4990"/>
    <w:rsid w:val="00CF304D"/>
    <w:rsid w:val="00CF3B82"/>
    <w:rsid w:val="00D11F6E"/>
    <w:rsid w:val="00D43642"/>
    <w:rsid w:val="00D55516"/>
    <w:rsid w:val="00DC0B95"/>
    <w:rsid w:val="00DF10C3"/>
    <w:rsid w:val="00DF47BC"/>
    <w:rsid w:val="00DF600F"/>
    <w:rsid w:val="00E1592A"/>
    <w:rsid w:val="00E56693"/>
    <w:rsid w:val="00E8343F"/>
    <w:rsid w:val="00EF78EE"/>
    <w:rsid w:val="00F14EC3"/>
    <w:rsid w:val="00F51484"/>
    <w:rsid w:val="00FA1E32"/>
    <w:rsid w:val="00FD1D94"/>
    <w:rsid w:val="00FE0411"/>
    <w:rsid w:val="00FE2104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82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65EF0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9E6E0A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9E6E0A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F3E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3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21A0-44FB-491D-9820-0BD72E319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4</cp:revision>
  <cp:lastPrinted>2022-01-25T11:54:00Z</cp:lastPrinted>
  <dcterms:created xsi:type="dcterms:W3CDTF">2022-01-24T13:11:00Z</dcterms:created>
  <dcterms:modified xsi:type="dcterms:W3CDTF">2022-01-25T11:54:00Z</dcterms:modified>
</cp:coreProperties>
</file>